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6A3C9" w14:textId="35975800" w:rsidR="004068EE" w:rsidRPr="001F6AF5" w:rsidRDefault="004068EE"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Minutes</w:t>
      </w:r>
    </w:p>
    <w:p w14:paraId="7E363121" w14:textId="77777777" w:rsidR="009E5A55" w:rsidRPr="001F6AF5" w:rsidRDefault="009E5A55" w:rsidP="00166F49">
      <w:pPr>
        <w:widowControl w:val="0"/>
        <w:tabs>
          <w:tab w:val="left" w:pos="720"/>
        </w:tabs>
        <w:autoSpaceDE w:val="0"/>
        <w:autoSpaceDN w:val="0"/>
        <w:adjustRightInd w:val="0"/>
        <w:ind w:left="1440" w:hanging="1440"/>
        <w:jc w:val="center"/>
        <w:rPr>
          <w:rFonts w:ascii="Garamond" w:hAnsi="Garamond"/>
          <w:bCs/>
        </w:rPr>
      </w:pPr>
      <w:r w:rsidRPr="001F6AF5">
        <w:rPr>
          <w:rFonts w:ascii="Garamond" w:hAnsi="Garamond"/>
          <w:bCs/>
        </w:rPr>
        <w:t>Texas Bond Review Board</w:t>
      </w:r>
    </w:p>
    <w:p w14:paraId="0007BA66" w14:textId="16B5281C" w:rsidR="009E5A55" w:rsidRPr="001F6AF5" w:rsidRDefault="00732DBD"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Pr>
          <w:rFonts w:ascii="Garamond" w:hAnsi="Garamond"/>
          <w:bCs/>
        </w:rPr>
        <w:t>Board Meeting</w:t>
      </w:r>
    </w:p>
    <w:p w14:paraId="438694D3" w14:textId="043B6F44" w:rsidR="00915F8E" w:rsidRPr="001F6AF5" w:rsidRDefault="00830ECB"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Thursday</w:t>
      </w:r>
      <w:r w:rsidR="00915F8E" w:rsidRPr="001F6AF5">
        <w:rPr>
          <w:rFonts w:ascii="Garamond" w:hAnsi="Garamond"/>
          <w:bCs/>
        </w:rPr>
        <w:t xml:space="preserve">, </w:t>
      </w:r>
      <w:r>
        <w:rPr>
          <w:rFonts w:ascii="Garamond" w:hAnsi="Garamond"/>
          <w:bCs/>
        </w:rPr>
        <w:t>March</w:t>
      </w:r>
      <w:r w:rsidR="000C7F95" w:rsidRPr="001F6AF5">
        <w:rPr>
          <w:rFonts w:ascii="Garamond" w:hAnsi="Garamond"/>
          <w:bCs/>
        </w:rPr>
        <w:t xml:space="preserve"> </w:t>
      </w:r>
      <w:r>
        <w:rPr>
          <w:rFonts w:ascii="Garamond" w:hAnsi="Garamond"/>
          <w:bCs/>
        </w:rPr>
        <w:t>18</w:t>
      </w:r>
      <w:r w:rsidR="00915F8E" w:rsidRPr="001F6AF5">
        <w:rPr>
          <w:rFonts w:ascii="Garamond" w:hAnsi="Garamond"/>
          <w:bCs/>
        </w:rPr>
        <w:t>, 20</w:t>
      </w:r>
      <w:r w:rsidR="000C7F95" w:rsidRPr="001F6AF5">
        <w:rPr>
          <w:rFonts w:ascii="Garamond" w:hAnsi="Garamond"/>
          <w:bCs/>
        </w:rPr>
        <w:t>2</w:t>
      </w:r>
      <w:r w:rsidR="005622F5">
        <w:rPr>
          <w:rFonts w:ascii="Garamond" w:hAnsi="Garamond"/>
          <w:bCs/>
        </w:rPr>
        <w:t>1</w:t>
      </w:r>
      <w:r w:rsidR="00915F8E" w:rsidRPr="001F6AF5">
        <w:rPr>
          <w:rFonts w:ascii="Garamond" w:hAnsi="Garamond"/>
          <w:bCs/>
        </w:rPr>
        <w:t>, 1</w:t>
      </w:r>
      <w:r w:rsidR="001172AC">
        <w:rPr>
          <w:rFonts w:ascii="Garamond" w:hAnsi="Garamond"/>
          <w:bCs/>
        </w:rPr>
        <w:t>0</w:t>
      </w:r>
      <w:r w:rsidR="00915F8E" w:rsidRPr="001F6AF5">
        <w:rPr>
          <w:rFonts w:ascii="Garamond" w:hAnsi="Garamond"/>
          <w:bCs/>
        </w:rPr>
        <w:t>:</w:t>
      </w:r>
      <w:r w:rsidR="001172AC">
        <w:rPr>
          <w:rFonts w:ascii="Garamond" w:hAnsi="Garamond"/>
          <w:bCs/>
        </w:rPr>
        <w:t>0</w:t>
      </w:r>
      <w:r w:rsidR="00915F8E" w:rsidRPr="001F6AF5">
        <w:rPr>
          <w:rFonts w:ascii="Garamond" w:hAnsi="Garamond"/>
          <w:bCs/>
        </w:rPr>
        <w:t>0 a.m.</w:t>
      </w:r>
    </w:p>
    <w:p w14:paraId="3C8F0310"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Room 402 Clements Building</w:t>
      </w:r>
    </w:p>
    <w:p w14:paraId="5575415F"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 xml:space="preserve">And Videoconference Meeting </w:t>
      </w:r>
    </w:p>
    <w:p w14:paraId="0E59BB12"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300 W. 15th Street</w:t>
      </w:r>
    </w:p>
    <w:p w14:paraId="236A680C" w14:textId="77777777" w:rsidR="005622F5" w:rsidRPr="005622F5" w:rsidRDefault="005622F5" w:rsidP="005622F5">
      <w:pPr>
        <w:widowControl w:val="0"/>
        <w:tabs>
          <w:tab w:val="left" w:pos="720"/>
        </w:tabs>
        <w:autoSpaceDE w:val="0"/>
        <w:autoSpaceDN w:val="0"/>
        <w:adjustRightInd w:val="0"/>
        <w:ind w:left="1440" w:hanging="1440"/>
        <w:jc w:val="center"/>
        <w:rPr>
          <w:rFonts w:ascii="Garamond" w:hAnsi="Garamond"/>
          <w:bCs/>
        </w:rPr>
      </w:pPr>
      <w:r w:rsidRPr="005622F5">
        <w:rPr>
          <w:rFonts w:ascii="Garamond" w:hAnsi="Garamond"/>
          <w:bCs/>
        </w:rPr>
        <w:t>Austin, TX 78701</w:t>
      </w:r>
    </w:p>
    <w:p w14:paraId="4C5D56D3" w14:textId="77777777" w:rsidR="00B70366" w:rsidRPr="001F6AF5" w:rsidRDefault="00B70366" w:rsidP="00166F49">
      <w:pPr>
        <w:widowControl w:val="0"/>
        <w:tabs>
          <w:tab w:val="left" w:pos="1170"/>
        </w:tabs>
        <w:autoSpaceDE w:val="0"/>
        <w:autoSpaceDN w:val="0"/>
        <w:adjustRightInd w:val="0"/>
        <w:jc w:val="both"/>
        <w:rPr>
          <w:rFonts w:ascii="Garamond" w:hAnsi="Garamond"/>
          <w:highlight w:val="yellow"/>
        </w:rPr>
      </w:pPr>
    </w:p>
    <w:p w14:paraId="33D8C1F5" w14:textId="0677215E" w:rsidR="00525C48" w:rsidRPr="00CB7D3C" w:rsidRDefault="00525C48" w:rsidP="001F6AF5">
      <w:pPr>
        <w:widowControl w:val="0"/>
        <w:autoSpaceDE w:val="0"/>
        <w:autoSpaceDN w:val="0"/>
        <w:adjustRightInd w:val="0"/>
        <w:jc w:val="both"/>
        <w:rPr>
          <w:rFonts w:ascii="Garamond" w:hAnsi="Garamond"/>
          <w:bCs/>
          <w:highlight w:val="yellow"/>
        </w:rPr>
      </w:pPr>
      <w:r w:rsidRPr="00CB7D3C">
        <w:rPr>
          <w:rFonts w:ascii="Garamond" w:hAnsi="Garamond"/>
          <w:bCs/>
        </w:rPr>
        <w:t xml:space="preserve">The Texas Bond Review Board (BRB) convened in a </w:t>
      </w:r>
      <w:r w:rsidR="00732DBD">
        <w:rPr>
          <w:rFonts w:ascii="Garamond" w:hAnsi="Garamond"/>
          <w:bCs/>
        </w:rPr>
        <w:t>Board Meeting</w:t>
      </w:r>
      <w:r w:rsidR="001344C9" w:rsidRPr="00CB7D3C">
        <w:rPr>
          <w:rFonts w:ascii="Garamond" w:hAnsi="Garamond"/>
          <w:bCs/>
        </w:rPr>
        <w:t xml:space="preserve"> </w:t>
      </w:r>
      <w:r w:rsidR="00096DFB" w:rsidRPr="00CB7D3C">
        <w:rPr>
          <w:rFonts w:ascii="Garamond" w:hAnsi="Garamond"/>
          <w:bCs/>
        </w:rPr>
        <w:t xml:space="preserve">at </w:t>
      </w:r>
      <w:r w:rsidR="00FC28F2" w:rsidRPr="00CB7D3C">
        <w:rPr>
          <w:rFonts w:ascii="Garamond" w:hAnsi="Garamond"/>
          <w:bCs/>
        </w:rPr>
        <w:t>1</w:t>
      </w:r>
      <w:r w:rsidR="001172AC">
        <w:rPr>
          <w:rFonts w:ascii="Garamond" w:hAnsi="Garamond"/>
          <w:bCs/>
        </w:rPr>
        <w:t>0</w:t>
      </w:r>
      <w:r w:rsidR="00A1726C" w:rsidRPr="00CB7D3C">
        <w:rPr>
          <w:rFonts w:ascii="Garamond" w:hAnsi="Garamond"/>
          <w:bCs/>
        </w:rPr>
        <w:t>:</w:t>
      </w:r>
      <w:r w:rsidR="001172AC">
        <w:rPr>
          <w:rFonts w:ascii="Garamond" w:hAnsi="Garamond"/>
          <w:bCs/>
        </w:rPr>
        <w:t>0</w:t>
      </w:r>
      <w:r w:rsidR="00B639C2">
        <w:rPr>
          <w:rFonts w:ascii="Garamond" w:hAnsi="Garamond"/>
          <w:bCs/>
        </w:rPr>
        <w:t>0</w:t>
      </w:r>
      <w:r w:rsidR="00096DFB" w:rsidRPr="00CB7D3C">
        <w:rPr>
          <w:rFonts w:ascii="Garamond" w:hAnsi="Garamond"/>
          <w:bCs/>
        </w:rPr>
        <w:t xml:space="preserve"> </w:t>
      </w:r>
      <w:r w:rsidR="00FC28F2" w:rsidRPr="00CB7D3C">
        <w:rPr>
          <w:rFonts w:ascii="Garamond" w:hAnsi="Garamond"/>
          <w:bCs/>
        </w:rPr>
        <w:t>a</w:t>
      </w:r>
      <w:r w:rsidR="00A1726C" w:rsidRPr="00CB7D3C">
        <w:rPr>
          <w:rFonts w:ascii="Garamond" w:hAnsi="Garamond"/>
          <w:bCs/>
        </w:rPr>
        <w:t xml:space="preserve">.m., </w:t>
      </w:r>
      <w:r w:rsidR="00830ECB">
        <w:rPr>
          <w:rFonts w:ascii="Garamond" w:hAnsi="Garamond"/>
          <w:bCs/>
        </w:rPr>
        <w:t>Thursday</w:t>
      </w:r>
      <w:r w:rsidR="007C1ABF" w:rsidRPr="00CB7D3C">
        <w:rPr>
          <w:rFonts w:ascii="Garamond" w:hAnsi="Garamond"/>
          <w:bCs/>
        </w:rPr>
        <w:t>,</w:t>
      </w:r>
      <w:r w:rsidR="00737562" w:rsidRPr="00CB7D3C">
        <w:rPr>
          <w:rFonts w:ascii="Garamond" w:hAnsi="Garamond"/>
          <w:bCs/>
        </w:rPr>
        <w:t xml:space="preserve"> </w:t>
      </w:r>
      <w:r w:rsidR="00830ECB">
        <w:rPr>
          <w:rFonts w:ascii="Garamond" w:hAnsi="Garamond"/>
          <w:bCs/>
        </w:rPr>
        <w:t>March</w:t>
      </w:r>
      <w:r w:rsidR="000C7F95" w:rsidRPr="00CB7D3C">
        <w:rPr>
          <w:rFonts w:ascii="Garamond" w:hAnsi="Garamond"/>
          <w:bCs/>
        </w:rPr>
        <w:t xml:space="preserve"> </w:t>
      </w:r>
      <w:r w:rsidR="00830ECB">
        <w:rPr>
          <w:rFonts w:ascii="Garamond" w:hAnsi="Garamond"/>
          <w:bCs/>
        </w:rPr>
        <w:t>18</w:t>
      </w:r>
      <w:r w:rsidR="004068EE" w:rsidRPr="00CB7D3C">
        <w:rPr>
          <w:rFonts w:ascii="Garamond" w:hAnsi="Garamond"/>
          <w:bCs/>
        </w:rPr>
        <w:t>, 20</w:t>
      </w:r>
      <w:r w:rsidR="000C7F95" w:rsidRPr="00CB7D3C">
        <w:rPr>
          <w:rFonts w:ascii="Garamond" w:hAnsi="Garamond"/>
          <w:bCs/>
        </w:rPr>
        <w:t>2</w:t>
      </w:r>
      <w:r w:rsidR="005622F5">
        <w:rPr>
          <w:rFonts w:ascii="Garamond" w:hAnsi="Garamond"/>
          <w:bCs/>
        </w:rPr>
        <w:t>1</w:t>
      </w:r>
      <w:r w:rsidR="000C7F95" w:rsidRPr="00CB7D3C">
        <w:rPr>
          <w:rFonts w:ascii="Garamond" w:hAnsi="Garamond"/>
          <w:bCs/>
        </w:rPr>
        <w:t xml:space="preserve"> </w:t>
      </w:r>
      <w:r w:rsidR="005622F5">
        <w:rPr>
          <w:rFonts w:ascii="Garamond" w:hAnsi="Garamond"/>
          <w:bCs/>
        </w:rPr>
        <w:t xml:space="preserve">in Room 402 of the Clements Building and </w:t>
      </w:r>
      <w:r w:rsidR="006F64DB" w:rsidRPr="00CB7D3C">
        <w:rPr>
          <w:rFonts w:ascii="Garamond" w:hAnsi="Garamond"/>
          <w:bCs/>
        </w:rPr>
        <w:t>via videoconference as authorized under Texas Government Code section 551.127</w:t>
      </w:r>
      <w:r w:rsidRPr="00CB7D3C">
        <w:rPr>
          <w:rFonts w:ascii="Garamond" w:hAnsi="Garamond"/>
          <w:bCs/>
        </w:rPr>
        <w:t xml:space="preserve">. Present were </w:t>
      </w:r>
      <w:r w:rsidR="009518DF">
        <w:rPr>
          <w:rFonts w:ascii="Garamond" w:hAnsi="Garamond"/>
          <w:bCs/>
        </w:rPr>
        <w:t>Brady Franks</w:t>
      </w:r>
      <w:r w:rsidRPr="00CB7D3C">
        <w:rPr>
          <w:rFonts w:ascii="Garamond" w:hAnsi="Garamond"/>
          <w:bCs/>
        </w:rPr>
        <w:t xml:space="preserve">, Chair and </w:t>
      </w:r>
      <w:r w:rsidR="00BC2C92" w:rsidRPr="00CB7D3C">
        <w:rPr>
          <w:rFonts w:ascii="Garamond" w:hAnsi="Garamond"/>
          <w:bCs/>
        </w:rPr>
        <w:t xml:space="preserve">Alternate for Governor Greg Abbott; </w:t>
      </w:r>
      <w:r w:rsidR="006501D0">
        <w:rPr>
          <w:rFonts w:ascii="Garamond" w:hAnsi="Garamond"/>
          <w:bCs/>
        </w:rPr>
        <w:t>Bryan Mathew</w:t>
      </w:r>
      <w:r w:rsidR="00BC2C92" w:rsidRPr="00CB7D3C">
        <w:rPr>
          <w:rFonts w:ascii="Garamond" w:hAnsi="Garamond"/>
          <w:bCs/>
        </w:rPr>
        <w:t xml:space="preserve">, Alternate for Lieutenant Governor Dan Patrick; </w:t>
      </w:r>
      <w:r w:rsidR="00A96176" w:rsidRPr="00CB7D3C">
        <w:rPr>
          <w:rFonts w:ascii="Garamond" w:hAnsi="Garamond"/>
          <w:bCs/>
        </w:rPr>
        <w:t xml:space="preserve">and </w:t>
      </w:r>
      <w:r w:rsidR="001172AC">
        <w:rPr>
          <w:rFonts w:ascii="Garamond" w:hAnsi="Garamond"/>
          <w:bCs/>
        </w:rPr>
        <w:t>Piper Montemayor</w:t>
      </w:r>
      <w:r w:rsidR="00BC2C92" w:rsidRPr="00CB7D3C">
        <w:rPr>
          <w:rFonts w:ascii="Garamond" w:hAnsi="Garamond"/>
          <w:bCs/>
        </w:rPr>
        <w:t xml:space="preserve">, Alternate for Comptroller Glenn </w:t>
      </w:r>
      <w:proofErr w:type="spellStart"/>
      <w:r w:rsidR="00BC2C92" w:rsidRPr="00CB7D3C">
        <w:rPr>
          <w:rFonts w:ascii="Garamond" w:hAnsi="Garamond"/>
          <w:bCs/>
        </w:rPr>
        <w:t>Hegar</w:t>
      </w:r>
      <w:proofErr w:type="spellEnd"/>
      <w:r w:rsidR="00A96176" w:rsidRPr="00CB7D3C">
        <w:rPr>
          <w:rFonts w:ascii="Garamond" w:hAnsi="Garamond"/>
          <w:bCs/>
        </w:rPr>
        <w:t>.</w:t>
      </w:r>
      <w:r w:rsidR="006F64DB" w:rsidRPr="00CB7D3C">
        <w:rPr>
          <w:rFonts w:ascii="Garamond" w:hAnsi="Garamond"/>
          <w:bCs/>
        </w:rPr>
        <w:t xml:space="preserve"> </w:t>
      </w:r>
      <w:r w:rsidR="0022735D" w:rsidRPr="00CB7D3C">
        <w:rPr>
          <w:rFonts w:ascii="Garamond" w:hAnsi="Garamond"/>
          <w:bCs/>
        </w:rPr>
        <w:t>Also,</w:t>
      </w:r>
      <w:r w:rsidRPr="00CB7D3C">
        <w:rPr>
          <w:rFonts w:ascii="Garamond" w:hAnsi="Garamond"/>
          <w:bCs/>
        </w:rPr>
        <w:t xml:space="preserve"> in attendance were </w:t>
      </w:r>
      <w:r w:rsidR="00044641" w:rsidRPr="00CB7D3C">
        <w:rPr>
          <w:rFonts w:ascii="Garamond" w:hAnsi="Garamond"/>
          <w:bCs/>
        </w:rPr>
        <w:t>Leslie Brock</w:t>
      </w:r>
      <w:r w:rsidR="00291589" w:rsidRPr="00CB7D3C">
        <w:rPr>
          <w:rFonts w:ascii="Garamond" w:hAnsi="Garamond"/>
          <w:bCs/>
        </w:rPr>
        <w:t xml:space="preserve"> </w:t>
      </w:r>
      <w:r w:rsidR="00403AB7" w:rsidRPr="00CB7D3C">
        <w:rPr>
          <w:rFonts w:ascii="Garamond" w:hAnsi="Garamond"/>
          <w:bCs/>
        </w:rPr>
        <w:t xml:space="preserve">and </w:t>
      </w:r>
      <w:r w:rsidR="008B1593" w:rsidRPr="00A351F4">
        <w:rPr>
          <w:rFonts w:ascii="Garamond" w:hAnsi="Garamond"/>
          <w:bCs/>
        </w:rPr>
        <w:t>D</w:t>
      </w:r>
      <w:r w:rsidR="00830ECB">
        <w:rPr>
          <w:rFonts w:ascii="Garamond" w:hAnsi="Garamond"/>
          <w:bCs/>
        </w:rPr>
        <w:t>ennis</w:t>
      </w:r>
      <w:r w:rsidR="008B1593" w:rsidRPr="00A351F4">
        <w:rPr>
          <w:rFonts w:ascii="Garamond" w:hAnsi="Garamond"/>
          <w:bCs/>
        </w:rPr>
        <w:t xml:space="preserve"> </w:t>
      </w:r>
      <w:r w:rsidR="00830ECB">
        <w:rPr>
          <w:rFonts w:ascii="Garamond" w:hAnsi="Garamond"/>
          <w:bCs/>
        </w:rPr>
        <w:t>McK</w:t>
      </w:r>
      <w:r w:rsidR="000805DE">
        <w:rPr>
          <w:rFonts w:ascii="Garamond" w:hAnsi="Garamond"/>
          <w:bCs/>
        </w:rPr>
        <w:t>i</w:t>
      </w:r>
      <w:r w:rsidR="00830ECB">
        <w:rPr>
          <w:rFonts w:ascii="Garamond" w:hAnsi="Garamond"/>
          <w:bCs/>
        </w:rPr>
        <w:t>nney</w:t>
      </w:r>
      <w:r w:rsidR="001344C9" w:rsidRPr="00CB7D3C">
        <w:rPr>
          <w:rFonts w:ascii="Garamond" w:hAnsi="Garamond"/>
          <w:bCs/>
        </w:rPr>
        <w:t xml:space="preserve"> </w:t>
      </w:r>
      <w:r w:rsidRPr="00CB7D3C">
        <w:rPr>
          <w:rFonts w:ascii="Garamond" w:hAnsi="Garamond"/>
          <w:bCs/>
        </w:rPr>
        <w:t>with the Office of the Attorney General, Bond Finance Office staff members and others.</w:t>
      </w:r>
    </w:p>
    <w:p w14:paraId="46F075C5" w14:textId="02EA48BC" w:rsidR="001F6AF5" w:rsidRPr="00CB7D3C" w:rsidRDefault="001F6AF5" w:rsidP="001F6AF5">
      <w:pPr>
        <w:widowControl w:val="0"/>
        <w:autoSpaceDE w:val="0"/>
        <w:autoSpaceDN w:val="0"/>
        <w:adjustRightInd w:val="0"/>
        <w:jc w:val="both"/>
        <w:rPr>
          <w:rFonts w:ascii="Garamond" w:hAnsi="Garamond"/>
          <w:bCs/>
          <w:highlight w:val="yellow"/>
        </w:rPr>
      </w:pPr>
    </w:p>
    <w:p w14:paraId="70F50479" w14:textId="77777777" w:rsidR="00DB5FAF" w:rsidRPr="00CB7D3C" w:rsidRDefault="00DB5FAF" w:rsidP="001F6AF5">
      <w:pPr>
        <w:widowControl w:val="0"/>
        <w:autoSpaceDE w:val="0"/>
        <w:autoSpaceDN w:val="0"/>
        <w:adjustRightInd w:val="0"/>
        <w:jc w:val="both"/>
        <w:rPr>
          <w:rFonts w:ascii="Garamond" w:hAnsi="Garamond"/>
          <w:bCs/>
          <w:highlight w:val="yellow"/>
        </w:rPr>
      </w:pPr>
    </w:p>
    <w:p w14:paraId="0FCE2514" w14:textId="77777777" w:rsidR="00215157" w:rsidRPr="00CB7D3C" w:rsidRDefault="005F2938" w:rsidP="001F6AF5">
      <w:pPr>
        <w:widowControl w:val="0"/>
        <w:numPr>
          <w:ilvl w:val="0"/>
          <w:numId w:val="21"/>
        </w:numPr>
        <w:autoSpaceDE w:val="0"/>
        <w:autoSpaceDN w:val="0"/>
        <w:adjustRightInd w:val="0"/>
        <w:jc w:val="both"/>
        <w:rPr>
          <w:rFonts w:ascii="Garamond" w:hAnsi="Garamond"/>
          <w:b/>
        </w:rPr>
      </w:pPr>
      <w:r w:rsidRPr="00CB7D3C">
        <w:rPr>
          <w:rFonts w:ascii="Garamond" w:hAnsi="Garamond"/>
          <w:b/>
          <w:bCs/>
        </w:rPr>
        <w:t xml:space="preserve">Call to </w:t>
      </w:r>
      <w:proofErr w:type="gramStart"/>
      <w:r w:rsidRPr="00CB7D3C">
        <w:rPr>
          <w:rFonts w:ascii="Garamond" w:hAnsi="Garamond"/>
          <w:b/>
          <w:bCs/>
        </w:rPr>
        <w:t>Order</w:t>
      </w:r>
      <w:proofErr w:type="gramEnd"/>
    </w:p>
    <w:p w14:paraId="72712B15" w14:textId="77777777" w:rsidR="009F3149" w:rsidRPr="00CB7D3C" w:rsidRDefault="009F3149" w:rsidP="001F6AF5">
      <w:pPr>
        <w:pStyle w:val="ListParagraph"/>
        <w:ind w:left="0"/>
        <w:jc w:val="both"/>
        <w:rPr>
          <w:rFonts w:ascii="Garamond" w:hAnsi="Garamond"/>
        </w:rPr>
      </w:pPr>
    </w:p>
    <w:p w14:paraId="6EFCDD7B" w14:textId="6A44C3B8" w:rsidR="006F64DB" w:rsidRDefault="009455A9" w:rsidP="006F64DB">
      <w:pPr>
        <w:pStyle w:val="ListParagraph"/>
        <w:widowControl w:val="0"/>
        <w:tabs>
          <w:tab w:val="left" w:pos="720"/>
          <w:tab w:val="left" w:pos="1170"/>
        </w:tabs>
        <w:autoSpaceDE w:val="0"/>
        <w:autoSpaceDN w:val="0"/>
        <w:adjustRightInd w:val="0"/>
        <w:jc w:val="both"/>
        <w:rPr>
          <w:rFonts w:ascii="Garamond" w:hAnsi="Garamond"/>
          <w:b/>
        </w:rPr>
      </w:pPr>
      <w:r>
        <w:rPr>
          <w:rFonts w:ascii="Garamond" w:hAnsi="Garamond"/>
        </w:rPr>
        <w:t>Brady Franks</w:t>
      </w:r>
      <w:r w:rsidR="00D703EB">
        <w:rPr>
          <w:rFonts w:ascii="Garamond" w:hAnsi="Garamond"/>
        </w:rPr>
        <w:t>, as Chair</w:t>
      </w:r>
      <w:r w:rsidR="006F64DB" w:rsidRPr="00CB7D3C">
        <w:rPr>
          <w:rFonts w:ascii="Garamond" w:hAnsi="Garamond"/>
        </w:rPr>
        <w:t xml:space="preserve">, called the meeting to order at </w:t>
      </w:r>
      <w:r w:rsidR="006F64DB" w:rsidRPr="000D7685">
        <w:rPr>
          <w:rFonts w:ascii="Garamond" w:hAnsi="Garamond"/>
        </w:rPr>
        <w:t>1</w:t>
      </w:r>
      <w:r w:rsidR="00146736" w:rsidRPr="000D7685">
        <w:rPr>
          <w:rFonts w:ascii="Garamond" w:hAnsi="Garamond"/>
        </w:rPr>
        <w:t>0</w:t>
      </w:r>
      <w:r w:rsidR="006F64DB" w:rsidRPr="000D7685">
        <w:rPr>
          <w:rFonts w:ascii="Garamond" w:hAnsi="Garamond"/>
        </w:rPr>
        <w:t>:</w:t>
      </w:r>
      <w:r w:rsidR="00146736" w:rsidRPr="000D7685">
        <w:rPr>
          <w:rFonts w:ascii="Garamond" w:hAnsi="Garamond"/>
        </w:rPr>
        <w:t>0</w:t>
      </w:r>
      <w:r w:rsidR="000D7685" w:rsidRPr="000D7685">
        <w:rPr>
          <w:rFonts w:ascii="Garamond" w:hAnsi="Garamond"/>
        </w:rPr>
        <w:t xml:space="preserve">1 </w:t>
      </w:r>
      <w:r w:rsidR="006F64DB" w:rsidRPr="000D7685">
        <w:rPr>
          <w:rFonts w:ascii="Garamond" w:hAnsi="Garamond"/>
        </w:rPr>
        <w:t>a.m.</w:t>
      </w:r>
      <w:r w:rsidR="006F64DB" w:rsidRPr="00CB7D3C">
        <w:rPr>
          <w:rFonts w:ascii="Garamond" w:hAnsi="Garamond"/>
        </w:rPr>
        <w:t xml:space="preserve"> </w:t>
      </w:r>
      <w:r w:rsidR="006F64DB" w:rsidRPr="00CB7D3C">
        <w:rPr>
          <w:rFonts w:ascii="Garamond" w:hAnsi="Garamond"/>
          <w:bCs/>
        </w:rPr>
        <w:t xml:space="preserve">A quorum was present. </w:t>
      </w:r>
      <w:r>
        <w:rPr>
          <w:rFonts w:ascii="Garamond" w:hAnsi="Garamond"/>
        </w:rPr>
        <w:t>He</w:t>
      </w:r>
      <w:r w:rsidR="006F64DB" w:rsidRPr="00CB7D3C">
        <w:rPr>
          <w:rFonts w:ascii="Garamond" w:hAnsi="Garamond"/>
        </w:rPr>
        <w:t xml:space="preserve"> announced that due to Governor Greg Abbott’s March 13, 2020 proclamation of a state of disaster affecting all counties in Texas due to the Coronavirus (COVID-19) and the Governor’s March 16, 2020 suspension of certain provisions of the Texas Open Meetings Act, this meeting will be held by video webinar, as authorized under Texas Government Code section 551.127.</w:t>
      </w:r>
      <w:r w:rsidR="006F64DB" w:rsidRPr="00CB7D3C">
        <w:rPr>
          <w:rFonts w:ascii="Garamond" w:hAnsi="Garamond"/>
          <w:b/>
        </w:rPr>
        <w:t xml:space="preserve"> </w:t>
      </w:r>
    </w:p>
    <w:p w14:paraId="7B932905" w14:textId="4E0105E8" w:rsidR="00823F10" w:rsidRDefault="00823F10" w:rsidP="006F64DB">
      <w:pPr>
        <w:pStyle w:val="ListParagraph"/>
        <w:widowControl w:val="0"/>
        <w:tabs>
          <w:tab w:val="left" w:pos="720"/>
          <w:tab w:val="left" w:pos="1170"/>
        </w:tabs>
        <w:autoSpaceDE w:val="0"/>
        <w:autoSpaceDN w:val="0"/>
        <w:adjustRightInd w:val="0"/>
        <w:jc w:val="both"/>
        <w:rPr>
          <w:rFonts w:ascii="Garamond" w:hAnsi="Garamond"/>
          <w:b/>
        </w:rPr>
      </w:pPr>
    </w:p>
    <w:p w14:paraId="184C67C8" w14:textId="77777777"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00E1A252" w14:textId="77777777" w:rsidR="00175B57" w:rsidRPr="00175B57" w:rsidRDefault="00175B57" w:rsidP="00175B57">
      <w:pPr>
        <w:widowControl w:val="0"/>
        <w:numPr>
          <w:ilvl w:val="0"/>
          <w:numId w:val="21"/>
        </w:numPr>
        <w:autoSpaceDE w:val="0"/>
        <w:autoSpaceDN w:val="0"/>
        <w:adjustRightInd w:val="0"/>
        <w:jc w:val="both"/>
        <w:rPr>
          <w:rFonts w:ascii="Garamond" w:hAnsi="Garamond"/>
          <w:b/>
          <w:bCs/>
        </w:rPr>
      </w:pPr>
      <w:r w:rsidRPr="00175B57">
        <w:rPr>
          <w:rFonts w:ascii="Garamond" w:hAnsi="Garamond"/>
          <w:b/>
          <w:bCs/>
        </w:rPr>
        <w:t>Approval of Minutes</w:t>
      </w:r>
    </w:p>
    <w:p w14:paraId="16D83E7B" w14:textId="48E8FDC0"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2DAA8279" w14:textId="2F9E714F" w:rsidR="00175B57" w:rsidRPr="00627489" w:rsidRDefault="00175B57" w:rsidP="00175B57">
      <w:pPr>
        <w:ind w:left="720"/>
        <w:jc w:val="both"/>
        <w:rPr>
          <w:rFonts w:ascii="Garamond" w:hAnsi="Garamond"/>
          <w:caps/>
        </w:rPr>
      </w:pPr>
      <w:r w:rsidRPr="004724AB">
        <w:rPr>
          <w:rFonts w:ascii="Garamond" w:hAnsi="Garamond"/>
          <w:caps/>
        </w:rPr>
        <w:t xml:space="preserve">UPON MOTION BY Piper montemayor AND SECOND BY </w:t>
      </w:r>
      <w:r w:rsidR="003817DB">
        <w:rPr>
          <w:rFonts w:ascii="Garamond" w:hAnsi="Garamond"/>
          <w:caps/>
        </w:rPr>
        <w:t>Bryan Mathew</w:t>
      </w:r>
      <w:r w:rsidRPr="004724AB">
        <w:rPr>
          <w:rFonts w:ascii="Garamond" w:hAnsi="Garamond"/>
          <w:caps/>
        </w:rPr>
        <w:t xml:space="preserve">, THE TEXAS BOND REVIEW BOARD APPROVED THE MINUTES FOR THE </w:t>
      </w:r>
      <w:r w:rsidR="00082FB1">
        <w:rPr>
          <w:rFonts w:ascii="Garamond" w:hAnsi="Garamond"/>
          <w:caps/>
        </w:rPr>
        <w:t>January</w:t>
      </w:r>
      <w:r w:rsidRPr="004724AB">
        <w:rPr>
          <w:rFonts w:ascii="Garamond" w:hAnsi="Garamond"/>
          <w:caps/>
        </w:rPr>
        <w:t xml:space="preserve"> </w:t>
      </w:r>
      <w:r w:rsidR="00082FB1">
        <w:rPr>
          <w:rFonts w:ascii="Garamond" w:hAnsi="Garamond"/>
          <w:caps/>
        </w:rPr>
        <w:t>11</w:t>
      </w:r>
      <w:r w:rsidRPr="004724AB">
        <w:rPr>
          <w:rFonts w:ascii="Garamond" w:hAnsi="Garamond"/>
          <w:caps/>
        </w:rPr>
        <w:t>, 202</w:t>
      </w:r>
      <w:r w:rsidR="00082FB1">
        <w:rPr>
          <w:rFonts w:ascii="Garamond" w:hAnsi="Garamond"/>
          <w:caps/>
        </w:rPr>
        <w:t>1</w:t>
      </w:r>
      <w:r w:rsidRPr="004724AB">
        <w:rPr>
          <w:rFonts w:ascii="Garamond" w:hAnsi="Garamond"/>
          <w:caps/>
        </w:rPr>
        <w:t xml:space="preserve"> planning session, </w:t>
      </w:r>
      <w:r w:rsidR="00082FB1">
        <w:rPr>
          <w:rFonts w:ascii="Garamond" w:hAnsi="Garamond"/>
          <w:caps/>
        </w:rPr>
        <w:t>January</w:t>
      </w:r>
      <w:r w:rsidRPr="004724AB">
        <w:rPr>
          <w:rFonts w:ascii="Garamond" w:hAnsi="Garamond"/>
          <w:caps/>
        </w:rPr>
        <w:t xml:space="preserve"> </w:t>
      </w:r>
      <w:r w:rsidR="00822E1B">
        <w:rPr>
          <w:rFonts w:ascii="Garamond" w:hAnsi="Garamond"/>
          <w:caps/>
        </w:rPr>
        <w:t>21</w:t>
      </w:r>
      <w:r w:rsidRPr="004724AB">
        <w:rPr>
          <w:rFonts w:ascii="Garamond" w:hAnsi="Garamond"/>
          <w:caps/>
        </w:rPr>
        <w:t>, 202</w:t>
      </w:r>
      <w:r w:rsidR="00822E1B">
        <w:rPr>
          <w:rFonts w:ascii="Garamond" w:hAnsi="Garamond"/>
          <w:caps/>
        </w:rPr>
        <w:t>1</w:t>
      </w:r>
      <w:r w:rsidRPr="004724AB">
        <w:rPr>
          <w:rFonts w:ascii="Garamond" w:hAnsi="Garamond"/>
          <w:caps/>
        </w:rPr>
        <w:t xml:space="preserve"> BOARD MEETING, </w:t>
      </w:r>
      <w:r w:rsidR="00822E1B">
        <w:rPr>
          <w:rFonts w:ascii="Garamond" w:hAnsi="Garamond"/>
          <w:caps/>
        </w:rPr>
        <w:t>February</w:t>
      </w:r>
      <w:r w:rsidRPr="004724AB">
        <w:rPr>
          <w:rFonts w:ascii="Garamond" w:hAnsi="Garamond"/>
          <w:caps/>
        </w:rPr>
        <w:t xml:space="preserve"> </w:t>
      </w:r>
      <w:r w:rsidR="00822E1B">
        <w:rPr>
          <w:rFonts w:ascii="Garamond" w:hAnsi="Garamond"/>
          <w:caps/>
        </w:rPr>
        <w:t>18</w:t>
      </w:r>
      <w:r w:rsidRPr="004724AB">
        <w:rPr>
          <w:rFonts w:ascii="Garamond" w:hAnsi="Garamond"/>
          <w:caps/>
        </w:rPr>
        <w:t>, 202</w:t>
      </w:r>
      <w:r w:rsidR="00822E1B">
        <w:rPr>
          <w:rFonts w:ascii="Garamond" w:hAnsi="Garamond"/>
          <w:caps/>
        </w:rPr>
        <w:t>1</w:t>
      </w:r>
      <w:r w:rsidRPr="004724AB">
        <w:rPr>
          <w:rFonts w:ascii="Garamond" w:hAnsi="Garamond"/>
          <w:caps/>
        </w:rPr>
        <w:t xml:space="preserve"> PLANNING SESSION, AND </w:t>
      </w:r>
      <w:r w:rsidR="00822E1B">
        <w:rPr>
          <w:rFonts w:ascii="Garamond" w:hAnsi="Garamond"/>
          <w:caps/>
        </w:rPr>
        <w:t>February</w:t>
      </w:r>
      <w:r w:rsidRPr="004724AB">
        <w:rPr>
          <w:rFonts w:ascii="Garamond" w:hAnsi="Garamond"/>
          <w:caps/>
        </w:rPr>
        <w:t xml:space="preserve"> </w:t>
      </w:r>
      <w:r w:rsidR="008C4C1B">
        <w:rPr>
          <w:rFonts w:ascii="Garamond" w:hAnsi="Garamond"/>
          <w:caps/>
        </w:rPr>
        <w:t>24</w:t>
      </w:r>
      <w:r w:rsidRPr="004724AB">
        <w:rPr>
          <w:rFonts w:ascii="Garamond" w:hAnsi="Garamond"/>
          <w:caps/>
        </w:rPr>
        <w:t>, 202</w:t>
      </w:r>
      <w:r w:rsidR="008C4C1B">
        <w:rPr>
          <w:rFonts w:ascii="Garamond" w:hAnsi="Garamond"/>
          <w:caps/>
        </w:rPr>
        <w:t>1</w:t>
      </w:r>
      <w:r w:rsidRPr="004724AB">
        <w:rPr>
          <w:rFonts w:ascii="Garamond" w:hAnsi="Garamond"/>
          <w:caps/>
        </w:rPr>
        <w:t xml:space="preserve"> called board meeting.</w:t>
      </w:r>
      <w:r w:rsidRPr="00627489">
        <w:rPr>
          <w:rFonts w:ascii="Garamond" w:hAnsi="Garamond"/>
          <w:caps/>
        </w:rPr>
        <w:t xml:space="preserve"> </w:t>
      </w:r>
    </w:p>
    <w:p w14:paraId="2D5B9687" w14:textId="77777777" w:rsidR="00175B57" w:rsidRDefault="00175B57" w:rsidP="006F64DB">
      <w:pPr>
        <w:pStyle w:val="ListParagraph"/>
        <w:widowControl w:val="0"/>
        <w:tabs>
          <w:tab w:val="left" w:pos="720"/>
          <w:tab w:val="left" w:pos="1170"/>
        </w:tabs>
        <w:autoSpaceDE w:val="0"/>
        <w:autoSpaceDN w:val="0"/>
        <w:adjustRightInd w:val="0"/>
        <w:jc w:val="both"/>
        <w:rPr>
          <w:rFonts w:ascii="Garamond" w:hAnsi="Garamond"/>
          <w:b/>
        </w:rPr>
      </w:pPr>
    </w:p>
    <w:p w14:paraId="68D7BD05" w14:textId="77777777" w:rsidR="00C20E4A" w:rsidRDefault="00C20E4A" w:rsidP="006F64DB">
      <w:pPr>
        <w:pStyle w:val="ListParagraph"/>
        <w:widowControl w:val="0"/>
        <w:tabs>
          <w:tab w:val="left" w:pos="720"/>
          <w:tab w:val="left" w:pos="1170"/>
        </w:tabs>
        <w:autoSpaceDE w:val="0"/>
        <w:autoSpaceDN w:val="0"/>
        <w:adjustRightInd w:val="0"/>
        <w:jc w:val="both"/>
        <w:rPr>
          <w:rFonts w:ascii="Garamond" w:hAnsi="Garamond"/>
          <w:b/>
        </w:rPr>
      </w:pPr>
    </w:p>
    <w:p w14:paraId="3C11C5ED" w14:textId="23CD7D0C" w:rsidR="00823F10" w:rsidRDefault="00823F10" w:rsidP="00823F10">
      <w:pPr>
        <w:pStyle w:val="ListParagraph"/>
        <w:widowControl w:val="0"/>
        <w:numPr>
          <w:ilvl w:val="0"/>
          <w:numId w:val="21"/>
        </w:numPr>
        <w:tabs>
          <w:tab w:val="left" w:pos="1170"/>
        </w:tabs>
        <w:autoSpaceDE w:val="0"/>
        <w:autoSpaceDN w:val="0"/>
        <w:adjustRightInd w:val="0"/>
        <w:jc w:val="both"/>
        <w:rPr>
          <w:rFonts w:ascii="Garamond" w:hAnsi="Garamond"/>
          <w:b/>
        </w:rPr>
      </w:pPr>
      <w:r>
        <w:rPr>
          <w:rFonts w:ascii="Garamond" w:hAnsi="Garamond"/>
          <w:b/>
        </w:rPr>
        <w:t>Public Comment</w:t>
      </w:r>
    </w:p>
    <w:p w14:paraId="1D430503" w14:textId="2F23FACA" w:rsidR="00823F10" w:rsidRDefault="00823F10" w:rsidP="00823F10">
      <w:pPr>
        <w:pStyle w:val="ListParagraph"/>
        <w:widowControl w:val="0"/>
        <w:tabs>
          <w:tab w:val="left" w:pos="720"/>
          <w:tab w:val="left" w:pos="1170"/>
        </w:tabs>
        <w:autoSpaceDE w:val="0"/>
        <w:autoSpaceDN w:val="0"/>
        <w:adjustRightInd w:val="0"/>
        <w:jc w:val="both"/>
        <w:rPr>
          <w:rFonts w:ascii="Garamond" w:hAnsi="Garamond"/>
          <w:b/>
        </w:rPr>
      </w:pPr>
    </w:p>
    <w:p w14:paraId="76DAC404" w14:textId="77777777" w:rsidR="00823F10" w:rsidRDefault="00823F10" w:rsidP="00823F10">
      <w:pPr>
        <w:ind w:left="720"/>
        <w:jc w:val="both"/>
        <w:rPr>
          <w:rFonts w:ascii="Garamond" w:hAnsi="Garamond"/>
        </w:rPr>
      </w:pPr>
      <w:r w:rsidRPr="000D7685">
        <w:rPr>
          <w:rFonts w:ascii="Garamond" w:hAnsi="Garamond"/>
        </w:rPr>
        <w:t>There was no public comment.</w:t>
      </w:r>
    </w:p>
    <w:p w14:paraId="5C8E76B5" w14:textId="75C9986A" w:rsidR="006F64DB" w:rsidRPr="00CB7D3C" w:rsidRDefault="006F64DB" w:rsidP="006F64DB">
      <w:pPr>
        <w:pStyle w:val="ListParagraph"/>
        <w:widowControl w:val="0"/>
        <w:tabs>
          <w:tab w:val="left" w:pos="720"/>
          <w:tab w:val="left" w:pos="1170"/>
        </w:tabs>
        <w:autoSpaceDE w:val="0"/>
        <w:autoSpaceDN w:val="0"/>
        <w:adjustRightInd w:val="0"/>
        <w:jc w:val="both"/>
        <w:rPr>
          <w:rFonts w:ascii="Garamond" w:hAnsi="Garamond"/>
          <w:b/>
        </w:rPr>
      </w:pPr>
    </w:p>
    <w:p w14:paraId="4CFB5C69" w14:textId="606CED05" w:rsidR="006F64DB" w:rsidRPr="00CB7D3C" w:rsidRDefault="006F64DB" w:rsidP="006F64DB">
      <w:pPr>
        <w:pStyle w:val="ListParagraph"/>
        <w:jc w:val="both"/>
        <w:rPr>
          <w:rFonts w:ascii="Garamond" w:hAnsi="Garamond"/>
        </w:rPr>
      </w:pPr>
    </w:p>
    <w:p w14:paraId="0350CC59" w14:textId="2ADF7F50" w:rsidR="00CC540C" w:rsidRPr="00CB7D3C" w:rsidRDefault="00A96176" w:rsidP="00A96176">
      <w:pPr>
        <w:widowControl w:val="0"/>
        <w:numPr>
          <w:ilvl w:val="0"/>
          <w:numId w:val="21"/>
        </w:numPr>
        <w:autoSpaceDE w:val="0"/>
        <w:autoSpaceDN w:val="0"/>
        <w:adjustRightInd w:val="0"/>
        <w:jc w:val="both"/>
        <w:rPr>
          <w:rFonts w:ascii="Garamond" w:hAnsi="Garamond"/>
          <w:b/>
          <w:bCs/>
        </w:rPr>
      </w:pPr>
      <w:r w:rsidRPr="00CB7D3C">
        <w:rPr>
          <w:rFonts w:ascii="Garamond" w:hAnsi="Garamond"/>
          <w:b/>
          <w:bCs/>
        </w:rPr>
        <w:t xml:space="preserve">Texas </w:t>
      </w:r>
      <w:r w:rsidR="00473674" w:rsidRPr="00473674">
        <w:rPr>
          <w:rFonts w:ascii="Garamond" w:hAnsi="Garamond"/>
          <w:b/>
          <w:bCs/>
        </w:rPr>
        <w:t>Department of Housing and Community Affairs Multifamily Green Tax-Exempt Bonds (Green M-TEBS – Ridgewood at Panther Creek Apartments) Series 2021</w:t>
      </w:r>
    </w:p>
    <w:p w14:paraId="4DBC1E17" w14:textId="77777777" w:rsidR="00CC540C" w:rsidRPr="00CB7D3C" w:rsidRDefault="00CC540C" w:rsidP="001F6AF5">
      <w:pPr>
        <w:ind w:left="720"/>
        <w:jc w:val="both"/>
        <w:rPr>
          <w:rFonts w:ascii="Garamond" w:hAnsi="Garamond"/>
          <w:b/>
        </w:rPr>
      </w:pPr>
    </w:p>
    <w:p w14:paraId="6B839627" w14:textId="6F25DF8A"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r w:rsidRPr="00746133">
        <w:rPr>
          <w:rFonts w:ascii="Garamond" w:hAnsi="Garamond"/>
        </w:rPr>
        <w:t>Representative present w</w:t>
      </w:r>
      <w:r w:rsidR="0025611D" w:rsidRPr="00746133">
        <w:rPr>
          <w:rFonts w:ascii="Garamond" w:hAnsi="Garamond"/>
        </w:rPr>
        <w:t xml:space="preserve">as </w:t>
      </w:r>
      <w:r w:rsidRPr="00746133">
        <w:rPr>
          <w:rFonts w:ascii="Garamond" w:hAnsi="Garamond"/>
        </w:rPr>
        <w:t>Teresa Morales, Director of Multifamily Bonds, TDHCA</w:t>
      </w:r>
      <w:r w:rsidR="0025611D" w:rsidRPr="00746133">
        <w:rPr>
          <w:rFonts w:ascii="Garamond" w:hAnsi="Garamond"/>
        </w:rPr>
        <w:t>.</w:t>
      </w:r>
    </w:p>
    <w:p w14:paraId="15E1C3EB" w14:textId="1125C9F1" w:rsidR="00A96176" w:rsidRPr="00746133"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7DF88811" w14:textId="477A7AFD" w:rsidR="0046151B" w:rsidRPr="0058562D" w:rsidRDefault="009E585C" w:rsidP="0046151B">
      <w:pPr>
        <w:ind w:left="720"/>
        <w:jc w:val="both"/>
        <w:rPr>
          <w:rFonts w:ascii="Garamond" w:hAnsi="Garamond"/>
          <w:b/>
        </w:rPr>
      </w:pPr>
      <w:r w:rsidRPr="00746133">
        <w:rPr>
          <w:rFonts w:ascii="Garamond" w:hAnsi="Garamond"/>
          <w:caps/>
        </w:rPr>
        <w:t xml:space="preserve">UPON MOTION BY </w:t>
      </w:r>
      <w:r w:rsidR="00746133" w:rsidRPr="00746133">
        <w:rPr>
          <w:rFonts w:ascii="Garamond" w:hAnsi="Garamond"/>
          <w:caps/>
        </w:rPr>
        <w:t>BRYAN MATHEW</w:t>
      </w:r>
      <w:r w:rsidRPr="00746133">
        <w:rPr>
          <w:rFonts w:ascii="Garamond" w:hAnsi="Garamond"/>
          <w:caps/>
        </w:rPr>
        <w:t xml:space="preserve"> AND SECOND BY </w:t>
      </w:r>
      <w:r w:rsidR="00820A3A" w:rsidRPr="00746133">
        <w:rPr>
          <w:rFonts w:ascii="Garamond" w:hAnsi="Garamond"/>
          <w:caps/>
        </w:rPr>
        <w:t>Piper Montemayor</w:t>
      </w:r>
      <w:r w:rsidRPr="00746133">
        <w:rPr>
          <w:rFonts w:ascii="Garamond" w:hAnsi="Garamond"/>
          <w:caps/>
        </w:rPr>
        <w:t>, THE TEXAS BOND REVIEW</w:t>
      </w:r>
      <w:r w:rsidR="00C20E4A" w:rsidRPr="00746133">
        <w:rPr>
          <w:rFonts w:ascii="Garamond" w:hAnsi="Garamond"/>
          <w:caps/>
        </w:rPr>
        <w:t xml:space="preserve"> BOARD</w:t>
      </w:r>
      <w:r w:rsidRPr="00746133">
        <w:rPr>
          <w:rFonts w:ascii="Garamond" w:hAnsi="Garamond"/>
          <w:caps/>
        </w:rPr>
        <w:t xml:space="preserve"> </w:t>
      </w:r>
      <w:r w:rsidR="00363288" w:rsidRPr="00746133">
        <w:rPr>
          <w:rFonts w:ascii="Garamond" w:hAnsi="Garamond"/>
          <w:caps/>
        </w:rPr>
        <w:t>APPROVED</w:t>
      </w:r>
      <w:r w:rsidR="007E1DEE" w:rsidRPr="00746133">
        <w:rPr>
          <w:rFonts w:ascii="Garamond" w:hAnsi="Garamond"/>
          <w:caps/>
        </w:rPr>
        <w:t xml:space="preserve"> the</w:t>
      </w:r>
      <w:r w:rsidR="00363288" w:rsidRPr="00746133">
        <w:rPr>
          <w:rFonts w:ascii="Garamond" w:hAnsi="Garamond"/>
          <w:caps/>
        </w:rPr>
        <w:t xml:space="preserve"> </w:t>
      </w:r>
      <w:bookmarkStart w:id="0" w:name="_Hlk57886143"/>
      <w:r w:rsidR="00250194" w:rsidRPr="00250194">
        <w:rPr>
          <w:rFonts w:ascii="Garamond" w:hAnsi="Garamond"/>
          <w:caps/>
        </w:rPr>
        <w:t xml:space="preserve">Texas Department of </w:t>
      </w:r>
      <w:r w:rsidR="00250194" w:rsidRPr="00250194">
        <w:rPr>
          <w:rFonts w:ascii="Garamond" w:hAnsi="Garamond"/>
          <w:caps/>
        </w:rPr>
        <w:lastRenderedPageBreak/>
        <w:t>Housing and Community Affairs Multifamily Green Tax-Exempt Bonds (Green M-TEBS – Ridgewood at Panther Creek Apartments) Series 2021 in a maximum par amount and a maximum total proceeds amount not to exceed $40,000,000 including premiums, if any</w:t>
      </w:r>
      <w:bookmarkEnd w:id="0"/>
      <w:r w:rsidR="00250194" w:rsidRPr="00250194">
        <w:rPr>
          <w:rFonts w:ascii="Garamond" w:hAnsi="Garamond"/>
          <w:caps/>
        </w:rPr>
        <w:t>, as outlined in the application dated February 23, 2021 and supplements through March 15, 2021.</w:t>
      </w:r>
    </w:p>
    <w:p w14:paraId="1BF8A860" w14:textId="45BDD4E1" w:rsidR="009E585C" w:rsidRDefault="009E585C" w:rsidP="009E585C">
      <w:pPr>
        <w:pStyle w:val="Title"/>
        <w:ind w:left="720"/>
        <w:jc w:val="both"/>
        <w:rPr>
          <w:rFonts w:ascii="Garamond" w:hAnsi="Garamond"/>
        </w:rPr>
      </w:pPr>
    </w:p>
    <w:p w14:paraId="35A98652" w14:textId="77777777" w:rsidR="00A96176" w:rsidRPr="00CB7D3C" w:rsidRDefault="00A96176" w:rsidP="00A96176">
      <w:pPr>
        <w:pStyle w:val="ListParagraph"/>
        <w:widowControl w:val="0"/>
        <w:tabs>
          <w:tab w:val="left" w:pos="720"/>
          <w:tab w:val="left" w:pos="1170"/>
        </w:tabs>
        <w:autoSpaceDE w:val="0"/>
        <w:autoSpaceDN w:val="0"/>
        <w:adjustRightInd w:val="0"/>
        <w:jc w:val="both"/>
        <w:rPr>
          <w:rFonts w:ascii="Garamond" w:hAnsi="Garamond"/>
        </w:rPr>
      </w:pPr>
    </w:p>
    <w:p w14:paraId="2055D997" w14:textId="4ECE4436" w:rsidR="006A2141" w:rsidRPr="006E495D" w:rsidRDefault="00CB7D3C" w:rsidP="00BE4F72">
      <w:pPr>
        <w:widowControl w:val="0"/>
        <w:numPr>
          <w:ilvl w:val="0"/>
          <w:numId w:val="21"/>
        </w:numPr>
        <w:autoSpaceDE w:val="0"/>
        <w:autoSpaceDN w:val="0"/>
        <w:adjustRightInd w:val="0"/>
        <w:jc w:val="both"/>
        <w:rPr>
          <w:rFonts w:ascii="Garamond" w:hAnsi="Garamond"/>
          <w:b/>
        </w:rPr>
      </w:pPr>
      <w:r w:rsidRPr="006E495D">
        <w:rPr>
          <w:rFonts w:ascii="Garamond" w:hAnsi="Garamond"/>
          <w:b/>
          <w:bCs/>
        </w:rPr>
        <w:t xml:space="preserve">Texas </w:t>
      </w:r>
      <w:r w:rsidR="006E495D" w:rsidRPr="006E495D">
        <w:rPr>
          <w:rFonts w:ascii="Garamond" w:hAnsi="Garamond"/>
          <w:b/>
          <w:bCs/>
        </w:rPr>
        <w:t>Department of Housing and Community Affairs Multifamily Green Tax-Exempt Bonds (Green M-TEBS – Pineview at Grogan’s Mill Apartments) Series 2021</w:t>
      </w:r>
    </w:p>
    <w:p w14:paraId="6CE634C2" w14:textId="77777777" w:rsidR="006E495D" w:rsidRDefault="006E495D" w:rsidP="005A470A">
      <w:pPr>
        <w:pStyle w:val="ListParagraph"/>
        <w:widowControl w:val="0"/>
        <w:tabs>
          <w:tab w:val="left" w:pos="720"/>
          <w:tab w:val="left" w:pos="1170"/>
        </w:tabs>
        <w:autoSpaceDE w:val="0"/>
        <w:autoSpaceDN w:val="0"/>
        <w:adjustRightInd w:val="0"/>
        <w:jc w:val="both"/>
        <w:rPr>
          <w:rFonts w:ascii="Garamond" w:hAnsi="Garamond"/>
        </w:rPr>
      </w:pPr>
    </w:p>
    <w:p w14:paraId="5A4D4431" w14:textId="65EDBFDB" w:rsidR="005A470A" w:rsidRPr="00024A06" w:rsidRDefault="005A470A" w:rsidP="005A470A">
      <w:pPr>
        <w:pStyle w:val="ListParagraph"/>
        <w:widowControl w:val="0"/>
        <w:tabs>
          <w:tab w:val="left" w:pos="720"/>
          <w:tab w:val="left" w:pos="1170"/>
        </w:tabs>
        <w:autoSpaceDE w:val="0"/>
        <w:autoSpaceDN w:val="0"/>
        <w:adjustRightInd w:val="0"/>
        <w:jc w:val="both"/>
        <w:rPr>
          <w:rFonts w:ascii="Garamond" w:hAnsi="Garamond"/>
        </w:rPr>
      </w:pPr>
      <w:r w:rsidRPr="00024A06">
        <w:rPr>
          <w:rFonts w:ascii="Garamond" w:hAnsi="Garamond"/>
        </w:rPr>
        <w:t>Representative present was Teresa Morales, Director of Multifamily Bonds, TDHCA.</w:t>
      </w:r>
    </w:p>
    <w:p w14:paraId="4D6C334D" w14:textId="77777777" w:rsidR="009F3DE8" w:rsidRDefault="009F3DE8" w:rsidP="009F3DE8">
      <w:pPr>
        <w:ind w:left="720"/>
        <w:jc w:val="both"/>
        <w:rPr>
          <w:rFonts w:ascii="Garamond" w:hAnsi="Garamond"/>
          <w:sz w:val="28"/>
          <w:szCs w:val="28"/>
        </w:rPr>
      </w:pPr>
    </w:p>
    <w:p w14:paraId="2FADBB60" w14:textId="59F6B4CC" w:rsidR="0046151B" w:rsidRDefault="0046151B" w:rsidP="0046151B">
      <w:pPr>
        <w:ind w:left="720"/>
        <w:jc w:val="both"/>
        <w:rPr>
          <w:rFonts w:ascii="Garamond" w:hAnsi="Garamond"/>
          <w:caps/>
        </w:rPr>
      </w:pPr>
      <w:r w:rsidRPr="00F249FA">
        <w:rPr>
          <w:rFonts w:ascii="Garamond" w:hAnsi="Garamond"/>
          <w:caps/>
        </w:rPr>
        <w:t xml:space="preserve">UPON MOTION BY </w:t>
      </w:r>
      <w:r w:rsidR="008B4CC6" w:rsidRPr="00F249FA">
        <w:rPr>
          <w:rFonts w:ascii="Garamond" w:hAnsi="Garamond"/>
          <w:caps/>
        </w:rPr>
        <w:t xml:space="preserve">Piper montemayor </w:t>
      </w:r>
      <w:r w:rsidRPr="00F249FA">
        <w:rPr>
          <w:rFonts w:ascii="Garamond" w:hAnsi="Garamond"/>
          <w:caps/>
        </w:rPr>
        <w:t xml:space="preserve">AND SECOND BY </w:t>
      </w:r>
      <w:r w:rsidR="00A435BF">
        <w:rPr>
          <w:rFonts w:ascii="Garamond" w:hAnsi="Garamond"/>
          <w:caps/>
        </w:rPr>
        <w:t>BRYAN MATHEW</w:t>
      </w:r>
      <w:r w:rsidRPr="00F249FA">
        <w:rPr>
          <w:rFonts w:ascii="Garamond" w:hAnsi="Garamond"/>
          <w:caps/>
        </w:rPr>
        <w:t xml:space="preserve">, THE TEXAS BOND REVIEW </w:t>
      </w:r>
      <w:r w:rsidR="000F228B" w:rsidRPr="00F249FA">
        <w:rPr>
          <w:rFonts w:ascii="Garamond" w:hAnsi="Garamond"/>
          <w:caps/>
        </w:rPr>
        <w:t xml:space="preserve">BOARD </w:t>
      </w:r>
      <w:r w:rsidRPr="00F249FA">
        <w:rPr>
          <w:rFonts w:ascii="Garamond" w:hAnsi="Garamond"/>
          <w:caps/>
        </w:rPr>
        <w:t xml:space="preserve">APPROVED the </w:t>
      </w:r>
      <w:bookmarkStart w:id="1" w:name="_Hlk58227717"/>
      <w:r w:rsidR="00250194" w:rsidRPr="00250194">
        <w:rPr>
          <w:rFonts w:ascii="Garamond" w:hAnsi="Garamond"/>
          <w:caps/>
        </w:rPr>
        <w:t>Texas Department of Housing and Community Affairs Multifamily Green Tax-Exempt Bonds (Green M-TEBS – Pineview at Grogan’s Mill Apartments) Series 2021 in a maximum par amount and a maximum total proceeds amount not to exceed $34,000,000 including premiums, if any, as outlined in the application dated February 23, 2021 and supplements through March 11, 2021.</w:t>
      </w:r>
      <w:bookmarkEnd w:id="1"/>
    </w:p>
    <w:p w14:paraId="67139135" w14:textId="1F6224F2" w:rsidR="00C92A99" w:rsidRDefault="00C92A99" w:rsidP="0046151B">
      <w:pPr>
        <w:ind w:left="720"/>
        <w:jc w:val="both"/>
        <w:rPr>
          <w:rFonts w:ascii="Garamond" w:hAnsi="Garamond"/>
          <w:caps/>
        </w:rPr>
      </w:pPr>
    </w:p>
    <w:p w14:paraId="13302864" w14:textId="77777777" w:rsidR="00C92A99" w:rsidRDefault="00C92A99" w:rsidP="0046151B">
      <w:pPr>
        <w:ind w:left="720"/>
        <w:jc w:val="both"/>
        <w:rPr>
          <w:rFonts w:ascii="Garamond" w:hAnsi="Garamond"/>
          <w:caps/>
        </w:rPr>
      </w:pPr>
    </w:p>
    <w:p w14:paraId="2C840843" w14:textId="24C40069" w:rsidR="00F80300" w:rsidRPr="00F80300" w:rsidRDefault="00F80300" w:rsidP="00F80300">
      <w:pPr>
        <w:widowControl w:val="0"/>
        <w:numPr>
          <w:ilvl w:val="0"/>
          <w:numId w:val="21"/>
        </w:numPr>
        <w:autoSpaceDE w:val="0"/>
        <w:autoSpaceDN w:val="0"/>
        <w:adjustRightInd w:val="0"/>
        <w:jc w:val="both"/>
        <w:rPr>
          <w:rFonts w:ascii="Garamond" w:hAnsi="Garamond"/>
          <w:b/>
          <w:bCs/>
        </w:rPr>
      </w:pPr>
      <w:r w:rsidRPr="00F80300">
        <w:rPr>
          <w:rFonts w:ascii="Garamond" w:hAnsi="Garamond"/>
          <w:b/>
          <w:bCs/>
        </w:rPr>
        <w:t xml:space="preserve">EXEMPT - Texas </w:t>
      </w:r>
      <w:r w:rsidR="006E495D" w:rsidRPr="006E495D">
        <w:rPr>
          <w:rFonts w:ascii="Garamond" w:hAnsi="Garamond"/>
          <w:b/>
          <w:bCs/>
        </w:rPr>
        <w:t>Department of Housing and Community Affairs Residential Mortgage Revenue Bonds Series 2021A (Non-AMT) (Social Bonds) and Residential Mortgage Revenue Bonds Series 2021B (Taxable) (Mortgage-Backed Securities Pass-Through Bonds)</w:t>
      </w:r>
    </w:p>
    <w:p w14:paraId="5644E7F8" w14:textId="77777777" w:rsidR="00F80300" w:rsidRPr="00294D10" w:rsidRDefault="00F80300" w:rsidP="006746B4">
      <w:pPr>
        <w:ind w:left="720"/>
        <w:jc w:val="both"/>
        <w:rPr>
          <w:rFonts w:ascii="Garamond" w:hAnsi="Garamond"/>
          <w:sz w:val="28"/>
          <w:szCs w:val="28"/>
        </w:rPr>
      </w:pPr>
    </w:p>
    <w:p w14:paraId="46F0937D" w14:textId="0114DD19" w:rsidR="006E495D" w:rsidRPr="00B470A2" w:rsidRDefault="006E495D" w:rsidP="00B470A2">
      <w:pPr>
        <w:ind w:left="720"/>
        <w:jc w:val="both"/>
        <w:rPr>
          <w:rFonts w:ascii="Garamond" w:hAnsi="Garamond"/>
        </w:rPr>
      </w:pPr>
      <w:r w:rsidRPr="00024A06">
        <w:rPr>
          <w:rFonts w:ascii="Garamond" w:hAnsi="Garamond"/>
        </w:rPr>
        <w:t xml:space="preserve">Representative present was </w:t>
      </w:r>
      <w:r w:rsidR="00B470A2" w:rsidRPr="00B470A2">
        <w:rPr>
          <w:rFonts w:ascii="Garamond" w:hAnsi="Garamond"/>
        </w:rPr>
        <w:t>Monica Galuski, Director of Bond Finance and Chief Investment Officer, TDHCA</w:t>
      </w:r>
      <w:r w:rsidR="00B470A2">
        <w:rPr>
          <w:rFonts w:ascii="Garamond" w:hAnsi="Garamond"/>
        </w:rPr>
        <w:t>.</w:t>
      </w:r>
      <w:r w:rsidR="00B470A2" w:rsidRPr="00B470A2">
        <w:rPr>
          <w:rFonts w:ascii="Garamond" w:hAnsi="Garamond"/>
        </w:rPr>
        <w:t xml:space="preserve"> </w:t>
      </w:r>
    </w:p>
    <w:p w14:paraId="52EF71E1" w14:textId="77777777" w:rsidR="006E495D" w:rsidRDefault="006E495D" w:rsidP="00F80300">
      <w:pPr>
        <w:pStyle w:val="ListParagraph"/>
        <w:widowControl w:val="0"/>
        <w:tabs>
          <w:tab w:val="left" w:pos="720"/>
          <w:tab w:val="left" w:pos="1170"/>
        </w:tabs>
        <w:autoSpaceDE w:val="0"/>
        <w:autoSpaceDN w:val="0"/>
        <w:adjustRightInd w:val="0"/>
        <w:jc w:val="both"/>
        <w:rPr>
          <w:rFonts w:ascii="Garamond" w:hAnsi="Garamond"/>
        </w:rPr>
      </w:pPr>
    </w:p>
    <w:p w14:paraId="05AEC1D3" w14:textId="231B0E4D" w:rsidR="00B470A2" w:rsidRDefault="00B470A2" w:rsidP="00B470A2">
      <w:pPr>
        <w:ind w:left="720"/>
        <w:jc w:val="both"/>
        <w:rPr>
          <w:rFonts w:ascii="Garamond" w:hAnsi="Garamond"/>
        </w:rPr>
      </w:pPr>
      <w:r w:rsidRPr="00B470A2">
        <w:rPr>
          <w:rFonts w:ascii="Garamond" w:hAnsi="Garamond"/>
        </w:rPr>
        <w:t xml:space="preserve">This transaction was submitted on the BRB EXEMPT track, and the 6-day review period will expire on Monday, March 22, 2021.    </w:t>
      </w:r>
    </w:p>
    <w:p w14:paraId="60006056" w14:textId="097C9E35" w:rsidR="00822282" w:rsidRDefault="00822282" w:rsidP="00B470A2">
      <w:pPr>
        <w:ind w:left="720"/>
        <w:jc w:val="both"/>
        <w:rPr>
          <w:rFonts w:ascii="Garamond" w:hAnsi="Garamond"/>
        </w:rPr>
      </w:pPr>
    </w:p>
    <w:p w14:paraId="0CCE1E5D" w14:textId="44769569" w:rsidR="00822282" w:rsidRPr="00B470A2" w:rsidRDefault="00822282" w:rsidP="00B470A2">
      <w:pPr>
        <w:ind w:left="720"/>
        <w:jc w:val="both"/>
        <w:rPr>
          <w:rFonts w:ascii="Garamond" w:hAnsi="Garamond"/>
        </w:rPr>
      </w:pPr>
      <w:r w:rsidRPr="00B470A2">
        <w:rPr>
          <w:rFonts w:ascii="Garamond" w:hAnsi="Garamond"/>
        </w:rPr>
        <w:t>Monica Galuski</w:t>
      </w:r>
      <w:r>
        <w:rPr>
          <w:rFonts w:ascii="Garamond" w:hAnsi="Garamond"/>
        </w:rPr>
        <w:t xml:space="preserve"> answered questions from the Board. </w:t>
      </w:r>
    </w:p>
    <w:p w14:paraId="0947D81F" w14:textId="5E134D58" w:rsidR="006A2141" w:rsidRDefault="006A2141" w:rsidP="006A2141">
      <w:pPr>
        <w:ind w:left="720"/>
        <w:jc w:val="both"/>
        <w:rPr>
          <w:rFonts w:ascii="Garamond" w:hAnsi="Garamond"/>
        </w:rPr>
      </w:pPr>
    </w:p>
    <w:p w14:paraId="258B24AD" w14:textId="77777777" w:rsidR="00F80300" w:rsidRPr="00CB7D3C" w:rsidRDefault="00F80300" w:rsidP="006A2141">
      <w:pPr>
        <w:ind w:left="720"/>
        <w:jc w:val="both"/>
        <w:rPr>
          <w:rFonts w:ascii="Garamond" w:hAnsi="Garamond"/>
        </w:rPr>
      </w:pPr>
    </w:p>
    <w:p w14:paraId="243AC8F2" w14:textId="77777777" w:rsidR="006A2141" w:rsidRPr="00CB7D3C" w:rsidRDefault="006A2141" w:rsidP="006A2141">
      <w:pPr>
        <w:numPr>
          <w:ilvl w:val="0"/>
          <w:numId w:val="21"/>
        </w:numPr>
        <w:jc w:val="both"/>
        <w:rPr>
          <w:rFonts w:ascii="Garamond" w:hAnsi="Garamond"/>
          <w:b/>
        </w:rPr>
      </w:pPr>
      <w:r w:rsidRPr="00CB7D3C">
        <w:rPr>
          <w:rFonts w:ascii="Garamond" w:hAnsi="Garamond"/>
          <w:b/>
        </w:rPr>
        <w:t>Date for Next Board Meeting</w:t>
      </w:r>
    </w:p>
    <w:p w14:paraId="7E3BC1C7" w14:textId="77777777" w:rsidR="006A2141" w:rsidRPr="00CB7D3C" w:rsidRDefault="006A2141" w:rsidP="006A2141">
      <w:pPr>
        <w:ind w:left="720"/>
        <w:jc w:val="both"/>
        <w:rPr>
          <w:rFonts w:ascii="Garamond" w:hAnsi="Garamond"/>
          <w:b/>
        </w:rPr>
      </w:pPr>
    </w:p>
    <w:p w14:paraId="57449AFE" w14:textId="77777777" w:rsidR="007745E7" w:rsidRPr="007745E7" w:rsidRDefault="007745E7" w:rsidP="007745E7">
      <w:pPr>
        <w:ind w:left="720"/>
        <w:jc w:val="both"/>
        <w:rPr>
          <w:rFonts w:ascii="Garamond" w:hAnsi="Garamond"/>
        </w:rPr>
      </w:pPr>
      <w:bookmarkStart w:id="2" w:name="_Hlk62109710"/>
      <w:r w:rsidRPr="007745E7">
        <w:rPr>
          <w:rFonts w:ascii="Garamond" w:hAnsi="Garamond"/>
        </w:rPr>
        <w:t>TDHCA staff is requesting a called board meeting in April to accommodate its timeline. A planning session will be scheduled for Monday, April 5, 2021, and a called board meeting will be scheduled for Thursday, April 15, 2021.</w:t>
      </w:r>
    </w:p>
    <w:bookmarkEnd w:id="2"/>
    <w:p w14:paraId="0D7B8A54" w14:textId="57767FC5" w:rsidR="009E2CC6" w:rsidRDefault="009E2CC6" w:rsidP="006A2141">
      <w:pPr>
        <w:jc w:val="both"/>
        <w:rPr>
          <w:rFonts w:ascii="Garamond" w:hAnsi="Garamond"/>
        </w:rPr>
      </w:pPr>
    </w:p>
    <w:p w14:paraId="78109ECD" w14:textId="30A91071" w:rsidR="009E2CC6" w:rsidRDefault="009E2CC6" w:rsidP="006A2141">
      <w:pPr>
        <w:jc w:val="both"/>
        <w:rPr>
          <w:rFonts w:ascii="Garamond" w:hAnsi="Garamond"/>
        </w:rPr>
      </w:pPr>
    </w:p>
    <w:p w14:paraId="60E87D2A" w14:textId="5216A45A" w:rsidR="009E2CC6" w:rsidRDefault="009E2CC6" w:rsidP="006A2141">
      <w:pPr>
        <w:jc w:val="both"/>
        <w:rPr>
          <w:rFonts w:ascii="Garamond" w:hAnsi="Garamond"/>
        </w:rPr>
      </w:pPr>
    </w:p>
    <w:p w14:paraId="49ABE058" w14:textId="61CA6D07" w:rsidR="009E2CC6" w:rsidRDefault="009E2CC6" w:rsidP="006A2141">
      <w:pPr>
        <w:jc w:val="both"/>
        <w:rPr>
          <w:rFonts w:ascii="Garamond" w:hAnsi="Garamond"/>
        </w:rPr>
      </w:pPr>
    </w:p>
    <w:p w14:paraId="2DC59650" w14:textId="10243CB4" w:rsidR="009E2CC6" w:rsidRDefault="009E2CC6" w:rsidP="006A2141">
      <w:pPr>
        <w:jc w:val="both"/>
        <w:rPr>
          <w:rFonts w:ascii="Garamond" w:hAnsi="Garamond"/>
        </w:rPr>
      </w:pPr>
    </w:p>
    <w:p w14:paraId="59397D5C" w14:textId="77777777" w:rsidR="009E2CC6" w:rsidRPr="00CB7D3C" w:rsidRDefault="009E2CC6" w:rsidP="006A2141">
      <w:pPr>
        <w:jc w:val="both"/>
        <w:rPr>
          <w:rFonts w:ascii="Garamond" w:hAnsi="Garamond"/>
        </w:rPr>
      </w:pPr>
    </w:p>
    <w:p w14:paraId="3500233A" w14:textId="77777777" w:rsidR="006A2141" w:rsidRPr="00CB7D3C" w:rsidRDefault="006A2141" w:rsidP="006A2141">
      <w:pPr>
        <w:numPr>
          <w:ilvl w:val="0"/>
          <w:numId w:val="21"/>
        </w:numPr>
        <w:jc w:val="both"/>
        <w:rPr>
          <w:rFonts w:ascii="Garamond" w:hAnsi="Garamond"/>
          <w:b/>
        </w:rPr>
      </w:pPr>
      <w:r w:rsidRPr="00CB7D3C">
        <w:rPr>
          <w:rFonts w:ascii="Garamond" w:hAnsi="Garamond"/>
          <w:b/>
        </w:rPr>
        <w:t>Report from the Executive Director</w:t>
      </w:r>
    </w:p>
    <w:p w14:paraId="61542E6D" w14:textId="77777777" w:rsidR="006A2141" w:rsidRPr="00CB7D3C" w:rsidRDefault="006A2141" w:rsidP="006A2141">
      <w:pPr>
        <w:ind w:left="720"/>
        <w:jc w:val="both"/>
        <w:rPr>
          <w:rFonts w:ascii="Garamond" w:hAnsi="Garamond"/>
          <w:b/>
        </w:rPr>
      </w:pPr>
    </w:p>
    <w:p w14:paraId="20A76FB3" w14:textId="77777777" w:rsidR="007745E7" w:rsidRPr="00055654" w:rsidRDefault="007745E7" w:rsidP="007745E7">
      <w:pPr>
        <w:pStyle w:val="ListParagraph"/>
        <w:numPr>
          <w:ilvl w:val="0"/>
          <w:numId w:val="45"/>
        </w:numPr>
        <w:jc w:val="both"/>
        <w:rPr>
          <w:rFonts w:ascii="Garamond" w:hAnsi="Garamond"/>
        </w:rPr>
      </w:pPr>
      <w:bookmarkStart w:id="3" w:name="_Hlk62109809"/>
      <w:r w:rsidRPr="00055654">
        <w:rPr>
          <w:rFonts w:ascii="Garamond" w:hAnsi="Garamond"/>
        </w:rPr>
        <w:t xml:space="preserve">The BRB has received approximately 1,153 local debt issuances for processing during fiscal year 2021. This is a 9.5% increase (100 transactions) from the amount of local debt issuances received during this time last year.  </w:t>
      </w:r>
    </w:p>
    <w:p w14:paraId="2A5EFCF0" w14:textId="77777777" w:rsidR="007745E7" w:rsidRPr="00055654" w:rsidRDefault="007745E7" w:rsidP="007745E7">
      <w:pPr>
        <w:pStyle w:val="ListParagraph"/>
        <w:numPr>
          <w:ilvl w:val="0"/>
          <w:numId w:val="45"/>
        </w:numPr>
        <w:jc w:val="both"/>
        <w:rPr>
          <w:rFonts w:ascii="Garamond" w:hAnsi="Garamond"/>
        </w:rPr>
      </w:pPr>
      <w:r w:rsidRPr="00055654">
        <w:rPr>
          <w:rFonts w:ascii="Garamond" w:hAnsi="Garamond"/>
        </w:rPr>
        <w:lastRenderedPageBreak/>
        <w:t>Last Friday, Senator Lucio’s office filed Senate Bill 1984 to help clean up language regarding traditional carryforward reassignment added to Chapter 1372, Texas Government Code, from the passage of SB 1474 from the 86</w:t>
      </w:r>
      <w:r w:rsidRPr="00055654">
        <w:rPr>
          <w:rFonts w:ascii="Garamond" w:hAnsi="Garamond"/>
          <w:vertAlign w:val="superscript"/>
        </w:rPr>
        <w:t>th</w:t>
      </w:r>
      <w:r w:rsidRPr="00055654">
        <w:rPr>
          <w:rFonts w:ascii="Garamond" w:hAnsi="Garamond"/>
        </w:rPr>
        <w:t xml:space="preserve"> Legislature. </w:t>
      </w:r>
    </w:p>
    <w:p w14:paraId="191A3BE9" w14:textId="4BEEDA4B" w:rsidR="007745E7" w:rsidRPr="00055654" w:rsidRDefault="00AC4C72" w:rsidP="007745E7">
      <w:pPr>
        <w:pStyle w:val="ListParagraph"/>
        <w:numPr>
          <w:ilvl w:val="0"/>
          <w:numId w:val="45"/>
        </w:numPr>
        <w:jc w:val="both"/>
        <w:rPr>
          <w:rFonts w:ascii="Garamond" w:hAnsi="Garamond"/>
        </w:rPr>
      </w:pPr>
      <w:r>
        <w:rPr>
          <w:rFonts w:ascii="Garamond" w:hAnsi="Garamond"/>
        </w:rPr>
        <w:t>The 87</w:t>
      </w:r>
      <w:r w:rsidRPr="00AC4C72">
        <w:rPr>
          <w:rFonts w:ascii="Garamond" w:hAnsi="Garamond"/>
          <w:vertAlign w:val="superscript"/>
        </w:rPr>
        <w:t>th</w:t>
      </w:r>
      <w:r>
        <w:rPr>
          <w:rFonts w:ascii="Garamond" w:hAnsi="Garamond"/>
        </w:rPr>
        <w:t xml:space="preserve"> Legislature has introduced four</w:t>
      </w:r>
      <w:r w:rsidR="007745E7" w:rsidRPr="00055654">
        <w:rPr>
          <w:rFonts w:ascii="Garamond" w:hAnsi="Garamond"/>
        </w:rPr>
        <w:t xml:space="preserve"> Joint Resolutions that could </w:t>
      </w:r>
      <w:r>
        <w:rPr>
          <w:rFonts w:ascii="Garamond" w:hAnsi="Garamond"/>
        </w:rPr>
        <w:t>increase</w:t>
      </w:r>
      <w:r w:rsidR="007745E7" w:rsidRPr="00055654">
        <w:rPr>
          <w:rFonts w:ascii="Garamond" w:hAnsi="Garamond"/>
        </w:rPr>
        <w:t xml:space="preserve"> the </w:t>
      </w:r>
      <w:r>
        <w:rPr>
          <w:rFonts w:ascii="Garamond" w:hAnsi="Garamond"/>
        </w:rPr>
        <w:t xml:space="preserve">state’s </w:t>
      </w:r>
      <w:r w:rsidR="007745E7" w:rsidRPr="00055654">
        <w:rPr>
          <w:rFonts w:ascii="Garamond" w:hAnsi="Garamond"/>
        </w:rPr>
        <w:t>C</w:t>
      </w:r>
      <w:r>
        <w:rPr>
          <w:rFonts w:ascii="Garamond" w:hAnsi="Garamond"/>
        </w:rPr>
        <w:t xml:space="preserve">onstitutional </w:t>
      </w:r>
      <w:r w:rsidR="007745E7" w:rsidRPr="00055654">
        <w:rPr>
          <w:rFonts w:ascii="Garamond" w:hAnsi="Garamond"/>
        </w:rPr>
        <w:t>D</w:t>
      </w:r>
      <w:r>
        <w:rPr>
          <w:rFonts w:ascii="Garamond" w:hAnsi="Garamond"/>
        </w:rPr>
        <w:t xml:space="preserve">ebt </w:t>
      </w:r>
      <w:r w:rsidR="007745E7" w:rsidRPr="00055654">
        <w:rPr>
          <w:rFonts w:ascii="Garamond" w:hAnsi="Garamond"/>
        </w:rPr>
        <w:t>L</w:t>
      </w:r>
      <w:r>
        <w:rPr>
          <w:rFonts w:ascii="Garamond" w:hAnsi="Garamond"/>
        </w:rPr>
        <w:t>imit (CDL)</w:t>
      </w:r>
      <w:r w:rsidR="007745E7" w:rsidRPr="00055654">
        <w:rPr>
          <w:rFonts w:ascii="Garamond" w:hAnsi="Garamond"/>
        </w:rPr>
        <w:t xml:space="preserve"> up</w:t>
      </w:r>
      <w:r w:rsidR="003F1346">
        <w:rPr>
          <w:rFonts w:ascii="Garamond" w:hAnsi="Garamond"/>
        </w:rPr>
        <w:t xml:space="preserve"> to</w:t>
      </w:r>
      <w:r w:rsidR="007745E7" w:rsidRPr="00055654">
        <w:rPr>
          <w:rFonts w:ascii="Garamond" w:hAnsi="Garamond"/>
        </w:rPr>
        <w:t xml:space="preserve"> </w:t>
      </w:r>
      <w:r>
        <w:rPr>
          <w:rFonts w:ascii="Garamond" w:hAnsi="Garamond"/>
        </w:rPr>
        <w:t>a total of approximately</w:t>
      </w:r>
      <w:r w:rsidR="007745E7" w:rsidRPr="00055654">
        <w:rPr>
          <w:rFonts w:ascii="Garamond" w:hAnsi="Garamond"/>
        </w:rPr>
        <w:t xml:space="preserve"> 4.17%.</w:t>
      </w:r>
      <w:r>
        <w:rPr>
          <w:rFonts w:ascii="Garamond" w:hAnsi="Garamond"/>
        </w:rPr>
        <w:t xml:space="preserve"> </w:t>
      </w:r>
      <w:r w:rsidR="003F1346">
        <w:rPr>
          <w:rFonts w:ascii="Garamond" w:hAnsi="Garamond"/>
        </w:rPr>
        <w:t xml:space="preserve">This projection is using fiscal year 2020 CDL assumptions.  </w:t>
      </w:r>
    </w:p>
    <w:p w14:paraId="225CEF6E" w14:textId="77777777" w:rsidR="00055654" w:rsidRPr="00055654" w:rsidRDefault="00055654" w:rsidP="00055654">
      <w:pPr>
        <w:pStyle w:val="ListParagraph"/>
        <w:numPr>
          <w:ilvl w:val="0"/>
          <w:numId w:val="45"/>
        </w:numPr>
        <w:jc w:val="both"/>
        <w:rPr>
          <w:rFonts w:ascii="Garamond" w:hAnsi="Garamond"/>
        </w:rPr>
      </w:pPr>
      <w:bookmarkStart w:id="4" w:name="_Hlk62109819"/>
      <w:r w:rsidRPr="00055654">
        <w:rPr>
          <w:rFonts w:ascii="Garamond" w:hAnsi="Garamond"/>
        </w:rPr>
        <w:t xml:space="preserve">State Debt Issuer Reports for the period ending February 28, 2021 were due Monday, March 15, 2021. All issuer reports have been received. Staff plans to release the state debt outstanding totals as of February 28, 2021 in mid-April. </w:t>
      </w:r>
    </w:p>
    <w:bookmarkEnd w:id="4"/>
    <w:p w14:paraId="117F89C7" w14:textId="77777777" w:rsidR="0045559C" w:rsidRPr="009D1239" w:rsidRDefault="0045559C" w:rsidP="0045559C">
      <w:pPr>
        <w:pStyle w:val="ListParagraph"/>
        <w:ind w:left="2160"/>
        <w:jc w:val="both"/>
        <w:rPr>
          <w:rFonts w:ascii="Garamond" w:hAnsi="Garamond"/>
          <w:sz w:val="28"/>
          <w:szCs w:val="28"/>
        </w:rPr>
      </w:pPr>
    </w:p>
    <w:bookmarkEnd w:id="3"/>
    <w:p w14:paraId="3EE8A69F" w14:textId="77777777" w:rsidR="006A2141" w:rsidRPr="00CB7D3C" w:rsidRDefault="006A2141" w:rsidP="006A2141">
      <w:pPr>
        <w:ind w:left="720"/>
        <w:jc w:val="both"/>
        <w:rPr>
          <w:rFonts w:ascii="Garamond" w:hAnsi="Garamond"/>
        </w:rPr>
      </w:pPr>
    </w:p>
    <w:p w14:paraId="7E4CEAE3" w14:textId="77777777" w:rsidR="006A2141" w:rsidRPr="00CB7D3C" w:rsidRDefault="006A2141" w:rsidP="006A2141">
      <w:pPr>
        <w:numPr>
          <w:ilvl w:val="0"/>
          <w:numId w:val="21"/>
        </w:numPr>
        <w:jc w:val="both"/>
        <w:rPr>
          <w:rFonts w:ascii="Garamond" w:hAnsi="Garamond"/>
          <w:b/>
        </w:rPr>
      </w:pPr>
      <w:r w:rsidRPr="00CB7D3C">
        <w:rPr>
          <w:rFonts w:ascii="Garamond" w:hAnsi="Garamond"/>
          <w:b/>
        </w:rPr>
        <w:t>Adjourn</w:t>
      </w:r>
    </w:p>
    <w:p w14:paraId="67DC1174" w14:textId="77777777" w:rsidR="006A2141" w:rsidRPr="00CB7D3C" w:rsidRDefault="006A2141" w:rsidP="006A2141">
      <w:pPr>
        <w:pStyle w:val="ListParagraph"/>
        <w:widowControl w:val="0"/>
        <w:tabs>
          <w:tab w:val="left" w:pos="0"/>
        </w:tabs>
        <w:autoSpaceDE w:val="0"/>
        <w:autoSpaceDN w:val="0"/>
        <w:adjustRightInd w:val="0"/>
        <w:jc w:val="both"/>
        <w:rPr>
          <w:rFonts w:ascii="Garamond" w:hAnsi="Garamond"/>
        </w:rPr>
      </w:pPr>
    </w:p>
    <w:p w14:paraId="42B96998" w14:textId="060C8937" w:rsidR="00B0000E" w:rsidRPr="001B17B3" w:rsidRDefault="00B0000E" w:rsidP="00B0000E">
      <w:pPr>
        <w:pStyle w:val="ListParagraph"/>
        <w:jc w:val="both"/>
        <w:rPr>
          <w:rFonts w:ascii="Garamond" w:hAnsi="Garamond"/>
          <w:b/>
        </w:rPr>
      </w:pPr>
      <w:r w:rsidRPr="001B17B3">
        <w:rPr>
          <w:rFonts w:ascii="Garamond" w:hAnsi="Garamond"/>
        </w:rPr>
        <w:t xml:space="preserve">There being no further business, the </w:t>
      </w:r>
      <w:r w:rsidRPr="0045559C">
        <w:rPr>
          <w:rFonts w:ascii="Garamond" w:hAnsi="Garamond"/>
        </w:rPr>
        <w:t>Board Meeting</w:t>
      </w:r>
      <w:r w:rsidRPr="0045559C">
        <w:rPr>
          <w:rFonts w:ascii="Garamond" w:hAnsi="Garamond"/>
          <w:b/>
        </w:rPr>
        <w:t xml:space="preserve"> </w:t>
      </w:r>
      <w:r w:rsidRPr="0045559C">
        <w:rPr>
          <w:rFonts w:ascii="Garamond" w:hAnsi="Garamond"/>
        </w:rPr>
        <w:t xml:space="preserve">was adjourned at </w:t>
      </w:r>
      <w:r w:rsidR="00A351F4" w:rsidRPr="0045559C">
        <w:rPr>
          <w:rFonts w:ascii="Garamond" w:hAnsi="Garamond"/>
        </w:rPr>
        <w:t>10:1</w:t>
      </w:r>
      <w:r w:rsidR="00055654">
        <w:rPr>
          <w:rFonts w:ascii="Garamond" w:hAnsi="Garamond"/>
        </w:rPr>
        <w:t>9</w:t>
      </w:r>
      <w:r w:rsidRPr="0045559C">
        <w:rPr>
          <w:rFonts w:ascii="Garamond" w:hAnsi="Garamond"/>
        </w:rPr>
        <w:t xml:space="preserve"> a.m.</w:t>
      </w:r>
    </w:p>
    <w:p w14:paraId="1CFA7BAF" w14:textId="77777777" w:rsidR="00CB6006" w:rsidRPr="00627489" w:rsidRDefault="00CB6006" w:rsidP="001F6AF5">
      <w:pPr>
        <w:pStyle w:val="ListParagraph"/>
        <w:jc w:val="both"/>
        <w:rPr>
          <w:rFonts w:ascii="Garamond" w:hAnsi="Garamond"/>
        </w:rPr>
      </w:pPr>
    </w:p>
    <w:p w14:paraId="6FB8DC06" w14:textId="77777777" w:rsidR="00FF5B00" w:rsidRDefault="00FF5B00" w:rsidP="000B5DDC">
      <w:pPr>
        <w:pStyle w:val="ListParagraph"/>
        <w:jc w:val="both"/>
        <w:rPr>
          <w:rFonts w:ascii="Garamond" w:hAnsi="Garamond"/>
          <w:caps/>
        </w:rPr>
      </w:pPr>
    </w:p>
    <w:p w14:paraId="0490651A" w14:textId="6A524CA7" w:rsidR="00CB6006" w:rsidRPr="00627489" w:rsidRDefault="00CB6006" w:rsidP="001F6AF5">
      <w:pPr>
        <w:pStyle w:val="ListParagraph"/>
        <w:jc w:val="both"/>
        <w:rPr>
          <w:rFonts w:ascii="Garamond" w:hAnsi="Garamond"/>
        </w:rPr>
      </w:pPr>
    </w:p>
    <w:p w14:paraId="7253A38B" w14:textId="77777777" w:rsidR="00CC2DEE" w:rsidRPr="00627489" w:rsidRDefault="00CC2DEE" w:rsidP="001F6AF5">
      <w:pPr>
        <w:pStyle w:val="ListParagraph"/>
        <w:jc w:val="both"/>
        <w:rPr>
          <w:rFonts w:ascii="Garamond" w:hAnsi="Garamond"/>
          <w:b/>
        </w:rPr>
      </w:pPr>
    </w:p>
    <w:p w14:paraId="3E4D59DA" w14:textId="77777777" w:rsidR="001B17B3" w:rsidRPr="005A13CE" w:rsidRDefault="001B17B3" w:rsidP="001F6AF5">
      <w:pPr>
        <w:pStyle w:val="ListParagraph"/>
        <w:jc w:val="both"/>
        <w:rPr>
          <w:rFonts w:ascii="Garamond" w:hAnsi="Garamond"/>
        </w:rPr>
      </w:pPr>
    </w:p>
    <w:sectPr w:rsidR="001B17B3"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01F4A" w14:textId="77777777" w:rsidR="00C57B82" w:rsidRDefault="00C57B82">
      <w:r>
        <w:separator/>
      </w:r>
    </w:p>
  </w:endnote>
  <w:endnote w:type="continuationSeparator" w:id="0">
    <w:p w14:paraId="040B6BF3" w14:textId="77777777"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1FE0A" w14:textId="77777777" w:rsidR="00C57B82" w:rsidRDefault="00C57B82">
      <w:r>
        <w:separator/>
      </w:r>
    </w:p>
  </w:footnote>
  <w:footnote w:type="continuationSeparator" w:id="0">
    <w:p w14:paraId="6AA17650" w14:textId="77777777"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A6A21B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4"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10"/>
  </w:num>
  <w:num w:numId="3">
    <w:abstractNumId w:val="35"/>
  </w:num>
  <w:num w:numId="4">
    <w:abstractNumId w:val="36"/>
  </w:num>
  <w:num w:numId="5">
    <w:abstractNumId w:val="24"/>
  </w:num>
  <w:num w:numId="6">
    <w:abstractNumId w:val="27"/>
  </w:num>
  <w:num w:numId="7">
    <w:abstractNumId w:val="33"/>
  </w:num>
  <w:num w:numId="8">
    <w:abstractNumId w:val="12"/>
  </w:num>
  <w:num w:numId="9">
    <w:abstractNumId w:val="41"/>
  </w:num>
  <w:num w:numId="10">
    <w:abstractNumId w:val="21"/>
  </w:num>
  <w:num w:numId="11">
    <w:abstractNumId w:val="6"/>
  </w:num>
  <w:num w:numId="12">
    <w:abstractNumId w:val="8"/>
  </w:num>
  <w:num w:numId="13">
    <w:abstractNumId w:val="38"/>
  </w:num>
  <w:num w:numId="14">
    <w:abstractNumId w:val="32"/>
  </w:num>
  <w:num w:numId="15">
    <w:abstractNumId w:val="37"/>
  </w:num>
  <w:num w:numId="16">
    <w:abstractNumId w:val="26"/>
  </w:num>
  <w:num w:numId="17">
    <w:abstractNumId w:val="29"/>
  </w:num>
  <w:num w:numId="18">
    <w:abstractNumId w:val="0"/>
  </w:num>
  <w:num w:numId="19">
    <w:abstractNumId w:val="20"/>
  </w:num>
  <w:num w:numId="20">
    <w:abstractNumId w:val="13"/>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
  </w:num>
  <w:num w:numId="25">
    <w:abstractNumId w:val="40"/>
  </w:num>
  <w:num w:numId="26">
    <w:abstractNumId w:val="30"/>
  </w:num>
  <w:num w:numId="27">
    <w:abstractNumId w:val="7"/>
  </w:num>
  <w:num w:numId="28">
    <w:abstractNumId w:val="3"/>
  </w:num>
  <w:num w:numId="29">
    <w:abstractNumId w:val="34"/>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8"/>
  </w:num>
  <w:num w:numId="34">
    <w:abstractNumId w:val="18"/>
  </w:num>
  <w:num w:numId="35">
    <w:abstractNumId w:val="17"/>
  </w:num>
  <w:num w:numId="36">
    <w:abstractNumId w:val="25"/>
  </w:num>
  <w:num w:numId="37">
    <w:abstractNumId w:val="23"/>
  </w:num>
  <w:num w:numId="38">
    <w:abstractNumId w:val="4"/>
  </w:num>
  <w:num w:numId="39">
    <w:abstractNumId w:val="1"/>
  </w:num>
  <w:num w:numId="40">
    <w:abstractNumId w:val="5"/>
  </w:num>
  <w:num w:numId="41">
    <w:abstractNumId w:val="9"/>
  </w:num>
  <w:num w:numId="42">
    <w:abstractNumId w:val="15"/>
  </w:num>
  <w:num w:numId="43">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72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3EFC"/>
    <w:rsid w:val="00006F56"/>
    <w:rsid w:val="00006FFC"/>
    <w:rsid w:val="0001150C"/>
    <w:rsid w:val="00014F9C"/>
    <w:rsid w:val="0001521A"/>
    <w:rsid w:val="00020E60"/>
    <w:rsid w:val="00021F57"/>
    <w:rsid w:val="000233FD"/>
    <w:rsid w:val="00023CFA"/>
    <w:rsid w:val="00024A06"/>
    <w:rsid w:val="00024F52"/>
    <w:rsid w:val="00025DB1"/>
    <w:rsid w:val="00026155"/>
    <w:rsid w:val="00026B13"/>
    <w:rsid w:val="00026CE2"/>
    <w:rsid w:val="000274E3"/>
    <w:rsid w:val="00030DFF"/>
    <w:rsid w:val="0003194C"/>
    <w:rsid w:val="0003221B"/>
    <w:rsid w:val="000322D9"/>
    <w:rsid w:val="00037BA0"/>
    <w:rsid w:val="0004011E"/>
    <w:rsid w:val="00042648"/>
    <w:rsid w:val="00042EBA"/>
    <w:rsid w:val="000432FF"/>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D02"/>
    <w:rsid w:val="00054E34"/>
    <w:rsid w:val="00054F19"/>
    <w:rsid w:val="00055006"/>
    <w:rsid w:val="00055654"/>
    <w:rsid w:val="00057DDF"/>
    <w:rsid w:val="00061721"/>
    <w:rsid w:val="00061DCA"/>
    <w:rsid w:val="00062A93"/>
    <w:rsid w:val="000640D7"/>
    <w:rsid w:val="000656E6"/>
    <w:rsid w:val="00066ECB"/>
    <w:rsid w:val="00070A38"/>
    <w:rsid w:val="00071A3B"/>
    <w:rsid w:val="000744EE"/>
    <w:rsid w:val="00075530"/>
    <w:rsid w:val="00076010"/>
    <w:rsid w:val="00076500"/>
    <w:rsid w:val="00076DEE"/>
    <w:rsid w:val="000770F6"/>
    <w:rsid w:val="000804DD"/>
    <w:rsid w:val="000805DE"/>
    <w:rsid w:val="000821D4"/>
    <w:rsid w:val="00082FB1"/>
    <w:rsid w:val="00084D97"/>
    <w:rsid w:val="00085668"/>
    <w:rsid w:val="00085A35"/>
    <w:rsid w:val="0008736A"/>
    <w:rsid w:val="00087788"/>
    <w:rsid w:val="00087885"/>
    <w:rsid w:val="0009154F"/>
    <w:rsid w:val="000924AD"/>
    <w:rsid w:val="00092CED"/>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301A"/>
    <w:rsid w:val="000B318A"/>
    <w:rsid w:val="000B412E"/>
    <w:rsid w:val="000B4298"/>
    <w:rsid w:val="000B4C29"/>
    <w:rsid w:val="000B5BC6"/>
    <w:rsid w:val="000B5DDC"/>
    <w:rsid w:val="000B61E5"/>
    <w:rsid w:val="000B6FD7"/>
    <w:rsid w:val="000B7D02"/>
    <w:rsid w:val="000C048A"/>
    <w:rsid w:val="000C2C8E"/>
    <w:rsid w:val="000C2F59"/>
    <w:rsid w:val="000C591B"/>
    <w:rsid w:val="000C75C9"/>
    <w:rsid w:val="000C7F95"/>
    <w:rsid w:val="000D1699"/>
    <w:rsid w:val="000D19C7"/>
    <w:rsid w:val="000D42A0"/>
    <w:rsid w:val="000D49DA"/>
    <w:rsid w:val="000D66DD"/>
    <w:rsid w:val="000D7685"/>
    <w:rsid w:val="000E01DA"/>
    <w:rsid w:val="000E10C1"/>
    <w:rsid w:val="000E1466"/>
    <w:rsid w:val="000E26EB"/>
    <w:rsid w:val="000E3873"/>
    <w:rsid w:val="000E3F2F"/>
    <w:rsid w:val="000E46F0"/>
    <w:rsid w:val="000E7667"/>
    <w:rsid w:val="000F00CF"/>
    <w:rsid w:val="000F228B"/>
    <w:rsid w:val="000F2DF9"/>
    <w:rsid w:val="000F32BB"/>
    <w:rsid w:val="000F37AD"/>
    <w:rsid w:val="000F6267"/>
    <w:rsid w:val="000F6BE8"/>
    <w:rsid w:val="000F7139"/>
    <w:rsid w:val="000F7718"/>
    <w:rsid w:val="00102684"/>
    <w:rsid w:val="001050A5"/>
    <w:rsid w:val="00107773"/>
    <w:rsid w:val="00114407"/>
    <w:rsid w:val="001172AC"/>
    <w:rsid w:val="0011781A"/>
    <w:rsid w:val="001200B0"/>
    <w:rsid w:val="0012158A"/>
    <w:rsid w:val="00122418"/>
    <w:rsid w:val="00123201"/>
    <w:rsid w:val="0012414E"/>
    <w:rsid w:val="00124E47"/>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1E12"/>
    <w:rsid w:val="00142857"/>
    <w:rsid w:val="00142A17"/>
    <w:rsid w:val="001433DF"/>
    <w:rsid w:val="00143B7C"/>
    <w:rsid w:val="00143C9D"/>
    <w:rsid w:val="00144C56"/>
    <w:rsid w:val="00144D9F"/>
    <w:rsid w:val="0014556C"/>
    <w:rsid w:val="00145677"/>
    <w:rsid w:val="00146459"/>
    <w:rsid w:val="00146736"/>
    <w:rsid w:val="00146EB8"/>
    <w:rsid w:val="00147346"/>
    <w:rsid w:val="001479EC"/>
    <w:rsid w:val="0015189E"/>
    <w:rsid w:val="00152554"/>
    <w:rsid w:val="001533C7"/>
    <w:rsid w:val="001542C4"/>
    <w:rsid w:val="00155494"/>
    <w:rsid w:val="00155EBE"/>
    <w:rsid w:val="001565D7"/>
    <w:rsid w:val="00156A32"/>
    <w:rsid w:val="00156B7E"/>
    <w:rsid w:val="001570E9"/>
    <w:rsid w:val="0015784B"/>
    <w:rsid w:val="00160DE2"/>
    <w:rsid w:val="001610B0"/>
    <w:rsid w:val="0016213B"/>
    <w:rsid w:val="001622FE"/>
    <w:rsid w:val="00162973"/>
    <w:rsid w:val="001649D3"/>
    <w:rsid w:val="001651A4"/>
    <w:rsid w:val="00166F49"/>
    <w:rsid w:val="001676BF"/>
    <w:rsid w:val="0017102C"/>
    <w:rsid w:val="00171047"/>
    <w:rsid w:val="00172859"/>
    <w:rsid w:val="0017491A"/>
    <w:rsid w:val="00175261"/>
    <w:rsid w:val="00175AE0"/>
    <w:rsid w:val="00175B57"/>
    <w:rsid w:val="00177209"/>
    <w:rsid w:val="00180092"/>
    <w:rsid w:val="00182A69"/>
    <w:rsid w:val="00184F5F"/>
    <w:rsid w:val="001852A1"/>
    <w:rsid w:val="001860EF"/>
    <w:rsid w:val="00186EE0"/>
    <w:rsid w:val="001878A4"/>
    <w:rsid w:val="00187B36"/>
    <w:rsid w:val="0019002A"/>
    <w:rsid w:val="00192220"/>
    <w:rsid w:val="001925FA"/>
    <w:rsid w:val="00192863"/>
    <w:rsid w:val="0019399E"/>
    <w:rsid w:val="00193DF2"/>
    <w:rsid w:val="00194EDE"/>
    <w:rsid w:val="001977F6"/>
    <w:rsid w:val="00197F6D"/>
    <w:rsid w:val="001A0788"/>
    <w:rsid w:val="001A11F1"/>
    <w:rsid w:val="001A1812"/>
    <w:rsid w:val="001A26BE"/>
    <w:rsid w:val="001A5FCA"/>
    <w:rsid w:val="001A6D8F"/>
    <w:rsid w:val="001B08EF"/>
    <w:rsid w:val="001B17B3"/>
    <w:rsid w:val="001B2729"/>
    <w:rsid w:val="001B2981"/>
    <w:rsid w:val="001B420F"/>
    <w:rsid w:val="001B5757"/>
    <w:rsid w:val="001B5FA9"/>
    <w:rsid w:val="001B6973"/>
    <w:rsid w:val="001B6B6E"/>
    <w:rsid w:val="001B7124"/>
    <w:rsid w:val="001B729D"/>
    <w:rsid w:val="001C3289"/>
    <w:rsid w:val="001C380D"/>
    <w:rsid w:val="001C40F1"/>
    <w:rsid w:val="001D1757"/>
    <w:rsid w:val="001D385F"/>
    <w:rsid w:val="001D4624"/>
    <w:rsid w:val="001D5604"/>
    <w:rsid w:val="001D696C"/>
    <w:rsid w:val="001D6A86"/>
    <w:rsid w:val="001E1487"/>
    <w:rsid w:val="001E2982"/>
    <w:rsid w:val="001E40F3"/>
    <w:rsid w:val="001E4720"/>
    <w:rsid w:val="001E5802"/>
    <w:rsid w:val="001E78B5"/>
    <w:rsid w:val="001F00EC"/>
    <w:rsid w:val="001F1495"/>
    <w:rsid w:val="001F167C"/>
    <w:rsid w:val="001F370F"/>
    <w:rsid w:val="001F4911"/>
    <w:rsid w:val="001F4AC3"/>
    <w:rsid w:val="001F55B9"/>
    <w:rsid w:val="001F6AF5"/>
    <w:rsid w:val="00200861"/>
    <w:rsid w:val="002010A1"/>
    <w:rsid w:val="00203123"/>
    <w:rsid w:val="00203471"/>
    <w:rsid w:val="002039A1"/>
    <w:rsid w:val="0020468D"/>
    <w:rsid w:val="00204B07"/>
    <w:rsid w:val="00204C07"/>
    <w:rsid w:val="002058CE"/>
    <w:rsid w:val="00206834"/>
    <w:rsid w:val="002079A9"/>
    <w:rsid w:val="002104C2"/>
    <w:rsid w:val="00212287"/>
    <w:rsid w:val="002137F6"/>
    <w:rsid w:val="00213CD3"/>
    <w:rsid w:val="00215157"/>
    <w:rsid w:val="00215BCD"/>
    <w:rsid w:val="002166AD"/>
    <w:rsid w:val="00217474"/>
    <w:rsid w:val="00217B85"/>
    <w:rsid w:val="00217F52"/>
    <w:rsid w:val="0022408A"/>
    <w:rsid w:val="0022637E"/>
    <w:rsid w:val="002272C9"/>
    <w:rsid w:val="0022735D"/>
    <w:rsid w:val="00227B6E"/>
    <w:rsid w:val="00232363"/>
    <w:rsid w:val="00232885"/>
    <w:rsid w:val="00233E69"/>
    <w:rsid w:val="0023517B"/>
    <w:rsid w:val="002357D1"/>
    <w:rsid w:val="00235B15"/>
    <w:rsid w:val="0023659F"/>
    <w:rsid w:val="00240023"/>
    <w:rsid w:val="00240DE3"/>
    <w:rsid w:val="002417BB"/>
    <w:rsid w:val="00241982"/>
    <w:rsid w:val="002447C6"/>
    <w:rsid w:val="00244CAD"/>
    <w:rsid w:val="0024509F"/>
    <w:rsid w:val="00246507"/>
    <w:rsid w:val="0024671C"/>
    <w:rsid w:val="00250194"/>
    <w:rsid w:val="00250BD8"/>
    <w:rsid w:val="00250E66"/>
    <w:rsid w:val="002525DD"/>
    <w:rsid w:val="00252DEA"/>
    <w:rsid w:val="00254C77"/>
    <w:rsid w:val="00255067"/>
    <w:rsid w:val="002559EB"/>
    <w:rsid w:val="0025611D"/>
    <w:rsid w:val="00256888"/>
    <w:rsid w:val="00260508"/>
    <w:rsid w:val="00261DA0"/>
    <w:rsid w:val="002628F8"/>
    <w:rsid w:val="002639E7"/>
    <w:rsid w:val="00264B97"/>
    <w:rsid w:val="00265981"/>
    <w:rsid w:val="00267366"/>
    <w:rsid w:val="00272865"/>
    <w:rsid w:val="002728E1"/>
    <w:rsid w:val="00273178"/>
    <w:rsid w:val="002732C1"/>
    <w:rsid w:val="00274AA6"/>
    <w:rsid w:val="0028035A"/>
    <w:rsid w:val="002817FC"/>
    <w:rsid w:val="0028192A"/>
    <w:rsid w:val="00282CF9"/>
    <w:rsid w:val="0028339F"/>
    <w:rsid w:val="00283647"/>
    <w:rsid w:val="00283CB3"/>
    <w:rsid w:val="00284A5E"/>
    <w:rsid w:val="00290557"/>
    <w:rsid w:val="0029117E"/>
    <w:rsid w:val="00291589"/>
    <w:rsid w:val="0029194D"/>
    <w:rsid w:val="00293771"/>
    <w:rsid w:val="0029377D"/>
    <w:rsid w:val="002949D4"/>
    <w:rsid w:val="00294BE4"/>
    <w:rsid w:val="00295B21"/>
    <w:rsid w:val="00295E30"/>
    <w:rsid w:val="00296B30"/>
    <w:rsid w:val="00297C26"/>
    <w:rsid w:val="00297E4E"/>
    <w:rsid w:val="002A234B"/>
    <w:rsid w:val="002A380E"/>
    <w:rsid w:val="002A4F73"/>
    <w:rsid w:val="002A5299"/>
    <w:rsid w:val="002A52F2"/>
    <w:rsid w:val="002A7E49"/>
    <w:rsid w:val="002B0276"/>
    <w:rsid w:val="002B1443"/>
    <w:rsid w:val="002B334C"/>
    <w:rsid w:val="002B36BD"/>
    <w:rsid w:val="002B44C3"/>
    <w:rsid w:val="002B5184"/>
    <w:rsid w:val="002B53E5"/>
    <w:rsid w:val="002B5548"/>
    <w:rsid w:val="002B60C5"/>
    <w:rsid w:val="002B6153"/>
    <w:rsid w:val="002B7B92"/>
    <w:rsid w:val="002C07A7"/>
    <w:rsid w:val="002C1A6C"/>
    <w:rsid w:val="002C1F38"/>
    <w:rsid w:val="002C32B5"/>
    <w:rsid w:val="002C3522"/>
    <w:rsid w:val="002C3990"/>
    <w:rsid w:val="002C3F39"/>
    <w:rsid w:val="002C4FCC"/>
    <w:rsid w:val="002C583F"/>
    <w:rsid w:val="002C5A48"/>
    <w:rsid w:val="002C69F8"/>
    <w:rsid w:val="002C7D3D"/>
    <w:rsid w:val="002C7E15"/>
    <w:rsid w:val="002D1C91"/>
    <w:rsid w:val="002D2B9E"/>
    <w:rsid w:val="002D3902"/>
    <w:rsid w:val="002D5622"/>
    <w:rsid w:val="002D5A11"/>
    <w:rsid w:val="002D62A1"/>
    <w:rsid w:val="002D64AC"/>
    <w:rsid w:val="002D727B"/>
    <w:rsid w:val="002D7A12"/>
    <w:rsid w:val="002D7F1E"/>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767"/>
    <w:rsid w:val="002F3B56"/>
    <w:rsid w:val="002F7D46"/>
    <w:rsid w:val="002F7D6A"/>
    <w:rsid w:val="00300EA9"/>
    <w:rsid w:val="0030194A"/>
    <w:rsid w:val="00301A4E"/>
    <w:rsid w:val="00302196"/>
    <w:rsid w:val="00302A98"/>
    <w:rsid w:val="00302EDE"/>
    <w:rsid w:val="003052E8"/>
    <w:rsid w:val="003069F7"/>
    <w:rsid w:val="00307DB7"/>
    <w:rsid w:val="00307E2D"/>
    <w:rsid w:val="0031158C"/>
    <w:rsid w:val="003119A5"/>
    <w:rsid w:val="00311D9A"/>
    <w:rsid w:val="00312321"/>
    <w:rsid w:val="00312E50"/>
    <w:rsid w:val="0031300C"/>
    <w:rsid w:val="00315365"/>
    <w:rsid w:val="00315682"/>
    <w:rsid w:val="0031630E"/>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3288"/>
    <w:rsid w:val="00367592"/>
    <w:rsid w:val="0037051B"/>
    <w:rsid w:val="00371571"/>
    <w:rsid w:val="003715CC"/>
    <w:rsid w:val="00371C92"/>
    <w:rsid w:val="00372E46"/>
    <w:rsid w:val="00374D91"/>
    <w:rsid w:val="00375C09"/>
    <w:rsid w:val="00377667"/>
    <w:rsid w:val="00377F53"/>
    <w:rsid w:val="00380D1B"/>
    <w:rsid w:val="003817DB"/>
    <w:rsid w:val="00382CED"/>
    <w:rsid w:val="0038359C"/>
    <w:rsid w:val="00384670"/>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4C84"/>
    <w:rsid w:val="003A4F1A"/>
    <w:rsid w:val="003A5F50"/>
    <w:rsid w:val="003A6958"/>
    <w:rsid w:val="003A6C3B"/>
    <w:rsid w:val="003A7287"/>
    <w:rsid w:val="003A79CE"/>
    <w:rsid w:val="003A7CB7"/>
    <w:rsid w:val="003B1128"/>
    <w:rsid w:val="003B43E9"/>
    <w:rsid w:val="003B5335"/>
    <w:rsid w:val="003B5AB6"/>
    <w:rsid w:val="003B6E29"/>
    <w:rsid w:val="003C047B"/>
    <w:rsid w:val="003C0E89"/>
    <w:rsid w:val="003C1074"/>
    <w:rsid w:val="003C4FAE"/>
    <w:rsid w:val="003C5921"/>
    <w:rsid w:val="003C6C77"/>
    <w:rsid w:val="003C7732"/>
    <w:rsid w:val="003C7747"/>
    <w:rsid w:val="003D14E5"/>
    <w:rsid w:val="003D5899"/>
    <w:rsid w:val="003D7C12"/>
    <w:rsid w:val="003E2CC3"/>
    <w:rsid w:val="003E2E73"/>
    <w:rsid w:val="003E4659"/>
    <w:rsid w:val="003E4DB6"/>
    <w:rsid w:val="003E529B"/>
    <w:rsid w:val="003E62AB"/>
    <w:rsid w:val="003F06CE"/>
    <w:rsid w:val="003F102B"/>
    <w:rsid w:val="003F11D3"/>
    <w:rsid w:val="003F1346"/>
    <w:rsid w:val="003F16D4"/>
    <w:rsid w:val="003F3C69"/>
    <w:rsid w:val="003F434A"/>
    <w:rsid w:val="003F5EE1"/>
    <w:rsid w:val="003F65AE"/>
    <w:rsid w:val="003F7BF7"/>
    <w:rsid w:val="0040001D"/>
    <w:rsid w:val="00400A1D"/>
    <w:rsid w:val="00401204"/>
    <w:rsid w:val="00401986"/>
    <w:rsid w:val="00402EF5"/>
    <w:rsid w:val="0040313C"/>
    <w:rsid w:val="004038D1"/>
    <w:rsid w:val="00403AB7"/>
    <w:rsid w:val="00403E16"/>
    <w:rsid w:val="00405B59"/>
    <w:rsid w:val="00405B76"/>
    <w:rsid w:val="004062BA"/>
    <w:rsid w:val="004068EE"/>
    <w:rsid w:val="00406CEE"/>
    <w:rsid w:val="00407934"/>
    <w:rsid w:val="00412314"/>
    <w:rsid w:val="004143B2"/>
    <w:rsid w:val="00414897"/>
    <w:rsid w:val="00415054"/>
    <w:rsid w:val="0041542C"/>
    <w:rsid w:val="00415A74"/>
    <w:rsid w:val="00416654"/>
    <w:rsid w:val="00416E9F"/>
    <w:rsid w:val="00417AD3"/>
    <w:rsid w:val="00420658"/>
    <w:rsid w:val="00420F04"/>
    <w:rsid w:val="004214FB"/>
    <w:rsid w:val="004223D0"/>
    <w:rsid w:val="00422C12"/>
    <w:rsid w:val="00423C52"/>
    <w:rsid w:val="00424A5A"/>
    <w:rsid w:val="0042667C"/>
    <w:rsid w:val="00426CEA"/>
    <w:rsid w:val="00427CFA"/>
    <w:rsid w:val="00427E06"/>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1F77"/>
    <w:rsid w:val="004524F2"/>
    <w:rsid w:val="00453DA3"/>
    <w:rsid w:val="0045498D"/>
    <w:rsid w:val="0045559C"/>
    <w:rsid w:val="00456993"/>
    <w:rsid w:val="00457823"/>
    <w:rsid w:val="00460186"/>
    <w:rsid w:val="0046151B"/>
    <w:rsid w:val="00461A62"/>
    <w:rsid w:val="0046206D"/>
    <w:rsid w:val="004620C9"/>
    <w:rsid w:val="00462686"/>
    <w:rsid w:val="00463A67"/>
    <w:rsid w:val="00463D60"/>
    <w:rsid w:val="0046490C"/>
    <w:rsid w:val="00464B25"/>
    <w:rsid w:val="00466D75"/>
    <w:rsid w:val="0047046F"/>
    <w:rsid w:val="00471E24"/>
    <w:rsid w:val="0047290F"/>
    <w:rsid w:val="00473674"/>
    <w:rsid w:val="00473D34"/>
    <w:rsid w:val="00473FDD"/>
    <w:rsid w:val="004758F4"/>
    <w:rsid w:val="00476FB4"/>
    <w:rsid w:val="00482E34"/>
    <w:rsid w:val="00482E4F"/>
    <w:rsid w:val="004835CA"/>
    <w:rsid w:val="004854C6"/>
    <w:rsid w:val="00490873"/>
    <w:rsid w:val="00492EDA"/>
    <w:rsid w:val="004933BB"/>
    <w:rsid w:val="004941DE"/>
    <w:rsid w:val="00494F1E"/>
    <w:rsid w:val="004951DF"/>
    <w:rsid w:val="004955C8"/>
    <w:rsid w:val="00495664"/>
    <w:rsid w:val="00495FB2"/>
    <w:rsid w:val="00497176"/>
    <w:rsid w:val="00497B4B"/>
    <w:rsid w:val="00497C04"/>
    <w:rsid w:val="004A03F5"/>
    <w:rsid w:val="004A1E69"/>
    <w:rsid w:val="004A3445"/>
    <w:rsid w:val="004A369C"/>
    <w:rsid w:val="004A37D2"/>
    <w:rsid w:val="004A4E35"/>
    <w:rsid w:val="004A5881"/>
    <w:rsid w:val="004A654D"/>
    <w:rsid w:val="004A725D"/>
    <w:rsid w:val="004B0775"/>
    <w:rsid w:val="004B078D"/>
    <w:rsid w:val="004B379C"/>
    <w:rsid w:val="004B78FE"/>
    <w:rsid w:val="004C1380"/>
    <w:rsid w:val="004C1E3D"/>
    <w:rsid w:val="004C2C9A"/>
    <w:rsid w:val="004C3B30"/>
    <w:rsid w:val="004C51FB"/>
    <w:rsid w:val="004C565E"/>
    <w:rsid w:val="004C747A"/>
    <w:rsid w:val="004D197C"/>
    <w:rsid w:val="004D2690"/>
    <w:rsid w:val="004D2870"/>
    <w:rsid w:val="004D29AF"/>
    <w:rsid w:val="004D3406"/>
    <w:rsid w:val="004D35A0"/>
    <w:rsid w:val="004D46D3"/>
    <w:rsid w:val="004D6A06"/>
    <w:rsid w:val="004D6BCA"/>
    <w:rsid w:val="004E1AA9"/>
    <w:rsid w:val="004E1C0E"/>
    <w:rsid w:val="004E26AE"/>
    <w:rsid w:val="004E2935"/>
    <w:rsid w:val="004E4CEB"/>
    <w:rsid w:val="004E4D60"/>
    <w:rsid w:val="004E54FE"/>
    <w:rsid w:val="004E602E"/>
    <w:rsid w:val="004F1B94"/>
    <w:rsid w:val="004F2291"/>
    <w:rsid w:val="004F3845"/>
    <w:rsid w:val="004F71F1"/>
    <w:rsid w:val="00500E5E"/>
    <w:rsid w:val="005012FD"/>
    <w:rsid w:val="005031F9"/>
    <w:rsid w:val="00504534"/>
    <w:rsid w:val="00505872"/>
    <w:rsid w:val="00506719"/>
    <w:rsid w:val="00507437"/>
    <w:rsid w:val="00507888"/>
    <w:rsid w:val="00507EB8"/>
    <w:rsid w:val="00513B8F"/>
    <w:rsid w:val="005141C4"/>
    <w:rsid w:val="00515088"/>
    <w:rsid w:val="005154C4"/>
    <w:rsid w:val="00515683"/>
    <w:rsid w:val="00517BAE"/>
    <w:rsid w:val="00517FE4"/>
    <w:rsid w:val="00520137"/>
    <w:rsid w:val="005201C5"/>
    <w:rsid w:val="00520A81"/>
    <w:rsid w:val="00520D96"/>
    <w:rsid w:val="005224A3"/>
    <w:rsid w:val="005234B4"/>
    <w:rsid w:val="00523C04"/>
    <w:rsid w:val="00525C48"/>
    <w:rsid w:val="00527C37"/>
    <w:rsid w:val="0053251C"/>
    <w:rsid w:val="0053278F"/>
    <w:rsid w:val="00532BC1"/>
    <w:rsid w:val="00532C6F"/>
    <w:rsid w:val="00533F00"/>
    <w:rsid w:val="00536F44"/>
    <w:rsid w:val="00537021"/>
    <w:rsid w:val="00540014"/>
    <w:rsid w:val="005416D6"/>
    <w:rsid w:val="00542418"/>
    <w:rsid w:val="005427BD"/>
    <w:rsid w:val="00542BC9"/>
    <w:rsid w:val="00542FC3"/>
    <w:rsid w:val="0054300A"/>
    <w:rsid w:val="0054345D"/>
    <w:rsid w:val="00544615"/>
    <w:rsid w:val="0054473D"/>
    <w:rsid w:val="005454A0"/>
    <w:rsid w:val="005462C3"/>
    <w:rsid w:val="0055084B"/>
    <w:rsid w:val="00551578"/>
    <w:rsid w:val="00554EBD"/>
    <w:rsid w:val="005568E0"/>
    <w:rsid w:val="00557333"/>
    <w:rsid w:val="00557949"/>
    <w:rsid w:val="005610C5"/>
    <w:rsid w:val="00561282"/>
    <w:rsid w:val="00561802"/>
    <w:rsid w:val="00561ACC"/>
    <w:rsid w:val="005622F5"/>
    <w:rsid w:val="00563D4A"/>
    <w:rsid w:val="00565577"/>
    <w:rsid w:val="00570E9A"/>
    <w:rsid w:val="005712AA"/>
    <w:rsid w:val="00571E9D"/>
    <w:rsid w:val="005727DA"/>
    <w:rsid w:val="0057456E"/>
    <w:rsid w:val="00575509"/>
    <w:rsid w:val="00575C61"/>
    <w:rsid w:val="00576925"/>
    <w:rsid w:val="00577005"/>
    <w:rsid w:val="00580377"/>
    <w:rsid w:val="00580BEB"/>
    <w:rsid w:val="00581EFF"/>
    <w:rsid w:val="00583DD2"/>
    <w:rsid w:val="005845FD"/>
    <w:rsid w:val="00586AA4"/>
    <w:rsid w:val="00590D9B"/>
    <w:rsid w:val="005912CB"/>
    <w:rsid w:val="00592A8E"/>
    <w:rsid w:val="00592C6A"/>
    <w:rsid w:val="00594638"/>
    <w:rsid w:val="00597453"/>
    <w:rsid w:val="005A00C4"/>
    <w:rsid w:val="005A05DE"/>
    <w:rsid w:val="005A0C3D"/>
    <w:rsid w:val="005A13CE"/>
    <w:rsid w:val="005A1457"/>
    <w:rsid w:val="005A2471"/>
    <w:rsid w:val="005A470A"/>
    <w:rsid w:val="005A4EE6"/>
    <w:rsid w:val="005A6003"/>
    <w:rsid w:val="005A71F7"/>
    <w:rsid w:val="005B0DA7"/>
    <w:rsid w:val="005B2DFA"/>
    <w:rsid w:val="005B3192"/>
    <w:rsid w:val="005B635D"/>
    <w:rsid w:val="005B6C38"/>
    <w:rsid w:val="005B70BB"/>
    <w:rsid w:val="005B7841"/>
    <w:rsid w:val="005C14EA"/>
    <w:rsid w:val="005C1DF2"/>
    <w:rsid w:val="005C319B"/>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97D"/>
    <w:rsid w:val="005E13A6"/>
    <w:rsid w:val="005E158B"/>
    <w:rsid w:val="005E2D0C"/>
    <w:rsid w:val="005E49BB"/>
    <w:rsid w:val="005E66F8"/>
    <w:rsid w:val="005E6C16"/>
    <w:rsid w:val="005E7078"/>
    <w:rsid w:val="005F020F"/>
    <w:rsid w:val="005F14DB"/>
    <w:rsid w:val="005F2938"/>
    <w:rsid w:val="005F3170"/>
    <w:rsid w:val="005F3C3C"/>
    <w:rsid w:val="005F498D"/>
    <w:rsid w:val="005F4BFB"/>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1DD"/>
    <w:rsid w:val="00615BEE"/>
    <w:rsid w:val="00616A1A"/>
    <w:rsid w:val="00616FF0"/>
    <w:rsid w:val="006203EA"/>
    <w:rsid w:val="0062469D"/>
    <w:rsid w:val="006246A1"/>
    <w:rsid w:val="00625400"/>
    <w:rsid w:val="00625D8F"/>
    <w:rsid w:val="00626F3C"/>
    <w:rsid w:val="00626F77"/>
    <w:rsid w:val="00627489"/>
    <w:rsid w:val="006315DC"/>
    <w:rsid w:val="006324F4"/>
    <w:rsid w:val="00633A72"/>
    <w:rsid w:val="006345A3"/>
    <w:rsid w:val="0063599A"/>
    <w:rsid w:val="006372C3"/>
    <w:rsid w:val="00640504"/>
    <w:rsid w:val="0064105D"/>
    <w:rsid w:val="00641545"/>
    <w:rsid w:val="00642F69"/>
    <w:rsid w:val="00643E72"/>
    <w:rsid w:val="00644E8A"/>
    <w:rsid w:val="00645DFA"/>
    <w:rsid w:val="00645E73"/>
    <w:rsid w:val="006501D0"/>
    <w:rsid w:val="006501FF"/>
    <w:rsid w:val="00651480"/>
    <w:rsid w:val="00651D5E"/>
    <w:rsid w:val="00654692"/>
    <w:rsid w:val="006552C9"/>
    <w:rsid w:val="006574A7"/>
    <w:rsid w:val="006603A3"/>
    <w:rsid w:val="00661DF8"/>
    <w:rsid w:val="00661E66"/>
    <w:rsid w:val="00661E79"/>
    <w:rsid w:val="00662918"/>
    <w:rsid w:val="00662E29"/>
    <w:rsid w:val="006642D9"/>
    <w:rsid w:val="00664C87"/>
    <w:rsid w:val="00664EC5"/>
    <w:rsid w:val="0066514A"/>
    <w:rsid w:val="00666899"/>
    <w:rsid w:val="00666F19"/>
    <w:rsid w:val="00667FAC"/>
    <w:rsid w:val="006706F9"/>
    <w:rsid w:val="00670E16"/>
    <w:rsid w:val="006746B4"/>
    <w:rsid w:val="00674D42"/>
    <w:rsid w:val="00675312"/>
    <w:rsid w:val="00677A07"/>
    <w:rsid w:val="00680D9E"/>
    <w:rsid w:val="00681D42"/>
    <w:rsid w:val="00681DAC"/>
    <w:rsid w:val="00682815"/>
    <w:rsid w:val="006839C7"/>
    <w:rsid w:val="006856E2"/>
    <w:rsid w:val="0068664A"/>
    <w:rsid w:val="00691876"/>
    <w:rsid w:val="00691A1A"/>
    <w:rsid w:val="00693B6D"/>
    <w:rsid w:val="00694671"/>
    <w:rsid w:val="00694D91"/>
    <w:rsid w:val="00695CF8"/>
    <w:rsid w:val="006964B0"/>
    <w:rsid w:val="006970CE"/>
    <w:rsid w:val="006A2038"/>
    <w:rsid w:val="006A2141"/>
    <w:rsid w:val="006A573F"/>
    <w:rsid w:val="006A677D"/>
    <w:rsid w:val="006A6D10"/>
    <w:rsid w:val="006A6FEE"/>
    <w:rsid w:val="006B1856"/>
    <w:rsid w:val="006B2124"/>
    <w:rsid w:val="006B34D5"/>
    <w:rsid w:val="006B3A67"/>
    <w:rsid w:val="006B4641"/>
    <w:rsid w:val="006B467E"/>
    <w:rsid w:val="006B6FC1"/>
    <w:rsid w:val="006B7C2F"/>
    <w:rsid w:val="006C01F5"/>
    <w:rsid w:val="006C0C7E"/>
    <w:rsid w:val="006C1008"/>
    <w:rsid w:val="006C12FD"/>
    <w:rsid w:val="006C374D"/>
    <w:rsid w:val="006C3965"/>
    <w:rsid w:val="006C57A0"/>
    <w:rsid w:val="006C6566"/>
    <w:rsid w:val="006D08AD"/>
    <w:rsid w:val="006D283D"/>
    <w:rsid w:val="006D2D8A"/>
    <w:rsid w:val="006D3C6F"/>
    <w:rsid w:val="006D3F3F"/>
    <w:rsid w:val="006D5D88"/>
    <w:rsid w:val="006D6AF2"/>
    <w:rsid w:val="006D741C"/>
    <w:rsid w:val="006E142E"/>
    <w:rsid w:val="006E29FE"/>
    <w:rsid w:val="006E2D7F"/>
    <w:rsid w:val="006E495D"/>
    <w:rsid w:val="006F021F"/>
    <w:rsid w:val="006F07F2"/>
    <w:rsid w:val="006F0D41"/>
    <w:rsid w:val="006F1B74"/>
    <w:rsid w:val="006F1C7F"/>
    <w:rsid w:val="006F64DB"/>
    <w:rsid w:val="006F6637"/>
    <w:rsid w:val="006F69BE"/>
    <w:rsid w:val="00700F72"/>
    <w:rsid w:val="00701134"/>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31DD5"/>
    <w:rsid w:val="00731DEF"/>
    <w:rsid w:val="00732DBD"/>
    <w:rsid w:val="007341B6"/>
    <w:rsid w:val="00734BA0"/>
    <w:rsid w:val="007361CA"/>
    <w:rsid w:val="007370E1"/>
    <w:rsid w:val="00737264"/>
    <w:rsid w:val="00737562"/>
    <w:rsid w:val="007419A8"/>
    <w:rsid w:val="00742162"/>
    <w:rsid w:val="00742589"/>
    <w:rsid w:val="007428CD"/>
    <w:rsid w:val="00742A90"/>
    <w:rsid w:val="00744BB0"/>
    <w:rsid w:val="00746133"/>
    <w:rsid w:val="00747DCB"/>
    <w:rsid w:val="00747F94"/>
    <w:rsid w:val="00750338"/>
    <w:rsid w:val="00751DCD"/>
    <w:rsid w:val="00752CA9"/>
    <w:rsid w:val="00753673"/>
    <w:rsid w:val="00754B7C"/>
    <w:rsid w:val="00756D87"/>
    <w:rsid w:val="0075785E"/>
    <w:rsid w:val="007603C8"/>
    <w:rsid w:val="00760733"/>
    <w:rsid w:val="00761DDE"/>
    <w:rsid w:val="00762922"/>
    <w:rsid w:val="00763EFC"/>
    <w:rsid w:val="0076539C"/>
    <w:rsid w:val="007655F7"/>
    <w:rsid w:val="007711C8"/>
    <w:rsid w:val="007726CD"/>
    <w:rsid w:val="00772B91"/>
    <w:rsid w:val="00772CB9"/>
    <w:rsid w:val="00772FB6"/>
    <w:rsid w:val="007732B6"/>
    <w:rsid w:val="007739F3"/>
    <w:rsid w:val="007745E7"/>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59AF"/>
    <w:rsid w:val="007A7E03"/>
    <w:rsid w:val="007B2C46"/>
    <w:rsid w:val="007B479D"/>
    <w:rsid w:val="007B4976"/>
    <w:rsid w:val="007B52B9"/>
    <w:rsid w:val="007B690D"/>
    <w:rsid w:val="007B7931"/>
    <w:rsid w:val="007C11F7"/>
    <w:rsid w:val="007C15CE"/>
    <w:rsid w:val="007C1ABF"/>
    <w:rsid w:val="007C1B5F"/>
    <w:rsid w:val="007C2027"/>
    <w:rsid w:val="007C3C4A"/>
    <w:rsid w:val="007C695A"/>
    <w:rsid w:val="007C6C9F"/>
    <w:rsid w:val="007C70A4"/>
    <w:rsid w:val="007D0019"/>
    <w:rsid w:val="007D04A6"/>
    <w:rsid w:val="007D3674"/>
    <w:rsid w:val="007D5995"/>
    <w:rsid w:val="007D714F"/>
    <w:rsid w:val="007D7438"/>
    <w:rsid w:val="007D7B2A"/>
    <w:rsid w:val="007E0DD4"/>
    <w:rsid w:val="007E15A0"/>
    <w:rsid w:val="007E17ED"/>
    <w:rsid w:val="007E1930"/>
    <w:rsid w:val="007E1DEE"/>
    <w:rsid w:val="007E250A"/>
    <w:rsid w:val="007E2A8C"/>
    <w:rsid w:val="007E4A54"/>
    <w:rsid w:val="007E5C5E"/>
    <w:rsid w:val="007E75E1"/>
    <w:rsid w:val="007F1766"/>
    <w:rsid w:val="007F1C9A"/>
    <w:rsid w:val="007F38A2"/>
    <w:rsid w:val="007F3EC1"/>
    <w:rsid w:val="007F40DE"/>
    <w:rsid w:val="007F43B4"/>
    <w:rsid w:val="007F49E8"/>
    <w:rsid w:val="007F5A5C"/>
    <w:rsid w:val="007F5EBD"/>
    <w:rsid w:val="00803C8D"/>
    <w:rsid w:val="00804867"/>
    <w:rsid w:val="0080517B"/>
    <w:rsid w:val="00805B1C"/>
    <w:rsid w:val="00806143"/>
    <w:rsid w:val="00811E65"/>
    <w:rsid w:val="00812C43"/>
    <w:rsid w:val="00815368"/>
    <w:rsid w:val="00816E5B"/>
    <w:rsid w:val="00820A3A"/>
    <w:rsid w:val="0082176A"/>
    <w:rsid w:val="00822282"/>
    <w:rsid w:val="0082232C"/>
    <w:rsid w:val="008224AD"/>
    <w:rsid w:val="00822E1B"/>
    <w:rsid w:val="00823564"/>
    <w:rsid w:val="008239DE"/>
    <w:rsid w:val="00823F10"/>
    <w:rsid w:val="00825CE5"/>
    <w:rsid w:val="008279FB"/>
    <w:rsid w:val="00830ECB"/>
    <w:rsid w:val="00834593"/>
    <w:rsid w:val="00835165"/>
    <w:rsid w:val="00835FAA"/>
    <w:rsid w:val="00835FC7"/>
    <w:rsid w:val="008362C9"/>
    <w:rsid w:val="00836E7B"/>
    <w:rsid w:val="008404EC"/>
    <w:rsid w:val="00840EF3"/>
    <w:rsid w:val="00844CE9"/>
    <w:rsid w:val="00845BB9"/>
    <w:rsid w:val="00845CDB"/>
    <w:rsid w:val="008476B6"/>
    <w:rsid w:val="00847EE5"/>
    <w:rsid w:val="00850867"/>
    <w:rsid w:val="0085203F"/>
    <w:rsid w:val="008527EE"/>
    <w:rsid w:val="00852D87"/>
    <w:rsid w:val="00853373"/>
    <w:rsid w:val="008537EB"/>
    <w:rsid w:val="008546B9"/>
    <w:rsid w:val="00854754"/>
    <w:rsid w:val="00856E36"/>
    <w:rsid w:val="00857847"/>
    <w:rsid w:val="008607A5"/>
    <w:rsid w:val="00860C5B"/>
    <w:rsid w:val="00860F2F"/>
    <w:rsid w:val="00861B04"/>
    <w:rsid w:val="0086217D"/>
    <w:rsid w:val="00863CD7"/>
    <w:rsid w:val="00865C87"/>
    <w:rsid w:val="00866998"/>
    <w:rsid w:val="008671A9"/>
    <w:rsid w:val="00867D31"/>
    <w:rsid w:val="0087424D"/>
    <w:rsid w:val="0087541E"/>
    <w:rsid w:val="00875E47"/>
    <w:rsid w:val="008760B8"/>
    <w:rsid w:val="0087629E"/>
    <w:rsid w:val="00877AB4"/>
    <w:rsid w:val="00877B95"/>
    <w:rsid w:val="00877E74"/>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593"/>
    <w:rsid w:val="008B16E6"/>
    <w:rsid w:val="008B1974"/>
    <w:rsid w:val="008B1E5A"/>
    <w:rsid w:val="008B2084"/>
    <w:rsid w:val="008B2703"/>
    <w:rsid w:val="008B2B20"/>
    <w:rsid w:val="008B3442"/>
    <w:rsid w:val="008B4CC6"/>
    <w:rsid w:val="008B7037"/>
    <w:rsid w:val="008B7645"/>
    <w:rsid w:val="008C0578"/>
    <w:rsid w:val="008C4C1B"/>
    <w:rsid w:val="008C6D38"/>
    <w:rsid w:val="008D1157"/>
    <w:rsid w:val="008D1B44"/>
    <w:rsid w:val="008D1D7F"/>
    <w:rsid w:val="008D2F50"/>
    <w:rsid w:val="008D37A1"/>
    <w:rsid w:val="008D3DC7"/>
    <w:rsid w:val="008D4FEF"/>
    <w:rsid w:val="008D554E"/>
    <w:rsid w:val="008D64C6"/>
    <w:rsid w:val="008D74E7"/>
    <w:rsid w:val="008D796A"/>
    <w:rsid w:val="008E18CD"/>
    <w:rsid w:val="008E2131"/>
    <w:rsid w:val="008E24A9"/>
    <w:rsid w:val="008E2FEA"/>
    <w:rsid w:val="008E4939"/>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6350"/>
    <w:rsid w:val="00906CCD"/>
    <w:rsid w:val="009070A6"/>
    <w:rsid w:val="00911210"/>
    <w:rsid w:val="009116D1"/>
    <w:rsid w:val="0091184E"/>
    <w:rsid w:val="009129E4"/>
    <w:rsid w:val="00913AD8"/>
    <w:rsid w:val="00914B3F"/>
    <w:rsid w:val="00915F8E"/>
    <w:rsid w:val="009166DC"/>
    <w:rsid w:val="00917B83"/>
    <w:rsid w:val="00922573"/>
    <w:rsid w:val="00922E7E"/>
    <w:rsid w:val="00923047"/>
    <w:rsid w:val="0092615D"/>
    <w:rsid w:val="00930493"/>
    <w:rsid w:val="00934644"/>
    <w:rsid w:val="00936515"/>
    <w:rsid w:val="009365E1"/>
    <w:rsid w:val="00936C66"/>
    <w:rsid w:val="0094009C"/>
    <w:rsid w:val="009418AB"/>
    <w:rsid w:val="00942A33"/>
    <w:rsid w:val="00942BFA"/>
    <w:rsid w:val="00943B47"/>
    <w:rsid w:val="00943BA3"/>
    <w:rsid w:val="00943C60"/>
    <w:rsid w:val="009444BF"/>
    <w:rsid w:val="00944D39"/>
    <w:rsid w:val="009455A9"/>
    <w:rsid w:val="00946F5C"/>
    <w:rsid w:val="00951282"/>
    <w:rsid w:val="00951852"/>
    <w:rsid w:val="009518DF"/>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719B"/>
    <w:rsid w:val="00972436"/>
    <w:rsid w:val="009738E7"/>
    <w:rsid w:val="00974F78"/>
    <w:rsid w:val="009751BD"/>
    <w:rsid w:val="00976AD9"/>
    <w:rsid w:val="0098011B"/>
    <w:rsid w:val="00981234"/>
    <w:rsid w:val="0098338A"/>
    <w:rsid w:val="009843E2"/>
    <w:rsid w:val="0099000E"/>
    <w:rsid w:val="00990AA2"/>
    <w:rsid w:val="0099176B"/>
    <w:rsid w:val="0099211B"/>
    <w:rsid w:val="00993C58"/>
    <w:rsid w:val="00993D7B"/>
    <w:rsid w:val="00994E57"/>
    <w:rsid w:val="009956B9"/>
    <w:rsid w:val="00995E2E"/>
    <w:rsid w:val="00996D65"/>
    <w:rsid w:val="00997C62"/>
    <w:rsid w:val="009A05E1"/>
    <w:rsid w:val="009A1596"/>
    <w:rsid w:val="009A16C1"/>
    <w:rsid w:val="009A45AA"/>
    <w:rsid w:val="009B030E"/>
    <w:rsid w:val="009B25D1"/>
    <w:rsid w:val="009B28D9"/>
    <w:rsid w:val="009B36FB"/>
    <w:rsid w:val="009B3F1D"/>
    <w:rsid w:val="009B53B3"/>
    <w:rsid w:val="009B64B7"/>
    <w:rsid w:val="009B7630"/>
    <w:rsid w:val="009B771B"/>
    <w:rsid w:val="009B7A27"/>
    <w:rsid w:val="009C0A95"/>
    <w:rsid w:val="009C2B1D"/>
    <w:rsid w:val="009C3D7B"/>
    <w:rsid w:val="009C5EC4"/>
    <w:rsid w:val="009C6B7E"/>
    <w:rsid w:val="009C73E5"/>
    <w:rsid w:val="009C77B0"/>
    <w:rsid w:val="009D0A83"/>
    <w:rsid w:val="009D26C6"/>
    <w:rsid w:val="009D31B5"/>
    <w:rsid w:val="009D36D9"/>
    <w:rsid w:val="009D3FD6"/>
    <w:rsid w:val="009D45A6"/>
    <w:rsid w:val="009D5568"/>
    <w:rsid w:val="009D5D16"/>
    <w:rsid w:val="009D66CD"/>
    <w:rsid w:val="009D6EAE"/>
    <w:rsid w:val="009D719A"/>
    <w:rsid w:val="009D7EAD"/>
    <w:rsid w:val="009E05B9"/>
    <w:rsid w:val="009E0964"/>
    <w:rsid w:val="009E1E01"/>
    <w:rsid w:val="009E2CC6"/>
    <w:rsid w:val="009E2F4D"/>
    <w:rsid w:val="009E3676"/>
    <w:rsid w:val="009E377E"/>
    <w:rsid w:val="009E585C"/>
    <w:rsid w:val="009E5A55"/>
    <w:rsid w:val="009E76A9"/>
    <w:rsid w:val="009F073D"/>
    <w:rsid w:val="009F0D0B"/>
    <w:rsid w:val="009F3149"/>
    <w:rsid w:val="009F3526"/>
    <w:rsid w:val="009F3DE8"/>
    <w:rsid w:val="009F4D87"/>
    <w:rsid w:val="009F541E"/>
    <w:rsid w:val="00A00E69"/>
    <w:rsid w:val="00A018E5"/>
    <w:rsid w:val="00A01FFA"/>
    <w:rsid w:val="00A025B3"/>
    <w:rsid w:val="00A026DC"/>
    <w:rsid w:val="00A027A7"/>
    <w:rsid w:val="00A0291A"/>
    <w:rsid w:val="00A03927"/>
    <w:rsid w:val="00A04E01"/>
    <w:rsid w:val="00A06034"/>
    <w:rsid w:val="00A119A1"/>
    <w:rsid w:val="00A127BE"/>
    <w:rsid w:val="00A14D8A"/>
    <w:rsid w:val="00A15427"/>
    <w:rsid w:val="00A162DC"/>
    <w:rsid w:val="00A16A85"/>
    <w:rsid w:val="00A1726C"/>
    <w:rsid w:val="00A17595"/>
    <w:rsid w:val="00A20488"/>
    <w:rsid w:val="00A213F2"/>
    <w:rsid w:val="00A214E4"/>
    <w:rsid w:val="00A21729"/>
    <w:rsid w:val="00A21C62"/>
    <w:rsid w:val="00A22B13"/>
    <w:rsid w:val="00A27015"/>
    <w:rsid w:val="00A2747D"/>
    <w:rsid w:val="00A27B81"/>
    <w:rsid w:val="00A30E3E"/>
    <w:rsid w:val="00A33CC8"/>
    <w:rsid w:val="00A34167"/>
    <w:rsid w:val="00A351F4"/>
    <w:rsid w:val="00A35AD3"/>
    <w:rsid w:val="00A360AF"/>
    <w:rsid w:val="00A3619C"/>
    <w:rsid w:val="00A36A14"/>
    <w:rsid w:val="00A41DB8"/>
    <w:rsid w:val="00A435BF"/>
    <w:rsid w:val="00A4422F"/>
    <w:rsid w:val="00A443C3"/>
    <w:rsid w:val="00A45500"/>
    <w:rsid w:val="00A46588"/>
    <w:rsid w:val="00A465C3"/>
    <w:rsid w:val="00A46CFB"/>
    <w:rsid w:val="00A4702B"/>
    <w:rsid w:val="00A5113A"/>
    <w:rsid w:val="00A518E7"/>
    <w:rsid w:val="00A5223C"/>
    <w:rsid w:val="00A5293B"/>
    <w:rsid w:val="00A53679"/>
    <w:rsid w:val="00A53CD4"/>
    <w:rsid w:val="00A55122"/>
    <w:rsid w:val="00A55A67"/>
    <w:rsid w:val="00A55D94"/>
    <w:rsid w:val="00A56C6C"/>
    <w:rsid w:val="00A60A20"/>
    <w:rsid w:val="00A60E2E"/>
    <w:rsid w:val="00A62E4C"/>
    <w:rsid w:val="00A633A4"/>
    <w:rsid w:val="00A65E9D"/>
    <w:rsid w:val="00A7106E"/>
    <w:rsid w:val="00A717F0"/>
    <w:rsid w:val="00A765A5"/>
    <w:rsid w:val="00A76A26"/>
    <w:rsid w:val="00A76C48"/>
    <w:rsid w:val="00A776C4"/>
    <w:rsid w:val="00A8117F"/>
    <w:rsid w:val="00A8184E"/>
    <w:rsid w:val="00A82254"/>
    <w:rsid w:val="00A83D0F"/>
    <w:rsid w:val="00A83E90"/>
    <w:rsid w:val="00A85D22"/>
    <w:rsid w:val="00A85EE6"/>
    <w:rsid w:val="00A8615E"/>
    <w:rsid w:val="00A86A8C"/>
    <w:rsid w:val="00A86F5A"/>
    <w:rsid w:val="00A8719D"/>
    <w:rsid w:val="00A87943"/>
    <w:rsid w:val="00A879CB"/>
    <w:rsid w:val="00A87B96"/>
    <w:rsid w:val="00A903E6"/>
    <w:rsid w:val="00A904BC"/>
    <w:rsid w:val="00A9050E"/>
    <w:rsid w:val="00A92636"/>
    <w:rsid w:val="00A942F4"/>
    <w:rsid w:val="00A95329"/>
    <w:rsid w:val="00A95ABE"/>
    <w:rsid w:val="00A96176"/>
    <w:rsid w:val="00A977D4"/>
    <w:rsid w:val="00A97A80"/>
    <w:rsid w:val="00AA029A"/>
    <w:rsid w:val="00AA05E9"/>
    <w:rsid w:val="00AA1916"/>
    <w:rsid w:val="00AA1C84"/>
    <w:rsid w:val="00AA2421"/>
    <w:rsid w:val="00AA3775"/>
    <w:rsid w:val="00AA3FA4"/>
    <w:rsid w:val="00AA79AF"/>
    <w:rsid w:val="00AA7A50"/>
    <w:rsid w:val="00AB04A9"/>
    <w:rsid w:val="00AB0FCC"/>
    <w:rsid w:val="00AB118D"/>
    <w:rsid w:val="00AB1478"/>
    <w:rsid w:val="00AB1974"/>
    <w:rsid w:val="00AB224C"/>
    <w:rsid w:val="00AB3E99"/>
    <w:rsid w:val="00AB4476"/>
    <w:rsid w:val="00AB466D"/>
    <w:rsid w:val="00AC05E5"/>
    <w:rsid w:val="00AC11DF"/>
    <w:rsid w:val="00AC18E3"/>
    <w:rsid w:val="00AC299B"/>
    <w:rsid w:val="00AC3134"/>
    <w:rsid w:val="00AC352B"/>
    <w:rsid w:val="00AC3EB5"/>
    <w:rsid w:val="00AC4C72"/>
    <w:rsid w:val="00AC6E1F"/>
    <w:rsid w:val="00AC75F4"/>
    <w:rsid w:val="00AD2499"/>
    <w:rsid w:val="00AD2695"/>
    <w:rsid w:val="00AD280E"/>
    <w:rsid w:val="00AD2987"/>
    <w:rsid w:val="00AD3AEB"/>
    <w:rsid w:val="00AD47F4"/>
    <w:rsid w:val="00AD5560"/>
    <w:rsid w:val="00AD6355"/>
    <w:rsid w:val="00AD6C86"/>
    <w:rsid w:val="00AE057A"/>
    <w:rsid w:val="00AE26A6"/>
    <w:rsid w:val="00AE46A6"/>
    <w:rsid w:val="00AE4C3E"/>
    <w:rsid w:val="00AE557D"/>
    <w:rsid w:val="00AE61E8"/>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00E"/>
    <w:rsid w:val="00B00211"/>
    <w:rsid w:val="00B01C6C"/>
    <w:rsid w:val="00B02DC7"/>
    <w:rsid w:val="00B03FB4"/>
    <w:rsid w:val="00B04035"/>
    <w:rsid w:val="00B05B48"/>
    <w:rsid w:val="00B05F81"/>
    <w:rsid w:val="00B10145"/>
    <w:rsid w:val="00B103B0"/>
    <w:rsid w:val="00B12017"/>
    <w:rsid w:val="00B13840"/>
    <w:rsid w:val="00B15BA3"/>
    <w:rsid w:val="00B15DF1"/>
    <w:rsid w:val="00B20395"/>
    <w:rsid w:val="00B20D87"/>
    <w:rsid w:val="00B21157"/>
    <w:rsid w:val="00B21C50"/>
    <w:rsid w:val="00B21C6B"/>
    <w:rsid w:val="00B230B2"/>
    <w:rsid w:val="00B25DFC"/>
    <w:rsid w:val="00B269E5"/>
    <w:rsid w:val="00B26B34"/>
    <w:rsid w:val="00B26D3A"/>
    <w:rsid w:val="00B3198A"/>
    <w:rsid w:val="00B31DB4"/>
    <w:rsid w:val="00B3355A"/>
    <w:rsid w:val="00B34194"/>
    <w:rsid w:val="00B4054C"/>
    <w:rsid w:val="00B405DB"/>
    <w:rsid w:val="00B40639"/>
    <w:rsid w:val="00B40C25"/>
    <w:rsid w:val="00B4239B"/>
    <w:rsid w:val="00B43BAD"/>
    <w:rsid w:val="00B44CA3"/>
    <w:rsid w:val="00B46550"/>
    <w:rsid w:val="00B46807"/>
    <w:rsid w:val="00B46BAA"/>
    <w:rsid w:val="00B46DB0"/>
    <w:rsid w:val="00B470A2"/>
    <w:rsid w:val="00B4720F"/>
    <w:rsid w:val="00B47489"/>
    <w:rsid w:val="00B53BC3"/>
    <w:rsid w:val="00B5568C"/>
    <w:rsid w:val="00B602FA"/>
    <w:rsid w:val="00B60A2A"/>
    <w:rsid w:val="00B61BB2"/>
    <w:rsid w:val="00B639C2"/>
    <w:rsid w:val="00B6492D"/>
    <w:rsid w:val="00B64FB0"/>
    <w:rsid w:val="00B65294"/>
    <w:rsid w:val="00B66B3C"/>
    <w:rsid w:val="00B676C0"/>
    <w:rsid w:val="00B70366"/>
    <w:rsid w:val="00B70C51"/>
    <w:rsid w:val="00B732B2"/>
    <w:rsid w:val="00B75D42"/>
    <w:rsid w:val="00B76A6D"/>
    <w:rsid w:val="00B80DF9"/>
    <w:rsid w:val="00B8270A"/>
    <w:rsid w:val="00B83F06"/>
    <w:rsid w:val="00B86233"/>
    <w:rsid w:val="00B905F3"/>
    <w:rsid w:val="00B93352"/>
    <w:rsid w:val="00B93CF9"/>
    <w:rsid w:val="00B94B2A"/>
    <w:rsid w:val="00B94EE8"/>
    <w:rsid w:val="00B955E8"/>
    <w:rsid w:val="00B957FD"/>
    <w:rsid w:val="00B96519"/>
    <w:rsid w:val="00BA0B41"/>
    <w:rsid w:val="00BA10CA"/>
    <w:rsid w:val="00BA17D2"/>
    <w:rsid w:val="00BA2B7D"/>
    <w:rsid w:val="00BA3709"/>
    <w:rsid w:val="00BA4A4D"/>
    <w:rsid w:val="00BA5CDA"/>
    <w:rsid w:val="00BA7C16"/>
    <w:rsid w:val="00BA7DFF"/>
    <w:rsid w:val="00BB2523"/>
    <w:rsid w:val="00BB323D"/>
    <w:rsid w:val="00BB3FD0"/>
    <w:rsid w:val="00BB51FC"/>
    <w:rsid w:val="00BB53DC"/>
    <w:rsid w:val="00BB599F"/>
    <w:rsid w:val="00BC0177"/>
    <w:rsid w:val="00BC0648"/>
    <w:rsid w:val="00BC1CBB"/>
    <w:rsid w:val="00BC2309"/>
    <w:rsid w:val="00BC2531"/>
    <w:rsid w:val="00BC27CE"/>
    <w:rsid w:val="00BC2C92"/>
    <w:rsid w:val="00BC4D01"/>
    <w:rsid w:val="00BD0DAA"/>
    <w:rsid w:val="00BD20C6"/>
    <w:rsid w:val="00BD32B9"/>
    <w:rsid w:val="00BD3B10"/>
    <w:rsid w:val="00BD3C27"/>
    <w:rsid w:val="00BD6937"/>
    <w:rsid w:val="00BD6E3F"/>
    <w:rsid w:val="00BD750C"/>
    <w:rsid w:val="00BE0C2A"/>
    <w:rsid w:val="00BE15B1"/>
    <w:rsid w:val="00BE1F7D"/>
    <w:rsid w:val="00BE2AF7"/>
    <w:rsid w:val="00BE2C09"/>
    <w:rsid w:val="00BE2FC6"/>
    <w:rsid w:val="00BE4F45"/>
    <w:rsid w:val="00BE6DC2"/>
    <w:rsid w:val="00BE7550"/>
    <w:rsid w:val="00BF0AB9"/>
    <w:rsid w:val="00BF10E8"/>
    <w:rsid w:val="00BF1922"/>
    <w:rsid w:val="00BF1B56"/>
    <w:rsid w:val="00BF272A"/>
    <w:rsid w:val="00BF30B8"/>
    <w:rsid w:val="00BF3B97"/>
    <w:rsid w:val="00BF4562"/>
    <w:rsid w:val="00BF5857"/>
    <w:rsid w:val="00BF680C"/>
    <w:rsid w:val="00C008B7"/>
    <w:rsid w:val="00C01CAB"/>
    <w:rsid w:val="00C01DE9"/>
    <w:rsid w:val="00C028F9"/>
    <w:rsid w:val="00C0311D"/>
    <w:rsid w:val="00C03ED4"/>
    <w:rsid w:val="00C11024"/>
    <w:rsid w:val="00C11477"/>
    <w:rsid w:val="00C1215D"/>
    <w:rsid w:val="00C13488"/>
    <w:rsid w:val="00C14A12"/>
    <w:rsid w:val="00C14BD5"/>
    <w:rsid w:val="00C16412"/>
    <w:rsid w:val="00C16784"/>
    <w:rsid w:val="00C1714D"/>
    <w:rsid w:val="00C20E4A"/>
    <w:rsid w:val="00C21DA8"/>
    <w:rsid w:val="00C21FD7"/>
    <w:rsid w:val="00C221F4"/>
    <w:rsid w:val="00C2301D"/>
    <w:rsid w:val="00C25485"/>
    <w:rsid w:val="00C32AAA"/>
    <w:rsid w:val="00C32FAA"/>
    <w:rsid w:val="00C33984"/>
    <w:rsid w:val="00C33FCC"/>
    <w:rsid w:val="00C340A6"/>
    <w:rsid w:val="00C34E25"/>
    <w:rsid w:val="00C35FA3"/>
    <w:rsid w:val="00C37009"/>
    <w:rsid w:val="00C3763C"/>
    <w:rsid w:val="00C433E9"/>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3F75"/>
    <w:rsid w:val="00C73FF7"/>
    <w:rsid w:val="00C742DD"/>
    <w:rsid w:val="00C7567B"/>
    <w:rsid w:val="00C75E7E"/>
    <w:rsid w:val="00C760D2"/>
    <w:rsid w:val="00C761CA"/>
    <w:rsid w:val="00C7647C"/>
    <w:rsid w:val="00C7656E"/>
    <w:rsid w:val="00C76D21"/>
    <w:rsid w:val="00C77548"/>
    <w:rsid w:val="00C80356"/>
    <w:rsid w:val="00C8080F"/>
    <w:rsid w:val="00C80F46"/>
    <w:rsid w:val="00C81737"/>
    <w:rsid w:val="00C820EC"/>
    <w:rsid w:val="00C82475"/>
    <w:rsid w:val="00C82EFB"/>
    <w:rsid w:val="00C83A31"/>
    <w:rsid w:val="00C83AD0"/>
    <w:rsid w:val="00C84C13"/>
    <w:rsid w:val="00C84FA8"/>
    <w:rsid w:val="00C85228"/>
    <w:rsid w:val="00C85ED9"/>
    <w:rsid w:val="00C871BA"/>
    <w:rsid w:val="00C87BBE"/>
    <w:rsid w:val="00C87D03"/>
    <w:rsid w:val="00C87F61"/>
    <w:rsid w:val="00C906F0"/>
    <w:rsid w:val="00C909FC"/>
    <w:rsid w:val="00C910E7"/>
    <w:rsid w:val="00C913AB"/>
    <w:rsid w:val="00C91958"/>
    <w:rsid w:val="00C92A99"/>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AC3"/>
    <w:rsid w:val="00CD3F20"/>
    <w:rsid w:val="00CD4335"/>
    <w:rsid w:val="00CD702C"/>
    <w:rsid w:val="00CD7BE4"/>
    <w:rsid w:val="00CE0010"/>
    <w:rsid w:val="00CE3952"/>
    <w:rsid w:val="00CE39A8"/>
    <w:rsid w:val="00CE72D9"/>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07AB9"/>
    <w:rsid w:val="00D10092"/>
    <w:rsid w:val="00D1048A"/>
    <w:rsid w:val="00D10871"/>
    <w:rsid w:val="00D11A54"/>
    <w:rsid w:val="00D12B86"/>
    <w:rsid w:val="00D135D9"/>
    <w:rsid w:val="00D15F8B"/>
    <w:rsid w:val="00D22247"/>
    <w:rsid w:val="00D25077"/>
    <w:rsid w:val="00D252BD"/>
    <w:rsid w:val="00D27533"/>
    <w:rsid w:val="00D30BB8"/>
    <w:rsid w:val="00D32811"/>
    <w:rsid w:val="00D36176"/>
    <w:rsid w:val="00D4116D"/>
    <w:rsid w:val="00D41A89"/>
    <w:rsid w:val="00D422AE"/>
    <w:rsid w:val="00D42FCF"/>
    <w:rsid w:val="00D45BB3"/>
    <w:rsid w:val="00D461D9"/>
    <w:rsid w:val="00D4772B"/>
    <w:rsid w:val="00D518B9"/>
    <w:rsid w:val="00D527B4"/>
    <w:rsid w:val="00D52A16"/>
    <w:rsid w:val="00D535DB"/>
    <w:rsid w:val="00D544DE"/>
    <w:rsid w:val="00D54DB7"/>
    <w:rsid w:val="00D62103"/>
    <w:rsid w:val="00D6318D"/>
    <w:rsid w:val="00D6342F"/>
    <w:rsid w:val="00D6397B"/>
    <w:rsid w:val="00D64401"/>
    <w:rsid w:val="00D6450A"/>
    <w:rsid w:val="00D6548B"/>
    <w:rsid w:val="00D703E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4EFF"/>
    <w:rsid w:val="00DB5E76"/>
    <w:rsid w:val="00DB5FAF"/>
    <w:rsid w:val="00DB61B7"/>
    <w:rsid w:val="00DB61BB"/>
    <w:rsid w:val="00DB6E8A"/>
    <w:rsid w:val="00DC0155"/>
    <w:rsid w:val="00DC23FA"/>
    <w:rsid w:val="00DC2760"/>
    <w:rsid w:val="00DC419A"/>
    <w:rsid w:val="00DC5CBF"/>
    <w:rsid w:val="00DC64BB"/>
    <w:rsid w:val="00DC69F6"/>
    <w:rsid w:val="00DC6D7B"/>
    <w:rsid w:val="00DD1060"/>
    <w:rsid w:val="00DD1134"/>
    <w:rsid w:val="00DD134A"/>
    <w:rsid w:val="00DD1B2A"/>
    <w:rsid w:val="00DD2248"/>
    <w:rsid w:val="00DD286B"/>
    <w:rsid w:val="00DD2A5F"/>
    <w:rsid w:val="00DD3911"/>
    <w:rsid w:val="00DD3ABC"/>
    <w:rsid w:val="00DD3EA3"/>
    <w:rsid w:val="00DD51AC"/>
    <w:rsid w:val="00DD5A6C"/>
    <w:rsid w:val="00DE06B0"/>
    <w:rsid w:val="00DE1985"/>
    <w:rsid w:val="00DE200D"/>
    <w:rsid w:val="00DE216B"/>
    <w:rsid w:val="00DE2191"/>
    <w:rsid w:val="00DE2FA4"/>
    <w:rsid w:val="00DE33C0"/>
    <w:rsid w:val="00DE5CFA"/>
    <w:rsid w:val="00DE6481"/>
    <w:rsid w:val="00DE6A64"/>
    <w:rsid w:val="00DF082F"/>
    <w:rsid w:val="00DF093D"/>
    <w:rsid w:val="00DF1947"/>
    <w:rsid w:val="00DF2F17"/>
    <w:rsid w:val="00DF3138"/>
    <w:rsid w:val="00DF3BBC"/>
    <w:rsid w:val="00DF4216"/>
    <w:rsid w:val="00DF4823"/>
    <w:rsid w:val="00DF5218"/>
    <w:rsid w:val="00DF5536"/>
    <w:rsid w:val="00DF7B74"/>
    <w:rsid w:val="00E00ADF"/>
    <w:rsid w:val="00E00BEC"/>
    <w:rsid w:val="00E02F60"/>
    <w:rsid w:val="00E04527"/>
    <w:rsid w:val="00E072A6"/>
    <w:rsid w:val="00E073AC"/>
    <w:rsid w:val="00E102EE"/>
    <w:rsid w:val="00E10D66"/>
    <w:rsid w:val="00E11B75"/>
    <w:rsid w:val="00E132FB"/>
    <w:rsid w:val="00E1334F"/>
    <w:rsid w:val="00E15422"/>
    <w:rsid w:val="00E16263"/>
    <w:rsid w:val="00E165B0"/>
    <w:rsid w:val="00E16FA3"/>
    <w:rsid w:val="00E2107C"/>
    <w:rsid w:val="00E2185C"/>
    <w:rsid w:val="00E21AD3"/>
    <w:rsid w:val="00E22185"/>
    <w:rsid w:val="00E22572"/>
    <w:rsid w:val="00E241C9"/>
    <w:rsid w:val="00E24D90"/>
    <w:rsid w:val="00E26F75"/>
    <w:rsid w:val="00E272B8"/>
    <w:rsid w:val="00E27C8E"/>
    <w:rsid w:val="00E31153"/>
    <w:rsid w:val="00E31733"/>
    <w:rsid w:val="00E32020"/>
    <w:rsid w:val="00E327B4"/>
    <w:rsid w:val="00E32AAB"/>
    <w:rsid w:val="00E332D9"/>
    <w:rsid w:val="00E341C9"/>
    <w:rsid w:val="00E34836"/>
    <w:rsid w:val="00E35498"/>
    <w:rsid w:val="00E359A0"/>
    <w:rsid w:val="00E372C8"/>
    <w:rsid w:val="00E375FD"/>
    <w:rsid w:val="00E40572"/>
    <w:rsid w:val="00E4177B"/>
    <w:rsid w:val="00E41FB2"/>
    <w:rsid w:val="00E42F7F"/>
    <w:rsid w:val="00E42FBA"/>
    <w:rsid w:val="00E434C6"/>
    <w:rsid w:val="00E43F0F"/>
    <w:rsid w:val="00E44F39"/>
    <w:rsid w:val="00E4514C"/>
    <w:rsid w:val="00E455A0"/>
    <w:rsid w:val="00E459E0"/>
    <w:rsid w:val="00E460C8"/>
    <w:rsid w:val="00E46740"/>
    <w:rsid w:val="00E46B22"/>
    <w:rsid w:val="00E47324"/>
    <w:rsid w:val="00E52331"/>
    <w:rsid w:val="00E53770"/>
    <w:rsid w:val="00E54AF3"/>
    <w:rsid w:val="00E54BA3"/>
    <w:rsid w:val="00E5511D"/>
    <w:rsid w:val="00E56C8E"/>
    <w:rsid w:val="00E6106F"/>
    <w:rsid w:val="00E61643"/>
    <w:rsid w:val="00E63EFF"/>
    <w:rsid w:val="00E64337"/>
    <w:rsid w:val="00E6508B"/>
    <w:rsid w:val="00E6529F"/>
    <w:rsid w:val="00E658A7"/>
    <w:rsid w:val="00E65A2D"/>
    <w:rsid w:val="00E67393"/>
    <w:rsid w:val="00E72AA5"/>
    <w:rsid w:val="00E74023"/>
    <w:rsid w:val="00E75F99"/>
    <w:rsid w:val="00E7782A"/>
    <w:rsid w:val="00E77ECA"/>
    <w:rsid w:val="00E77F34"/>
    <w:rsid w:val="00E77FA7"/>
    <w:rsid w:val="00E8040F"/>
    <w:rsid w:val="00E80658"/>
    <w:rsid w:val="00E8125D"/>
    <w:rsid w:val="00E8639F"/>
    <w:rsid w:val="00E901A3"/>
    <w:rsid w:val="00E90595"/>
    <w:rsid w:val="00E91792"/>
    <w:rsid w:val="00E9572B"/>
    <w:rsid w:val="00E97326"/>
    <w:rsid w:val="00E97920"/>
    <w:rsid w:val="00EA1A40"/>
    <w:rsid w:val="00EA2C21"/>
    <w:rsid w:val="00EA4316"/>
    <w:rsid w:val="00EA66D0"/>
    <w:rsid w:val="00EA688F"/>
    <w:rsid w:val="00EA71E1"/>
    <w:rsid w:val="00EA7518"/>
    <w:rsid w:val="00EA7608"/>
    <w:rsid w:val="00EB00DB"/>
    <w:rsid w:val="00EB0121"/>
    <w:rsid w:val="00EB0D98"/>
    <w:rsid w:val="00EB27F6"/>
    <w:rsid w:val="00EB2844"/>
    <w:rsid w:val="00EB3160"/>
    <w:rsid w:val="00EB5062"/>
    <w:rsid w:val="00EB52EE"/>
    <w:rsid w:val="00EB54AB"/>
    <w:rsid w:val="00EB607F"/>
    <w:rsid w:val="00EB67EC"/>
    <w:rsid w:val="00EB6EAC"/>
    <w:rsid w:val="00EB6ED1"/>
    <w:rsid w:val="00EB75C3"/>
    <w:rsid w:val="00EC13CF"/>
    <w:rsid w:val="00EC4DB0"/>
    <w:rsid w:val="00ED01AA"/>
    <w:rsid w:val="00ED2B34"/>
    <w:rsid w:val="00ED52C4"/>
    <w:rsid w:val="00ED71CF"/>
    <w:rsid w:val="00ED7B34"/>
    <w:rsid w:val="00EE2EA6"/>
    <w:rsid w:val="00EE3370"/>
    <w:rsid w:val="00EE5853"/>
    <w:rsid w:val="00EE64C1"/>
    <w:rsid w:val="00EF0017"/>
    <w:rsid w:val="00EF21DF"/>
    <w:rsid w:val="00EF31B4"/>
    <w:rsid w:val="00EF3BD0"/>
    <w:rsid w:val="00EF3E1E"/>
    <w:rsid w:val="00EF53EC"/>
    <w:rsid w:val="00EF58D0"/>
    <w:rsid w:val="00F006C6"/>
    <w:rsid w:val="00F02B9C"/>
    <w:rsid w:val="00F03D02"/>
    <w:rsid w:val="00F050C1"/>
    <w:rsid w:val="00F05480"/>
    <w:rsid w:val="00F06655"/>
    <w:rsid w:val="00F10FEF"/>
    <w:rsid w:val="00F11262"/>
    <w:rsid w:val="00F156DA"/>
    <w:rsid w:val="00F159B2"/>
    <w:rsid w:val="00F160C2"/>
    <w:rsid w:val="00F21D88"/>
    <w:rsid w:val="00F23EAE"/>
    <w:rsid w:val="00F249FA"/>
    <w:rsid w:val="00F259F0"/>
    <w:rsid w:val="00F318C9"/>
    <w:rsid w:val="00F31A46"/>
    <w:rsid w:val="00F31ACA"/>
    <w:rsid w:val="00F37A04"/>
    <w:rsid w:val="00F40968"/>
    <w:rsid w:val="00F410C0"/>
    <w:rsid w:val="00F4125B"/>
    <w:rsid w:val="00F42581"/>
    <w:rsid w:val="00F42FD8"/>
    <w:rsid w:val="00F45D93"/>
    <w:rsid w:val="00F47DF1"/>
    <w:rsid w:val="00F5062E"/>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A37"/>
    <w:rsid w:val="00F7633D"/>
    <w:rsid w:val="00F80290"/>
    <w:rsid w:val="00F80300"/>
    <w:rsid w:val="00F8149A"/>
    <w:rsid w:val="00F815BD"/>
    <w:rsid w:val="00F81FA2"/>
    <w:rsid w:val="00F821EC"/>
    <w:rsid w:val="00F82340"/>
    <w:rsid w:val="00F84EC2"/>
    <w:rsid w:val="00F85036"/>
    <w:rsid w:val="00F86702"/>
    <w:rsid w:val="00F86AB3"/>
    <w:rsid w:val="00F86D0C"/>
    <w:rsid w:val="00F87785"/>
    <w:rsid w:val="00F90327"/>
    <w:rsid w:val="00F9100C"/>
    <w:rsid w:val="00F936AB"/>
    <w:rsid w:val="00F9396F"/>
    <w:rsid w:val="00F93B33"/>
    <w:rsid w:val="00F95E73"/>
    <w:rsid w:val="00F96D2A"/>
    <w:rsid w:val="00FA0FD2"/>
    <w:rsid w:val="00FA2AF9"/>
    <w:rsid w:val="00FA4E46"/>
    <w:rsid w:val="00FA51CE"/>
    <w:rsid w:val="00FA588B"/>
    <w:rsid w:val="00FA60B3"/>
    <w:rsid w:val="00FA63B6"/>
    <w:rsid w:val="00FA7900"/>
    <w:rsid w:val="00FA7BC1"/>
    <w:rsid w:val="00FB1BAA"/>
    <w:rsid w:val="00FB25D9"/>
    <w:rsid w:val="00FB2757"/>
    <w:rsid w:val="00FB2D02"/>
    <w:rsid w:val="00FB4615"/>
    <w:rsid w:val="00FB5079"/>
    <w:rsid w:val="00FB50AF"/>
    <w:rsid w:val="00FB56C3"/>
    <w:rsid w:val="00FB5E19"/>
    <w:rsid w:val="00FB7C51"/>
    <w:rsid w:val="00FC28F2"/>
    <w:rsid w:val="00FC30F0"/>
    <w:rsid w:val="00FC5A1E"/>
    <w:rsid w:val="00FC6B59"/>
    <w:rsid w:val="00FD11F3"/>
    <w:rsid w:val="00FD1463"/>
    <w:rsid w:val="00FD1D1A"/>
    <w:rsid w:val="00FD2682"/>
    <w:rsid w:val="00FD33DF"/>
    <w:rsid w:val="00FD3591"/>
    <w:rsid w:val="00FD57B1"/>
    <w:rsid w:val="00FD5B0A"/>
    <w:rsid w:val="00FE04A5"/>
    <w:rsid w:val="00FE1ACB"/>
    <w:rsid w:val="00FE2D33"/>
    <w:rsid w:val="00FE34AF"/>
    <w:rsid w:val="00FE3F13"/>
    <w:rsid w:val="00FE4108"/>
    <w:rsid w:val="00FE5972"/>
    <w:rsid w:val="00FF1018"/>
    <w:rsid w:val="00FF1307"/>
    <w:rsid w:val="00FF2104"/>
    <w:rsid w:val="00FF227E"/>
    <w:rsid w:val="00FF37F0"/>
    <w:rsid w:val="00FF3FB4"/>
    <w:rsid w:val="00FF4BFE"/>
    <w:rsid w:val="00FF5A36"/>
    <w:rsid w:val="00FF5B00"/>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2417"/>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4136B-043D-4246-B797-DABBA25E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2879</TotalTime>
  <Pages>3</Pages>
  <Words>730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185</cp:revision>
  <cp:lastPrinted>2021-03-18T16:30:00Z</cp:lastPrinted>
  <dcterms:created xsi:type="dcterms:W3CDTF">2019-03-11T17:53:00Z</dcterms:created>
  <dcterms:modified xsi:type="dcterms:W3CDTF">2021-03-18T16:43:00Z</dcterms:modified>
</cp:coreProperties>
</file>