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March</w:t>
      </w:r>
      <w:r w:rsidR="00C97E20">
        <w:rPr>
          <w:rFonts w:ascii="Garamond" w:hAnsi="Garamond"/>
        </w:rPr>
        <w:t xml:space="preserve"> 1</w:t>
      </w:r>
      <w:r>
        <w:rPr>
          <w:rFonts w:ascii="Garamond" w:hAnsi="Garamond"/>
        </w:rPr>
        <w:t>9</w:t>
      </w:r>
      <w:r w:rsidR="009E5A55" w:rsidRPr="00616A1A">
        <w:rPr>
          <w:rFonts w:ascii="Garamond" w:hAnsi="Garamond"/>
        </w:rPr>
        <w:t>, 201</w:t>
      </w:r>
      <w:r w:rsidR="00C97E20">
        <w:rPr>
          <w:rFonts w:ascii="Garamond" w:hAnsi="Garamond"/>
        </w:rPr>
        <w:t>5</w:t>
      </w:r>
      <w:r w:rsidR="009E5A55" w:rsidRPr="00616A1A">
        <w:rPr>
          <w:rFonts w:ascii="Garamond" w:hAnsi="Garamond"/>
        </w:rPr>
        <w:t xml:space="preserve">, </w:t>
      </w:r>
      <w:r>
        <w:rPr>
          <w:rFonts w:ascii="Garamond" w:hAnsi="Garamond"/>
        </w:rPr>
        <w:t>10</w:t>
      </w:r>
      <w:r w:rsidR="00673684">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w:t>
      </w:r>
      <w:r w:rsidR="003D6234">
        <w:rPr>
          <w:rFonts w:ascii="Garamond" w:hAnsi="Garamond"/>
        </w:rPr>
        <w:t>lements Building</w:t>
      </w:r>
      <w:r w:rsidRPr="00616A1A">
        <w:rPr>
          <w:rFonts w:ascii="Garamond" w:hAnsi="Garamond"/>
        </w:rPr>
        <w:t xml:space="preserve">, Room </w:t>
      </w:r>
      <w:r w:rsidR="003D6234">
        <w:rPr>
          <w:rFonts w:ascii="Garamond" w:hAnsi="Garamond"/>
        </w:rPr>
        <w:t>103</w:t>
      </w:r>
    </w:p>
    <w:p w:rsidR="009E5A55" w:rsidRPr="00616A1A" w:rsidRDefault="003D6234"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300 W. 15</w:t>
      </w:r>
      <w:r w:rsidR="00DA07C4" w:rsidRPr="00DA07C4">
        <w:rPr>
          <w:rFonts w:ascii="Garamond" w:hAnsi="Garamond"/>
          <w:vertAlign w:val="superscript"/>
        </w:rPr>
        <w:t>th</w:t>
      </w:r>
      <w:r>
        <w:rPr>
          <w:rFonts w:ascii="Garamond" w:hAnsi="Garamond"/>
        </w:rPr>
        <w:t xml:space="preserve"> Street</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3D6234">
        <w:rPr>
          <w:rFonts w:ascii="Garamond" w:hAnsi="Garamond"/>
          <w:bCs/>
        </w:rPr>
        <w:t xml:space="preserve">March </w:t>
      </w:r>
      <w:r w:rsidR="00C97E20">
        <w:rPr>
          <w:rFonts w:ascii="Garamond" w:hAnsi="Garamond"/>
          <w:bCs/>
        </w:rPr>
        <w:t>1</w:t>
      </w:r>
      <w:r w:rsidR="003D6234">
        <w:rPr>
          <w:rFonts w:ascii="Garamond" w:hAnsi="Garamond"/>
          <w:bCs/>
        </w:rPr>
        <w:t>9</w:t>
      </w:r>
      <w:r w:rsidR="004068EE" w:rsidRPr="009E5A55">
        <w:rPr>
          <w:rFonts w:ascii="Garamond" w:hAnsi="Garamond"/>
          <w:bCs/>
        </w:rPr>
        <w:t>, 201</w:t>
      </w:r>
      <w:r w:rsidR="00C97E20">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C</w:t>
      </w:r>
      <w:r w:rsidR="003D6234">
        <w:rPr>
          <w:rFonts w:ascii="Garamond" w:hAnsi="Garamond"/>
          <w:bCs/>
        </w:rPr>
        <w:t>lements Building</w:t>
      </w:r>
      <w:r w:rsidR="00737562" w:rsidRPr="009E5A55">
        <w:rPr>
          <w:rFonts w:ascii="Garamond" w:hAnsi="Garamond"/>
          <w:bCs/>
        </w:rPr>
        <w:t xml:space="preserve"> Room </w:t>
      </w:r>
      <w:r w:rsidR="003D6234">
        <w:rPr>
          <w:rFonts w:ascii="Garamond" w:hAnsi="Garamond"/>
          <w:bCs/>
        </w:rPr>
        <w:t>103</w:t>
      </w:r>
      <w:r w:rsidR="00737562" w:rsidRPr="009E5A55">
        <w:rPr>
          <w:rFonts w:ascii="Garamond" w:hAnsi="Garamond"/>
          <w:bCs/>
        </w:rPr>
        <w:t xml:space="preserve"> </w:t>
      </w:r>
      <w:r w:rsidRPr="009E5A55">
        <w:rPr>
          <w:rFonts w:ascii="Garamond" w:hAnsi="Garamond"/>
          <w:bCs/>
        </w:rPr>
        <w:t xml:space="preserve">in Austin, Texas. Present were </w:t>
      </w:r>
      <w:proofErr w:type="spellStart"/>
      <w:r w:rsidR="003D6234">
        <w:rPr>
          <w:rFonts w:ascii="Garamond" w:hAnsi="Garamond"/>
          <w:bCs/>
        </w:rPr>
        <w:t>Ky</w:t>
      </w:r>
      <w:proofErr w:type="spellEnd"/>
      <w:r w:rsidR="003D6234">
        <w:rPr>
          <w:rFonts w:ascii="Garamond" w:hAnsi="Garamond"/>
          <w:bCs/>
        </w:rPr>
        <w:t xml:space="preserve"> Ash</w:t>
      </w:r>
      <w:r w:rsidRPr="009E5A55">
        <w:rPr>
          <w:rFonts w:ascii="Garamond" w:hAnsi="Garamond"/>
          <w:bCs/>
        </w:rPr>
        <w:t xml:space="preserve">, 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D041A4" w:rsidRPr="009E5A55">
        <w:rPr>
          <w:rFonts w:ascii="Garamond" w:hAnsi="Garamond"/>
          <w:bCs/>
        </w:rPr>
        <w:t>;</w:t>
      </w:r>
      <w:r w:rsidR="001A6E8D">
        <w:rPr>
          <w:rFonts w:ascii="Garamond" w:hAnsi="Garamond"/>
          <w:bCs/>
        </w:rPr>
        <w:t xml:space="preserve"> </w:t>
      </w:r>
      <w:r w:rsidR="00743AE2">
        <w:rPr>
          <w:rFonts w:ascii="Garamond" w:hAnsi="Garamond"/>
          <w:bCs/>
        </w:rPr>
        <w:t xml:space="preserve">and </w:t>
      </w:r>
      <w:r w:rsidR="003D6234">
        <w:rPr>
          <w:rFonts w:ascii="Garamond" w:hAnsi="Garamond"/>
          <w:bCs/>
        </w:rPr>
        <w:t>Serena Kuvet</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 xml:space="preserve">Glenn </w:t>
      </w:r>
      <w:proofErr w:type="spellStart"/>
      <w:r w:rsidR="00C97E20">
        <w:rPr>
          <w:rFonts w:ascii="Garamond" w:hAnsi="Garamond"/>
          <w:bCs/>
        </w:rPr>
        <w:t>Hegar</w:t>
      </w:r>
      <w:proofErr w:type="spellEnd"/>
      <w:r w:rsidR="00CC4E8D">
        <w:rPr>
          <w:rFonts w:ascii="Garamond" w:hAnsi="Garamond"/>
          <w:bCs/>
        </w:rPr>
        <w:t>.</w:t>
      </w:r>
      <w:r w:rsidRPr="009E5A55">
        <w:rPr>
          <w:rFonts w:ascii="Garamond" w:hAnsi="Garamond"/>
          <w:bCs/>
        </w:rPr>
        <w:t xml:space="preserve"> Also in attendance were </w:t>
      </w:r>
      <w:r w:rsidR="00C97E20">
        <w:rPr>
          <w:rFonts w:ascii="Garamond" w:hAnsi="Garamond"/>
          <w:bCs/>
        </w:rPr>
        <w:t>Leslie Brock</w:t>
      </w:r>
      <w:r w:rsidRPr="009E5A55">
        <w:rPr>
          <w:rFonts w:ascii="Garamond" w:hAnsi="Garamond"/>
          <w:bCs/>
        </w:rPr>
        <w:t xml:space="preserv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3D6234" w:rsidP="001A6E8D">
      <w:pPr>
        <w:pStyle w:val="ListParagraph"/>
        <w:jc w:val="both"/>
        <w:rPr>
          <w:rFonts w:ascii="Garamond" w:hAnsi="Garamond"/>
          <w:bCs/>
        </w:rPr>
      </w:pPr>
      <w:proofErr w:type="spellStart"/>
      <w:r>
        <w:rPr>
          <w:rFonts w:ascii="Garamond" w:hAnsi="Garamond"/>
          <w:bCs/>
        </w:rPr>
        <w:t>Ky</w:t>
      </w:r>
      <w:proofErr w:type="spellEnd"/>
      <w:r>
        <w:rPr>
          <w:rFonts w:ascii="Garamond" w:hAnsi="Garamond"/>
          <w:bCs/>
        </w:rPr>
        <w:t xml:space="preserve"> Ash</w:t>
      </w:r>
      <w:r w:rsidR="001A6E8D" w:rsidRPr="00990337">
        <w:rPr>
          <w:rFonts w:ascii="Garamond" w:hAnsi="Garamond"/>
          <w:bCs/>
        </w:rPr>
        <w:t xml:space="preserve">, as Chair, called the meeting to order at </w:t>
      </w:r>
      <w:r w:rsidR="00220B6E">
        <w:rPr>
          <w:rFonts w:ascii="Garamond" w:hAnsi="Garamond"/>
          <w:bCs/>
        </w:rPr>
        <w:t>10</w:t>
      </w:r>
      <w:r w:rsidR="001A6E8D" w:rsidRPr="00990337">
        <w:rPr>
          <w:rFonts w:ascii="Garamond" w:hAnsi="Garamond"/>
          <w:bCs/>
        </w:rPr>
        <w:t>:</w:t>
      </w:r>
      <w:r w:rsidR="001A6E8D">
        <w:rPr>
          <w:rFonts w:ascii="Garamond" w:hAnsi="Garamond"/>
          <w:bCs/>
        </w:rPr>
        <w:t>0</w:t>
      </w:r>
      <w:r w:rsidR="00220B6E">
        <w:rPr>
          <w:rFonts w:ascii="Garamond" w:hAnsi="Garamond"/>
          <w:bCs/>
        </w:rPr>
        <w:t>3</w:t>
      </w:r>
      <w:r w:rsidR="001A6E8D"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1A6E8D">
      <w:pPr>
        <w:pStyle w:val="ListParagraph"/>
        <w:jc w:val="both"/>
        <w:rPr>
          <w:rFonts w:ascii="Garamond" w:hAnsi="Garamond"/>
          <w:bCs/>
        </w:rPr>
      </w:pPr>
    </w:p>
    <w:p w:rsidR="001A6E8D" w:rsidRPr="00990337" w:rsidRDefault="001A6E8D" w:rsidP="001A6E8D">
      <w:pPr>
        <w:numPr>
          <w:ilvl w:val="0"/>
          <w:numId w:val="35"/>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Pr="00990337" w:rsidRDefault="001A6E8D" w:rsidP="001A6E8D">
      <w:pPr>
        <w:ind w:left="720"/>
        <w:jc w:val="both"/>
        <w:rPr>
          <w:rFonts w:ascii="Garamond" w:hAnsi="Garamond"/>
          <w:caps/>
        </w:rPr>
      </w:pPr>
      <w:r w:rsidRPr="00990337">
        <w:rPr>
          <w:rFonts w:ascii="Garamond" w:hAnsi="Garamond"/>
          <w:caps/>
        </w:rPr>
        <w:t xml:space="preserve">UPON MOTION BY </w:t>
      </w:r>
      <w:r w:rsidR="00220B6E">
        <w:rPr>
          <w:rFonts w:ascii="Garamond" w:hAnsi="Garamond"/>
          <w:caps/>
        </w:rPr>
        <w:t>Serena KUVET</w:t>
      </w:r>
      <w:r w:rsidRPr="00990337">
        <w:rPr>
          <w:rFonts w:ascii="Garamond" w:hAnsi="Garamond"/>
          <w:caps/>
        </w:rPr>
        <w:t xml:space="preserve"> AND SECOND BY </w:t>
      </w:r>
      <w:r w:rsidR="00220B6E">
        <w:rPr>
          <w:rFonts w:ascii="Garamond" w:hAnsi="Garamond"/>
          <w:caps/>
        </w:rPr>
        <w:t>JOAQUIN GUADARAMMA</w:t>
      </w:r>
      <w:r w:rsidRPr="00990337">
        <w:rPr>
          <w:rFonts w:ascii="Garamond" w:hAnsi="Garamond"/>
          <w:caps/>
        </w:rPr>
        <w:t xml:space="preserve">, THE TEXAS BOND REVIEW BOARD APPROVED THE MINUTES FOR THE </w:t>
      </w:r>
      <w:r w:rsidR="00220B6E">
        <w:rPr>
          <w:rFonts w:ascii="Garamond" w:hAnsi="Garamond"/>
          <w:caps/>
        </w:rPr>
        <w:t xml:space="preserve">JANUARY </w:t>
      </w:r>
      <w:r w:rsidR="00C97E20">
        <w:rPr>
          <w:rFonts w:ascii="Garamond" w:hAnsi="Garamond"/>
          <w:caps/>
        </w:rPr>
        <w:t>1</w:t>
      </w:r>
      <w:r w:rsidR="00220B6E">
        <w:rPr>
          <w:rFonts w:ascii="Garamond" w:hAnsi="Garamond"/>
          <w:caps/>
        </w:rPr>
        <w:t>2</w:t>
      </w:r>
      <w:r w:rsidR="00BF2E73">
        <w:rPr>
          <w:rFonts w:ascii="Garamond" w:hAnsi="Garamond"/>
          <w:caps/>
        </w:rPr>
        <w:t>, 201</w:t>
      </w:r>
      <w:r w:rsidR="00220B6E">
        <w:rPr>
          <w:rFonts w:ascii="Garamond" w:hAnsi="Garamond"/>
          <w:caps/>
        </w:rPr>
        <w:t>5</w:t>
      </w:r>
      <w:r w:rsidR="00BF2E73" w:rsidRPr="00990337">
        <w:rPr>
          <w:rFonts w:ascii="Garamond" w:hAnsi="Garamond"/>
          <w:caps/>
        </w:rPr>
        <w:t xml:space="preserve"> </w:t>
      </w:r>
      <w:r w:rsidR="00265D87">
        <w:rPr>
          <w:rFonts w:ascii="Garamond" w:hAnsi="Garamond"/>
          <w:caps/>
        </w:rPr>
        <w:t>Planning Session</w:t>
      </w:r>
      <w:r w:rsidR="00D27E1E">
        <w:rPr>
          <w:rFonts w:ascii="Garamond" w:hAnsi="Garamond"/>
          <w:caps/>
        </w:rPr>
        <w:t xml:space="preserve"> </w:t>
      </w:r>
      <w:r w:rsidR="00F56918">
        <w:rPr>
          <w:rFonts w:ascii="Garamond" w:hAnsi="Garamond"/>
          <w:caps/>
        </w:rPr>
        <w:t xml:space="preserve">AND THE </w:t>
      </w:r>
      <w:r w:rsidR="00220B6E">
        <w:rPr>
          <w:rFonts w:ascii="Garamond" w:hAnsi="Garamond"/>
          <w:caps/>
        </w:rPr>
        <w:t>JANAURY 16</w:t>
      </w:r>
      <w:r w:rsidR="00F56918">
        <w:rPr>
          <w:rFonts w:ascii="Garamond" w:hAnsi="Garamond"/>
          <w:caps/>
        </w:rPr>
        <w:t>, 201</w:t>
      </w:r>
      <w:r w:rsidR="00220B6E">
        <w:rPr>
          <w:rFonts w:ascii="Garamond" w:hAnsi="Garamond"/>
          <w:caps/>
        </w:rPr>
        <w:t>5</w:t>
      </w:r>
      <w:r w:rsidR="00743AE2">
        <w:rPr>
          <w:rFonts w:ascii="Garamond" w:hAnsi="Garamond"/>
          <w:caps/>
        </w:rPr>
        <w:t xml:space="preserve"> </w:t>
      </w:r>
      <w:r w:rsidR="00220B6E">
        <w:rPr>
          <w:rFonts w:ascii="Garamond" w:hAnsi="Garamond"/>
          <w:caps/>
        </w:rPr>
        <w:t xml:space="preserve">CALLED </w:t>
      </w:r>
      <w:r>
        <w:rPr>
          <w:rFonts w:ascii="Garamond" w:hAnsi="Garamond"/>
          <w:caps/>
        </w:rPr>
        <w:t>board meeting</w:t>
      </w:r>
      <w:r w:rsidRPr="00990337">
        <w:rPr>
          <w:rFonts w:ascii="Garamond" w:hAnsi="Garamond"/>
          <w:caps/>
        </w:rPr>
        <w:t xml:space="preserve">.  </w:t>
      </w:r>
    </w:p>
    <w:p w:rsidR="001A6E8D" w:rsidRPr="00990337" w:rsidRDefault="001A6E8D" w:rsidP="001A6E8D">
      <w:pPr>
        <w:ind w:left="720"/>
        <w:jc w:val="both"/>
        <w:rPr>
          <w:rFonts w:ascii="Garamond" w:hAnsi="Garamond"/>
          <w:caps/>
        </w:rPr>
      </w:pPr>
    </w:p>
    <w:p w:rsidR="001A6E8D" w:rsidRPr="00990337" w:rsidRDefault="001A6E8D" w:rsidP="001A6E8D">
      <w:pPr>
        <w:widowControl w:val="0"/>
        <w:numPr>
          <w:ilvl w:val="0"/>
          <w:numId w:val="35"/>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Pr="00990337" w:rsidRDefault="001A6E8D" w:rsidP="001A6E8D">
      <w:pPr>
        <w:ind w:left="720"/>
        <w:jc w:val="both"/>
        <w:rPr>
          <w:rFonts w:ascii="Garamond" w:hAnsi="Garamond"/>
        </w:rPr>
      </w:pPr>
      <w:r w:rsidRPr="00990337">
        <w:rPr>
          <w:rFonts w:ascii="Garamond" w:hAnsi="Garamond"/>
        </w:rPr>
        <w:t>There were no public comments.</w:t>
      </w:r>
    </w:p>
    <w:p w:rsidR="00C72BBF" w:rsidRPr="00071A3B" w:rsidRDefault="00C72BBF" w:rsidP="009B53B3">
      <w:pPr>
        <w:pStyle w:val="ListParagraph"/>
        <w:ind w:left="0"/>
        <w:rPr>
          <w:rFonts w:ascii="Garamond" w:hAnsi="Garamond"/>
          <w:highlight w:val="yellow"/>
        </w:rPr>
      </w:pPr>
    </w:p>
    <w:p w:rsidR="00EE7A0B" w:rsidRDefault="00220B6E">
      <w:pPr>
        <w:widowControl w:val="0"/>
        <w:numPr>
          <w:ilvl w:val="0"/>
          <w:numId w:val="37"/>
        </w:numPr>
        <w:autoSpaceDE w:val="0"/>
        <w:autoSpaceDN w:val="0"/>
        <w:adjustRightInd w:val="0"/>
        <w:jc w:val="both"/>
        <w:rPr>
          <w:rFonts w:ascii="Garamond" w:hAnsi="Garamond"/>
          <w:b/>
        </w:rPr>
      </w:pPr>
      <w:r>
        <w:rPr>
          <w:rFonts w:ascii="Garamond" w:hAnsi="Garamond"/>
          <w:b/>
        </w:rPr>
        <w:t>Texas Southern University Lease Purchase Through the Texas Public Finance Authority Master Lease Purchase Program</w:t>
      </w:r>
    </w:p>
    <w:p w:rsidR="00BE49CA" w:rsidRDefault="00BE49CA">
      <w:pPr>
        <w:widowControl w:val="0"/>
        <w:autoSpaceDE w:val="0"/>
        <w:autoSpaceDN w:val="0"/>
        <w:adjustRightInd w:val="0"/>
        <w:ind w:left="720"/>
        <w:jc w:val="both"/>
        <w:rPr>
          <w:rFonts w:ascii="Garamond" w:hAnsi="Garamond"/>
          <w:b/>
        </w:rPr>
      </w:pPr>
    </w:p>
    <w:p w:rsidR="00BE49CA" w:rsidRDefault="00220B6E">
      <w:pPr>
        <w:widowControl w:val="0"/>
        <w:autoSpaceDE w:val="0"/>
        <w:autoSpaceDN w:val="0"/>
        <w:adjustRightInd w:val="0"/>
        <w:ind w:left="720"/>
        <w:jc w:val="both"/>
        <w:rPr>
          <w:rFonts w:ascii="Garamond" w:hAnsi="Garamond"/>
        </w:rPr>
      </w:pPr>
      <w:r>
        <w:rPr>
          <w:rFonts w:ascii="Garamond" w:hAnsi="Garamond"/>
        </w:rPr>
        <w:t>TSU representatives were excused from attending the meeting</w:t>
      </w:r>
      <w:r w:rsidR="00971B99" w:rsidRPr="00971B99">
        <w:rPr>
          <w:rFonts w:ascii="Garamond" w:hAnsi="Garamond"/>
        </w:rPr>
        <w:t>.</w:t>
      </w:r>
    </w:p>
    <w:p w:rsidR="00743AE2" w:rsidRDefault="00743AE2" w:rsidP="00714466">
      <w:pPr>
        <w:pStyle w:val="ListParagraph"/>
        <w:jc w:val="both"/>
        <w:rPr>
          <w:rFonts w:ascii="Garamond" w:hAnsi="Garamond"/>
        </w:rPr>
      </w:pPr>
    </w:p>
    <w:p w:rsidR="00220B6E" w:rsidRDefault="00220B6E" w:rsidP="00220B6E">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 xml:space="preserve">APPROVED THE </w:t>
      </w:r>
      <w:r>
        <w:rPr>
          <w:rFonts w:ascii="Garamond" w:hAnsi="Garamond"/>
          <w:caps/>
        </w:rPr>
        <w:t xml:space="preserve">Texas southern university lease purchase through the texas public finance authority master lease purchase program </w:t>
      </w:r>
      <w:r w:rsidRPr="00490F0C">
        <w:rPr>
          <w:rFonts w:ascii="Garamond" w:hAnsi="Garamond"/>
          <w:caps/>
        </w:rPr>
        <w:t>in a</w:t>
      </w:r>
      <w:r>
        <w:rPr>
          <w:rFonts w:ascii="Garamond" w:hAnsi="Garamond"/>
          <w:caps/>
        </w:rPr>
        <w:t>n</w:t>
      </w:r>
      <w:r w:rsidRPr="00490F0C">
        <w:rPr>
          <w:rFonts w:ascii="Garamond" w:hAnsi="Garamond"/>
          <w:caps/>
        </w:rPr>
        <w:t xml:space="preserve"> </w:t>
      </w:r>
      <w:r>
        <w:rPr>
          <w:rFonts w:ascii="Garamond" w:hAnsi="Garamond"/>
          <w:caps/>
        </w:rPr>
        <w:t>amount not to exceed $420,228 to finance the purchase of a new console dispatch system as outlined in the application dated february 23, 2015 and supplements through march 9, 2015.</w:t>
      </w:r>
    </w:p>
    <w:p w:rsidR="00220B6E" w:rsidRDefault="00220B6E" w:rsidP="00714466">
      <w:pPr>
        <w:pStyle w:val="ListParagraph"/>
        <w:jc w:val="both"/>
        <w:rPr>
          <w:rFonts w:ascii="Garamond" w:hAnsi="Garamond"/>
        </w:rPr>
      </w:pPr>
    </w:p>
    <w:p w:rsidR="00C97E20" w:rsidRDefault="00C97E20" w:rsidP="00B10145">
      <w:pPr>
        <w:ind w:left="720"/>
        <w:jc w:val="both"/>
        <w:rPr>
          <w:rFonts w:ascii="Garamond" w:hAnsi="Garamond"/>
          <w:caps/>
        </w:rPr>
      </w:pPr>
    </w:p>
    <w:p w:rsidR="00EE7A0B" w:rsidRDefault="00220B6E">
      <w:pPr>
        <w:widowControl w:val="0"/>
        <w:numPr>
          <w:ilvl w:val="0"/>
          <w:numId w:val="38"/>
        </w:numPr>
        <w:autoSpaceDE w:val="0"/>
        <w:autoSpaceDN w:val="0"/>
        <w:adjustRightInd w:val="0"/>
        <w:jc w:val="both"/>
        <w:rPr>
          <w:rFonts w:ascii="Garamond" w:hAnsi="Garamond"/>
          <w:b/>
        </w:rPr>
      </w:pPr>
      <w:r>
        <w:rPr>
          <w:rFonts w:ascii="Garamond" w:hAnsi="Garamond"/>
          <w:b/>
        </w:rPr>
        <w:t>Texas Water Development Board State of Texas General Obligation Water Financial Assistance Bonds, Series 2015E (Economically Distressed Area Program), 2015F and 2015G (Taxable)</w:t>
      </w:r>
    </w:p>
    <w:p w:rsidR="00BE49CA" w:rsidRDefault="00BE49CA">
      <w:pPr>
        <w:widowControl w:val="0"/>
        <w:autoSpaceDE w:val="0"/>
        <w:autoSpaceDN w:val="0"/>
        <w:adjustRightInd w:val="0"/>
        <w:ind w:left="720"/>
        <w:jc w:val="both"/>
        <w:rPr>
          <w:rFonts w:ascii="Garamond" w:hAnsi="Garamond"/>
          <w:b/>
        </w:rPr>
      </w:pPr>
    </w:p>
    <w:p w:rsidR="00D66E71" w:rsidRDefault="00D66E71" w:rsidP="00D66E71">
      <w:pPr>
        <w:pStyle w:val="ListParagraph"/>
        <w:jc w:val="both"/>
        <w:rPr>
          <w:rFonts w:ascii="Garamond" w:hAnsi="Garamond"/>
        </w:rPr>
      </w:pPr>
      <w:r>
        <w:rPr>
          <w:rFonts w:ascii="Garamond" w:hAnsi="Garamond"/>
        </w:rPr>
        <w:lastRenderedPageBreak/>
        <w:t>Representatives present were: Amanda Landry, Chief Financial Officer, TWDB; David Duran, Debt Management, TWDB, Anne Burger-Entrekin, Financial Advisor, First Southwest Co.</w:t>
      </w:r>
    </w:p>
    <w:p w:rsidR="00BE49CA" w:rsidRDefault="00BE49CA">
      <w:pPr>
        <w:widowControl w:val="0"/>
        <w:autoSpaceDE w:val="0"/>
        <w:autoSpaceDN w:val="0"/>
        <w:adjustRightInd w:val="0"/>
        <w:ind w:left="720"/>
        <w:jc w:val="both"/>
        <w:rPr>
          <w:rFonts w:ascii="Garamond" w:hAnsi="Garamond"/>
          <w:b/>
        </w:rPr>
      </w:pPr>
    </w:p>
    <w:p w:rsidR="00D66E71" w:rsidRDefault="00D66E71" w:rsidP="00D66E71">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SERENA KUVET</w:t>
      </w:r>
      <w:r w:rsidRPr="000F1A0B">
        <w:rPr>
          <w:rFonts w:ascii="Garamond" w:hAnsi="Garamond" w:cs="Arial"/>
          <w:bCs/>
          <w:caps/>
        </w:rPr>
        <w:t xml:space="preserve">, THE TEXAS BOND REVIEW BOARD </w:t>
      </w:r>
      <w:r>
        <w:rPr>
          <w:rFonts w:ascii="Garamond" w:hAnsi="Garamond" w:cs="Arial"/>
          <w:bCs/>
          <w:caps/>
        </w:rPr>
        <w:t xml:space="preserve">deferred taking action on the </w:t>
      </w:r>
      <w:r w:rsidRPr="000F1A0B">
        <w:rPr>
          <w:rFonts w:ascii="Garamond" w:hAnsi="Garamond"/>
          <w:caps/>
        </w:rPr>
        <w:t xml:space="preserve">Texas </w:t>
      </w:r>
      <w:r>
        <w:rPr>
          <w:rFonts w:ascii="Garamond" w:hAnsi="Garamond"/>
          <w:caps/>
        </w:rPr>
        <w:t xml:space="preserve">Water development board STATE OF TEXAS GENERAL OBLIGATION BONDS water financial assistance bonds, SERIES 2015E (EDAP), SERIES 2015F, AND SERIES 2015G (TAXABLE) PURSUANT TO TEXAS ADMINISTRATIVE CODE TITLE 34, PART 9, SUBCHAPTER A, RULE </w:t>
      </w:r>
      <w:r w:rsidR="00DA07C4" w:rsidRPr="00DA07C4">
        <w:rPr>
          <w:rFonts w:ascii="Garamond" w:hAnsi="Garamond"/>
          <w:caps/>
        </w:rPr>
        <w:t>§181.4</w:t>
      </w:r>
      <w:r>
        <w:rPr>
          <w:rFonts w:ascii="Garamond" w:hAnsi="Garamond"/>
          <w:caps/>
        </w:rPr>
        <w:t>.</w:t>
      </w:r>
    </w:p>
    <w:p w:rsidR="00D66E71" w:rsidRDefault="00D66E71" w:rsidP="00B10145">
      <w:pPr>
        <w:ind w:left="720"/>
        <w:jc w:val="both"/>
        <w:rPr>
          <w:rFonts w:ascii="Garamond" w:hAnsi="Garamond"/>
          <w:caps/>
        </w:rPr>
      </w:pPr>
    </w:p>
    <w:p w:rsidR="00D66E71" w:rsidRDefault="00D66E71" w:rsidP="00D66E71">
      <w:pPr>
        <w:pStyle w:val="ListParagraph"/>
        <w:jc w:val="both"/>
        <w:rPr>
          <w:rFonts w:ascii="Garamond" w:hAnsi="Garamond"/>
        </w:rPr>
      </w:pPr>
      <w:r>
        <w:rPr>
          <w:rFonts w:ascii="Garamond" w:hAnsi="Garamond"/>
        </w:rPr>
        <w:t>Amanda Landry addressed the Board regarding LBB approval.</w:t>
      </w:r>
    </w:p>
    <w:p w:rsidR="00D66E71" w:rsidRDefault="00D66E71" w:rsidP="00B10145">
      <w:pPr>
        <w:ind w:left="720"/>
        <w:jc w:val="both"/>
        <w:rPr>
          <w:rFonts w:ascii="Garamond" w:hAnsi="Garamond"/>
          <w:caps/>
        </w:rPr>
      </w:pPr>
    </w:p>
    <w:p w:rsidR="00C97E20" w:rsidRDefault="00C97E20" w:rsidP="00B10145">
      <w:pPr>
        <w:ind w:left="720"/>
        <w:jc w:val="both"/>
        <w:rPr>
          <w:rFonts w:ascii="Garamond" w:hAnsi="Garamond"/>
          <w:caps/>
        </w:rPr>
      </w:pPr>
    </w:p>
    <w:p w:rsidR="00EE7A0B" w:rsidRDefault="00220B6E">
      <w:pPr>
        <w:widowControl w:val="0"/>
        <w:numPr>
          <w:ilvl w:val="0"/>
          <w:numId w:val="39"/>
        </w:numPr>
        <w:autoSpaceDE w:val="0"/>
        <w:autoSpaceDN w:val="0"/>
        <w:adjustRightInd w:val="0"/>
        <w:jc w:val="both"/>
        <w:rPr>
          <w:rFonts w:ascii="Garamond" w:hAnsi="Garamond"/>
          <w:b/>
        </w:rPr>
      </w:pPr>
      <w:r>
        <w:rPr>
          <w:rFonts w:ascii="Garamond" w:hAnsi="Garamond"/>
          <w:b/>
        </w:rPr>
        <w:t xml:space="preserve">EXEMPT - </w:t>
      </w:r>
      <w:r w:rsidRPr="00EF700E">
        <w:rPr>
          <w:rFonts w:ascii="Garamond" w:hAnsi="Garamond"/>
          <w:b/>
        </w:rPr>
        <w:t xml:space="preserve">Texas </w:t>
      </w:r>
      <w:r>
        <w:rPr>
          <w:rFonts w:ascii="Garamond" w:hAnsi="Garamond"/>
          <w:b/>
        </w:rPr>
        <w:t>Water Development Board State of Texas General Obligation Water Financial Assistance Bonds Series 2015D</w:t>
      </w:r>
    </w:p>
    <w:p w:rsidR="00BE49CA" w:rsidRDefault="00BE49CA">
      <w:pPr>
        <w:widowControl w:val="0"/>
        <w:autoSpaceDE w:val="0"/>
        <w:autoSpaceDN w:val="0"/>
        <w:adjustRightInd w:val="0"/>
        <w:ind w:left="720"/>
        <w:jc w:val="both"/>
        <w:rPr>
          <w:rFonts w:ascii="Garamond" w:hAnsi="Garamond"/>
          <w:b/>
        </w:rPr>
      </w:pPr>
    </w:p>
    <w:p w:rsidR="00BE49CA" w:rsidRDefault="00971B99">
      <w:pPr>
        <w:widowControl w:val="0"/>
        <w:autoSpaceDE w:val="0"/>
        <w:autoSpaceDN w:val="0"/>
        <w:adjustRightInd w:val="0"/>
        <w:ind w:left="720"/>
        <w:jc w:val="both"/>
        <w:rPr>
          <w:rFonts w:ascii="Garamond" w:hAnsi="Garamond"/>
        </w:rPr>
      </w:pPr>
      <w:r w:rsidRPr="00971B99">
        <w:rPr>
          <w:rFonts w:ascii="Garamond" w:hAnsi="Garamond"/>
        </w:rPr>
        <w:t xml:space="preserve">This transaction was submitted on the exempt track. The 6-day review period ends at close of business </w:t>
      </w:r>
      <w:r w:rsidR="00165908">
        <w:rPr>
          <w:rFonts w:ascii="Garamond" w:hAnsi="Garamond"/>
        </w:rPr>
        <w:t>on March 23, 2015.</w:t>
      </w:r>
    </w:p>
    <w:p w:rsidR="00BE49CA" w:rsidRDefault="00BE49CA">
      <w:pPr>
        <w:widowControl w:val="0"/>
        <w:autoSpaceDE w:val="0"/>
        <w:autoSpaceDN w:val="0"/>
        <w:adjustRightInd w:val="0"/>
        <w:ind w:left="720"/>
        <w:jc w:val="both"/>
        <w:rPr>
          <w:rFonts w:ascii="Garamond" w:hAnsi="Garamond"/>
          <w:b/>
        </w:rPr>
      </w:pPr>
    </w:p>
    <w:p w:rsidR="00C97E20" w:rsidRDefault="00C97E20" w:rsidP="00C97E20">
      <w:pPr>
        <w:pStyle w:val="ListParagraph"/>
        <w:jc w:val="both"/>
        <w:rPr>
          <w:rFonts w:ascii="Garamond" w:hAnsi="Garamond"/>
        </w:rPr>
      </w:pPr>
      <w:r>
        <w:rPr>
          <w:rFonts w:ascii="Garamond" w:hAnsi="Garamond"/>
        </w:rPr>
        <w:t xml:space="preserve">Representatives present were: </w:t>
      </w:r>
      <w:r w:rsidR="007017B4">
        <w:rPr>
          <w:rFonts w:ascii="Garamond" w:hAnsi="Garamond"/>
        </w:rPr>
        <w:t>Amanda Landry</w:t>
      </w:r>
      <w:r>
        <w:rPr>
          <w:rFonts w:ascii="Garamond" w:hAnsi="Garamond"/>
        </w:rPr>
        <w:t xml:space="preserve">, </w:t>
      </w:r>
      <w:r w:rsidR="007017B4">
        <w:rPr>
          <w:rFonts w:ascii="Garamond" w:hAnsi="Garamond"/>
        </w:rPr>
        <w:t>Chief Financial</w:t>
      </w:r>
      <w:r>
        <w:rPr>
          <w:rFonts w:ascii="Garamond" w:hAnsi="Garamond"/>
        </w:rPr>
        <w:t xml:space="preserve"> Officer, </w:t>
      </w:r>
      <w:r w:rsidR="007017B4">
        <w:rPr>
          <w:rFonts w:ascii="Garamond" w:hAnsi="Garamond"/>
        </w:rPr>
        <w:t>TWDB</w:t>
      </w:r>
      <w:r>
        <w:rPr>
          <w:rFonts w:ascii="Garamond" w:hAnsi="Garamond"/>
        </w:rPr>
        <w:t xml:space="preserve">; </w:t>
      </w:r>
      <w:proofErr w:type="spellStart"/>
      <w:r w:rsidR="00D66E71">
        <w:rPr>
          <w:rFonts w:ascii="Garamond" w:hAnsi="Garamond"/>
        </w:rPr>
        <w:t>Bech</w:t>
      </w:r>
      <w:proofErr w:type="spellEnd"/>
      <w:r w:rsidR="00D66E71">
        <w:rPr>
          <w:rFonts w:ascii="Garamond" w:hAnsi="Garamond"/>
        </w:rPr>
        <w:t xml:space="preserve"> </w:t>
      </w:r>
      <w:proofErr w:type="spellStart"/>
      <w:r w:rsidR="00D66E71">
        <w:rPr>
          <w:rFonts w:ascii="Garamond" w:hAnsi="Garamond"/>
        </w:rPr>
        <w:t>Bruun</w:t>
      </w:r>
      <w:proofErr w:type="spellEnd"/>
      <w:r>
        <w:rPr>
          <w:rFonts w:ascii="Garamond" w:hAnsi="Garamond"/>
        </w:rPr>
        <w:t xml:space="preserve">, </w:t>
      </w:r>
      <w:r w:rsidR="00D66E71">
        <w:rPr>
          <w:rFonts w:ascii="Garamond" w:hAnsi="Garamond"/>
        </w:rPr>
        <w:t>Board Member</w:t>
      </w:r>
      <w:r>
        <w:rPr>
          <w:rFonts w:ascii="Garamond" w:hAnsi="Garamond"/>
        </w:rPr>
        <w:t>, T</w:t>
      </w:r>
      <w:r w:rsidR="00D66E71">
        <w:rPr>
          <w:rFonts w:ascii="Garamond" w:hAnsi="Garamond"/>
        </w:rPr>
        <w:t>WDB</w:t>
      </w:r>
      <w:r>
        <w:rPr>
          <w:rFonts w:ascii="Garamond" w:hAnsi="Garamond"/>
        </w:rPr>
        <w:t xml:space="preserve">; </w:t>
      </w:r>
      <w:r w:rsidR="00D66E71">
        <w:rPr>
          <w:rFonts w:ascii="Garamond" w:hAnsi="Garamond"/>
        </w:rPr>
        <w:t>Lauren Graber</w:t>
      </w:r>
      <w:r>
        <w:rPr>
          <w:rFonts w:ascii="Garamond" w:hAnsi="Garamond"/>
        </w:rPr>
        <w:t xml:space="preserve">, </w:t>
      </w:r>
      <w:r w:rsidR="00D66E71">
        <w:rPr>
          <w:rFonts w:ascii="Garamond" w:hAnsi="Garamond"/>
        </w:rPr>
        <w:t>Chief of Staff</w:t>
      </w:r>
      <w:r>
        <w:rPr>
          <w:rFonts w:ascii="Garamond" w:hAnsi="Garamond"/>
        </w:rPr>
        <w:t xml:space="preserve">, </w:t>
      </w:r>
      <w:r w:rsidR="00D66E71">
        <w:rPr>
          <w:rFonts w:ascii="Garamond" w:hAnsi="Garamond"/>
        </w:rPr>
        <w:t>TWDB</w:t>
      </w:r>
      <w:r>
        <w:rPr>
          <w:rFonts w:ascii="Garamond" w:hAnsi="Garamond"/>
        </w:rPr>
        <w:t xml:space="preserve">, </w:t>
      </w:r>
      <w:r w:rsidR="00D66E71">
        <w:rPr>
          <w:rFonts w:ascii="Garamond" w:hAnsi="Garamond"/>
        </w:rPr>
        <w:t>David Duran</w:t>
      </w:r>
      <w:r>
        <w:rPr>
          <w:rFonts w:ascii="Garamond" w:hAnsi="Garamond"/>
        </w:rPr>
        <w:t xml:space="preserve">, </w:t>
      </w:r>
      <w:r w:rsidR="00D66E71">
        <w:rPr>
          <w:rFonts w:ascii="Garamond" w:hAnsi="Garamond"/>
        </w:rPr>
        <w:t>Debt Management</w:t>
      </w:r>
      <w:r>
        <w:rPr>
          <w:rFonts w:ascii="Garamond" w:hAnsi="Garamond"/>
        </w:rPr>
        <w:t xml:space="preserve">, </w:t>
      </w:r>
      <w:r w:rsidR="00D66E71">
        <w:rPr>
          <w:rFonts w:ascii="Garamond" w:hAnsi="Garamond"/>
        </w:rPr>
        <w:t>TWDB, Rudy Mejia, Financial Advisor, Estrada Hinojosa &amp; Co.</w:t>
      </w:r>
    </w:p>
    <w:p w:rsidR="00165908" w:rsidRDefault="00165908" w:rsidP="00C97E20">
      <w:pPr>
        <w:pStyle w:val="ListParagraph"/>
        <w:jc w:val="both"/>
        <w:rPr>
          <w:rFonts w:ascii="Garamond" w:hAnsi="Garamond"/>
        </w:rPr>
      </w:pPr>
    </w:p>
    <w:p w:rsidR="00220B6E" w:rsidRDefault="00C97E20">
      <w:pPr>
        <w:widowControl w:val="0"/>
        <w:autoSpaceDE w:val="0"/>
        <w:autoSpaceDN w:val="0"/>
        <w:adjustRightInd w:val="0"/>
        <w:jc w:val="both"/>
        <w:rPr>
          <w:rFonts w:ascii="Garamond" w:hAnsi="Garamond"/>
        </w:rPr>
      </w:pPr>
      <w:r>
        <w:rPr>
          <w:rFonts w:ascii="Garamond" w:hAnsi="Garamond"/>
          <w:b/>
        </w:rPr>
        <w:tab/>
      </w:r>
    </w:p>
    <w:p w:rsidR="00EE7A0B" w:rsidRDefault="00220B6E">
      <w:pPr>
        <w:widowControl w:val="0"/>
        <w:numPr>
          <w:ilvl w:val="0"/>
          <w:numId w:val="43"/>
        </w:numPr>
        <w:autoSpaceDE w:val="0"/>
        <w:autoSpaceDN w:val="0"/>
        <w:adjustRightInd w:val="0"/>
        <w:jc w:val="both"/>
        <w:rPr>
          <w:rFonts w:ascii="Garamond" w:hAnsi="Garamond"/>
          <w:b/>
        </w:rPr>
      </w:pPr>
      <w:r w:rsidRPr="00EF700E">
        <w:rPr>
          <w:rFonts w:ascii="Garamond" w:hAnsi="Garamond"/>
          <w:b/>
        </w:rPr>
        <w:t xml:space="preserve">Texas </w:t>
      </w:r>
      <w:r>
        <w:rPr>
          <w:rFonts w:ascii="Garamond" w:hAnsi="Garamond"/>
          <w:b/>
        </w:rPr>
        <w:t>Public Finance Authority State of Texas General Obligation Bonds (Texas Military Value Revolving Loan Program), Series 2007A-1</w:t>
      </w:r>
    </w:p>
    <w:p w:rsidR="00220B6E" w:rsidRDefault="00220B6E" w:rsidP="00220B6E">
      <w:pPr>
        <w:widowControl w:val="0"/>
        <w:autoSpaceDE w:val="0"/>
        <w:autoSpaceDN w:val="0"/>
        <w:adjustRightInd w:val="0"/>
        <w:ind w:left="720"/>
        <w:jc w:val="both"/>
        <w:rPr>
          <w:rFonts w:ascii="Garamond" w:hAnsi="Garamond"/>
          <w:b/>
        </w:rPr>
      </w:pPr>
    </w:p>
    <w:p w:rsidR="00165908" w:rsidRDefault="00165908" w:rsidP="00165908">
      <w:pPr>
        <w:pStyle w:val="ListParagraph"/>
        <w:jc w:val="both"/>
        <w:rPr>
          <w:rFonts w:ascii="Garamond" w:hAnsi="Garamond"/>
        </w:rPr>
      </w:pPr>
      <w:r>
        <w:rPr>
          <w:rFonts w:ascii="Garamond" w:hAnsi="Garamond"/>
        </w:rPr>
        <w:t>Representatives present were: Lee Deviney, Executive Director, TPFA; John Hernandez, Deputy Executive Director, TPFA; Kevin Van Oort, General Counsel, TPFA; John Barton, Senior Financial Analyst, TPFA</w:t>
      </w:r>
      <w:r w:rsidR="007017B4">
        <w:rPr>
          <w:rFonts w:ascii="Garamond" w:hAnsi="Garamond"/>
        </w:rPr>
        <w:t xml:space="preserve">; Terry </w:t>
      </w:r>
      <w:proofErr w:type="spellStart"/>
      <w:r w:rsidR="007017B4">
        <w:rPr>
          <w:rFonts w:ascii="Garamond" w:hAnsi="Garamond"/>
        </w:rPr>
        <w:t>Zrubek</w:t>
      </w:r>
      <w:proofErr w:type="spellEnd"/>
      <w:r w:rsidR="007017B4">
        <w:rPr>
          <w:rFonts w:ascii="Garamond" w:hAnsi="Garamond"/>
        </w:rPr>
        <w:t xml:space="preserve">, Director, EDB; Melissa </w:t>
      </w:r>
      <w:proofErr w:type="spellStart"/>
      <w:r w:rsidR="007017B4">
        <w:rPr>
          <w:rFonts w:ascii="Garamond" w:hAnsi="Garamond"/>
        </w:rPr>
        <w:t>Avelino</w:t>
      </w:r>
      <w:proofErr w:type="spellEnd"/>
      <w:r w:rsidR="007017B4">
        <w:rPr>
          <w:rFonts w:ascii="Garamond" w:hAnsi="Garamond"/>
        </w:rPr>
        <w:t>, Financial Analyst, EDB; Stephanie Leibe, Bond Counsel, Norton Rose Fulbright, City of Corpus Christi.</w:t>
      </w:r>
    </w:p>
    <w:p w:rsidR="00220B6E" w:rsidRDefault="00220B6E" w:rsidP="00220B6E">
      <w:pPr>
        <w:widowControl w:val="0"/>
        <w:autoSpaceDE w:val="0"/>
        <w:autoSpaceDN w:val="0"/>
        <w:adjustRightInd w:val="0"/>
        <w:jc w:val="both"/>
        <w:rPr>
          <w:rFonts w:ascii="Garamond" w:hAnsi="Garamond"/>
          <w:b/>
        </w:rPr>
      </w:pPr>
    </w:p>
    <w:p w:rsidR="007017B4" w:rsidRDefault="007017B4" w:rsidP="007017B4">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 xml:space="preserve">APPROVED THE </w:t>
      </w:r>
      <w:r w:rsidRPr="000F1A0B">
        <w:rPr>
          <w:rFonts w:ascii="Garamond" w:hAnsi="Garamond"/>
          <w:caps/>
        </w:rPr>
        <w:t xml:space="preserve">Texas </w:t>
      </w:r>
      <w:r>
        <w:rPr>
          <w:rFonts w:ascii="Garamond" w:hAnsi="Garamond"/>
          <w:caps/>
        </w:rPr>
        <w:t>PUBLIC FINANCE AUTHORITY STATE OF TEXAS GENERAL OBLIGATION BONDS (TEXAS MILITARY VALUE REVOLVING LOAN PROJECTS) TAX-EXEMPT, SERIES 2007A-1, IN A REMAINING AMOUNT OF UNSPENT PROCEEDS NOT TO EXCEED $5,090,000, AS OUTLINED IN THE APPLICATION MARCH 3, 2015 AND SUPPLEMENTS THROUGH MARCH 11, 2015.</w:t>
      </w:r>
    </w:p>
    <w:p w:rsidR="00220B6E" w:rsidRDefault="00220B6E" w:rsidP="00220B6E">
      <w:pPr>
        <w:widowControl w:val="0"/>
        <w:autoSpaceDE w:val="0"/>
        <w:autoSpaceDN w:val="0"/>
        <w:adjustRightInd w:val="0"/>
        <w:jc w:val="both"/>
        <w:rPr>
          <w:rFonts w:ascii="Garamond" w:hAnsi="Garamond"/>
        </w:rPr>
      </w:pPr>
    </w:p>
    <w:p w:rsidR="00220B6E" w:rsidRDefault="00220B6E">
      <w:pPr>
        <w:widowControl w:val="0"/>
        <w:autoSpaceDE w:val="0"/>
        <w:autoSpaceDN w:val="0"/>
        <w:adjustRightInd w:val="0"/>
        <w:jc w:val="both"/>
        <w:rPr>
          <w:rFonts w:ascii="Garamond" w:hAnsi="Garamond"/>
        </w:rPr>
      </w:pPr>
    </w:p>
    <w:p w:rsidR="00220B6E" w:rsidRDefault="00220B6E">
      <w:pPr>
        <w:widowControl w:val="0"/>
        <w:autoSpaceDE w:val="0"/>
        <w:autoSpaceDN w:val="0"/>
        <w:adjustRightInd w:val="0"/>
        <w:jc w:val="both"/>
        <w:rPr>
          <w:rFonts w:ascii="Garamond" w:hAnsi="Garamond"/>
        </w:rPr>
      </w:pPr>
    </w:p>
    <w:p w:rsidR="00EE7A0B" w:rsidRDefault="00220B6E">
      <w:pPr>
        <w:widowControl w:val="0"/>
        <w:numPr>
          <w:ilvl w:val="0"/>
          <w:numId w:val="45"/>
        </w:numPr>
        <w:autoSpaceDE w:val="0"/>
        <w:autoSpaceDN w:val="0"/>
        <w:adjustRightInd w:val="0"/>
        <w:jc w:val="both"/>
        <w:rPr>
          <w:rFonts w:ascii="Garamond" w:hAnsi="Garamond"/>
          <w:b/>
        </w:rPr>
      </w:pPr>
      <w:r w:rsidRPr="00EF700E">
        <w:rPr>
          <w:rFonts w:ascii="Garamond" w:hAnsi="Garamond"/>
          <w:b/>
        </w:rPr>
        <w:t xml:space="preserve">Texas </w:t>
      </w:r>
      <w:r>
        <w:rPr>
          <w:rFonts w:ascii="Garamond" w:hAnsi="Garamond"/>
          <w:b/>
        </w:rPr>
        <w:t>Public Finance Authority Revenue Refunding Bonds, Series 2015A, 2015B, 2015C, 2015D and 2015E, in one or more tax-exempt and taxable subseries</w:t>
      </w:r>
    </w:p>
    <w:p w:rsidR="00220B6E" w:rsidRDefault="00220B6E" w:rsidP="00220B6E">
      <w:pPr>
        <w:widowControl w:val="0"/>
        <w:autoSpaceDE w:val="0"/>
        <w:autoSpaceDN w:val="0"/>
        <w:adjustRightInd w:val="0"/>
        <w:ind w:left="720"/>
        <w:jc w:val="both"/>
        <w:rPr>
          <w:rFonts w:ascii="Garamond" w:hAnsi="Garamond"/>
          <w:b/>
        </w:rPr>
      </w:pPr>
    </w:p>
    <w:p w:rsidR="00165908" w:rsidRDefault="00165908" w:rsidP="00165908">
      <w:pPr>
        <w:pStyle w:val="ListParagraph"/>
        <w:jc w:val="both"/>
        <w:rPr>
          <w:rFonts w:ascii="Garamond" w:hAnsi="Garamond"/>
        </w:rPr>
      </w:pPr>
      <w:r>
        <w:rPr>
          <w:rFonts w:ascii="Garamond" w:hAnsi="Garamond"/>
        </w:rPr>
        <w:t>Representatives present were: Lee Deviney, Executive Director, TPFA; John Hernandez, Deputy Executive Director, TPFA; Kevin Van Oort, General Counsel, TPFA; John Barton, Senior Financial Analyst, TPFA.</w:t>
      </w:r>
    </w:p>
    <w:p w:rsidR="00220B6E" w:rsidRDefault="00220B6E">
      <w:pPr>
        <w:widowControl w:val="0"/>
        <w:autoSpaceDE w:val="0"/>
        <w:autoSpaceDN w:val="0"/>
        <w:adjustRightInd w:val="0"/>
        <w:jc w:val="both"/>
        <w:rPr>
          <w:rFonts w:ascii="Garamond" w:hAnsi="Garamond"/>
          <w:b/>
        </w:rPr>
      </w:pPr>
      <w:r>
        <w:rPr>
          <w:rFonts w:ascii="Garamond" w:hAnsi="Garamond"/>
          <w:b/>
        </w:rPr>
        <w:tab/>
      </w:r>
    </w:p>
    <w:p w:rsidR="00165908" w:rsidRDefault="00165908" w:rsidP="00165908">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SERENA KUVET</w:t>
      </w:r>
      <w:r w:rsidRPr="000F1A0B">
        <w:rPr>
          <w:rFonts w:ascii="Garamond" w:hAnsi="Garamond" w:cs="Arial"/>
          <w:bCs/>
          <w:caps/>
        </w:rPr>
        <w:t xml:space="preserve">, THE TEXAS BOND REVIEW BOARD </w:t>
      </w:r>
      <w:r>
        <w:rPr>
          <w:rFonts w:ascii="Garamond" w:hAnsi="Garamond" w:cs="Arial"/>
          <w:bCs/>
          <w:caps/>
        </w:rPr>
        <w:t xml:space="preserve">APPROVED THE </w:t>
      </w:r>
      <w:r w:rsidRPr="000F1A0B">
        <w:rPr>
          <w:rFonts w:ascii="Garamond" w:hAnsi="Garamond"/>
          <w:caps/>
        </w:rPr>
        <w:t xml:space="preserve">Texas </w:t>
      </w:r>
      <w:r>
        <w:rPr>
          <w:rFonts w:ascii="Garamond" w:hAnsi="Garamond"/>
          <w:caps/>
        </w:rPr>
        <w:t xml:space="preserve">PUBLIC FINANCE AUTHORITY STATE OF TEXAS </w:t>
      </w:r>
      <w:r w:rsidR="007017B4">
        <w:rPr>
          <w:rFonts w:ascii="Garamond" w:hAnsi="Garamond"/>
          <w:caps/>
        </w:rPr>
        <w:t>Revenue</w:t>
      </w:r>
      <w:r>
        <w:rPr>
          <w:rFonts w:ascii="Garamond" w:hAnsi="Garamond"/>
          <w:caps/>
        </w:rPr>
        <w:t xml:space="preserve"> REFUNDING BONDS, SERIES 2015A</w:t>
      </w:r>
      <w:r w:rsidR="007017B4">
        <w:rPr>
          <w:rFonts w:ascii="Garamond" w:hAnsi="Garamond"/>
          <w:caps/>
        </w:rPr>
        <w:t xml:space="preserve"> (TFC), SERIES 2015B (TMD), 2015C (TSPB), 2015D (TPWD), AND 2015E (DSHS) IN ONE OR MORE SERIES OR SUBSERIES IN A MAXIMUM PAR AMOUNT OF $86,000,000 AND A MAXIMUM PROCEEDS AMOUNT OF $86,678,283 INCLUDING PREMIUMS, IF ANY, AS OUTLINED IN THE APPLICATION DATED MARCH </w:t>
      </w:r>
      <w:r w:rsidR="00D53DBC">
        <w:rPr>
          <w:rFonts w:ascii="Garamond" w:hAnsi="Garamond"/>
          <w:caps/>
        </w:rPr>
        <w:t>13</w:t>
      </w:r>
      <w:r w:rsidR="007017B4">
        <w:rPr>
          <w:rFonts w:ascii="Garamond" w:hAnsi="Garamond"/>
          <w:caps/>
        </w:rPr>
        <w:t>, 2015 AND SUPPLEMENTS THROUGH MARCH 16, 2015.</w:t>
      </w:r>
    </w:p>
    <w:p w:rsidR="00165908" w:rsidRDefault="00165908">
      <w:pPr>
        <w:widowControl w:val="0"/>
        <w:autoSpaceDE w:val="0"/>
        <w:autoSpaceDN w:val="0"/>
        <w:adjustRightInd w:val="0"/>
        <w:jc w:val="both"/>
        <w:rPr>
          <w:rFonts w:ascii="Garamond" w:hAnsi="Garamond"/>
        </w:rPr>
      </w:pPr>
    </w:p>
    <w:p w:rsidR="00F37565" w:rsidRDefault="00F37565" w:rsidP="00B10145">
      <w:pPr>
        <w:ind w:left="720"/>
        <w:jc w:val="both"/>
        <w:rPr>
          <w:rFonts w:ascii="Garamond" w:hAnsi="Garamond"/>
          <w:caps/>
        </w:rPr>
      </w:pPr>
    </w:p>
    <w:p w:rsidR="00EE7A0B" w:rsidRDefault="00165908">
      <w:pPr>
        <w:widowControl w:val="0"/>
        <w:numPr>
          <w:ilvl w:val="0"/>
          <w:numId w:val="48"/>
        </w:numPr>
        <w:autoSpaceDE w:val="0"/>
        <w:autoSpaceDN w:val="0"/>
        <w:adjustRightInd w:val="0"/>
        <w:jc w:val="both"/>
        <w:rPr>
          <w:rFonts w:ascii="Garamond" w:hAnsi="Garamond"/>
          <w:b/>
        </w:rPr>
      </w:pPr>
      <w:r w:rsidRPr="00EF700E">
        <w:rPr>
          <w:rFonts w:ascii="Garamond" w:hAnsi="Garamond"/>
          <w:b/>
        </w:rPr>
        <w:t xml:space="preserve">Texas </w:t>
      </w:r>
      <w:r>
        <w:rPr>
          <w:rFonts w:ascii="Garamond" w:hAnsi="Garamond"/>
          <w:b/>
        </w:rPr>
        <w:t>Public Finance Authority State of Texas General Obligation Refunding Bonds, Series 2015, in one or more tax-exempt and taxable series or subseries</w:t>
      </w:r>
    </w:p>
    <w:p w:rsidR="00220B6E" w:rsidRDefault="00220B6E" w:rsidP="00220B6E">
      <w:pPr>
        <w:widowControl w:val="0"/>
        <w:autoSpaceDE w:val="0"/>
        <w:autoSpaceDN w:val="0"/>
        <w:adjustRightInd w:val="0"/>
        <w:ind w:left="720"/>
        <w:jc w:val="both"/>
        <w:rPr>
          <w:rFonts w:ascii="Garamond" w:hAnsi="Garamond"/>
          <w:b/>
        </w:rPr>
      </w:pPr>
    </w:p>
    <w:p w:rsidR="00220B6E" w:rsidRDefault="00220B6E" w:rsidP="00220B6E">
      <w:pPr>
        <w:pStyle w:val="ListParagraph"/>
        <w:jc w:val="both"/>
        <w:rPr>
          <w:rFonts w:ascii="Garamond" w:hAnsi="Garamond"/>
        </w:rPr>
      </w:pPr>
      <w:r>
        <w:rPr>
          <w:rFonts w:ascii="Garamond" w:hAnsi="Garamond"/>
        </w:rPr>
        <w:t xml:space="preserve">Representatives present were: </w:t>
      </w:r>
      <w:r w:rsidR="00165908">
        <w:rPr>
          <w:rFonts w:ascii="Garamond" w:hAnsi="Garamond"/>
        </w:rPr>
        <w:t>Lee Deviney</w:t>
      </w:r>
      <w:r>
        <w:rPr>
          <w:rFonts w:ascii="Garamond" w:hAnsi="Garamond"/>
        </w:rPr>
        <w:t xml:space="preserve">, </w:t>
      </w:r>
      <w:r w:rsidR="00165908">
        <w:rPr>
          <w:rFonts w:ascii="Garamond" w:hAnsi="Garamond"/>
        </w:rPr>
        <w:t>Executive Director</w:t>
      </w:r>
      <w:r>
        <w:rPr>
          <w:rFonts w:ascii="Garamond" w:hAnsi="Garamond"/>
        </w:rPr>
        <w:t>, T</w:t>
      </w:r>
      <w:r w:rsidR="00165908">
        <w:rPr>
          <w:rFonts w:ascii="Garamond" w:hAnsi="Garamond"/>
        </w:rPr>
        <w:t>PFA</w:t>
      </w:r>
      <w:r>
        <w:rPr>
          <w:rFonts w:ascii="Garamond" w:hAnsi="Garamond"/>
        </w:rPr>
        <w:t xml:space="preserve">; </w:t>
      </w:r>
      <w:r w:rsidR="00165908">
        <w:rPr>
          <w:rFonts w:ascii="Garamond" w:hAnsi="Garamond"/>
        </w:rPr>
        <w:t>John Hernandez</w:t>
      </w:r>
      <w:r>
        <w:rPr>
          <w:rFonts w:ascii="Garamond" w:hAnsi="Garamond"/>
        </w:rPr>
        <w:t xml:space="preserve">, </w:t>
      </w:r>
      <w:r w:rsidR="00165908">
        <w:rPr>
          <w:rFonts w:ascii="Garamond" w:hAnsi="Garamond"/>
        </w:rPr>
        <w:t>Deputy Executive Director</w:t>
      </w:r>
      <w:r>
        <w:rPr>
          <w:rFonts w:ascii="Garamond" w:hAnsi="Garamond"/>
        </w:rPr>
        <w:t>, T</w:t>
      </w:r>
      <w:r w:rsidR="00165908">
        <w:rPr>
          <w:rFonts w:ascii="Garamond" w:hAnsi="Garamond"/>
        </w:rPr>
        <w:t>PFA</w:t>
      </w:r>
      <w:r>
        <w:rPr>
          <w:rFonts w:ascii="Garamond" w:hAnsi="Garamond"/>
        </w:rPr>
        <w:t xml:space="preserve">; </w:t>
      </w:r>
      <w:r w:rsidR="00165908">
        <w:rPr>
          <w:rFonts w:ascii="Garamond" w:hAnsi="Garamond"/>
        </w:rPr>
        <w:t>Kevin Van Oort,</w:t>
      </w:r>
      <w:r>
        <w:rPr>
          <w:rFonts w:ascii="Garamond" w:hAnsi="Garamond"/>
        </w:rPr>
        <w:t xml:space="preserve"> </w:t>
      </w:r>
      <w:r w:rsidR="00165908">
        <w:rPr>
          <w:rFonts w:ascii="Garamond" w:hAnsi="Garamond"/>
        </w:rPr>
        <w:t>General C</w:t>
      </w:r>
      <w:r>
        <w:rPr>
          <w:rFonts w:ascii="Garamond" w:hAnsi="Garamond"/>
        </w:rPr>
        <w:t xml:space="preserve">ounsel, </w:t>
      </w:r>
      <w:r w:rsidR="00165908">
        <w:rPr>
          <w:rFonts w:ascii="Garamond" w:hAnsi="Garamond"/>
        </w:rPr>
        <w:t xml:space="preserve">TPFA; John Barton, Senior </w:t>
      </w:r>
      <w:r>
        <w:rPr>
          <w:rFonts w:ascii="Garamond" w:hAnsi="Garamond"/>
        </w:rPr>
        <w:t>Financial A</w:t>
      </w:r>
      <w:r w:rsidR="00165908">
        <w:rPr>
          <w:rFonts w:ascii="Garamond" w:hAnsi="Garamond"/>
        </w:rPr>
        <w:t>nalyst</w:t>
      </w:r>
      <w:r>
        <w:rPr>
          <w:rFonts w:ascii="Garamond" w:hAnsi="Garamond"/>
        </w:rPr>
        <w:t xml:space="preserve">, </w:t>
      </w:r>
      <w:r w:rsidR="00165908">
        <w:rPr>
          <w:rFonts w:ascii="Garamond" w:hAnsi="Garamond"/>
        </w:rPr>
        <w:t>TPFA</w:t>
      </w:r>
      <w:r>
        <w:rPr>
          <w:rFonts w:ascii="Garamond" w:hAnsi="Garamond"/>
        </w:rPr>
        <w:t>.</w:t>
      </w:r>
    </w:p>
    <w:p w:rsidR="00BF2E73" w:rsidRDefault="00BF2E73" w:rsidP="00B10145">
      <w:pPr>
        <w:ind w:left="720"/>
        <w:jc w:val="both"/>
        <w:rPr>
          <w:rFonts w:ascii="Garamond" w:hAnsi="Garamond"/>
        </w:rPr>
      </w:pPr>
    </w:p>
    <w:p w:rsidR="00165908" w:rsidRDefault="00165908" w:rsidP="00165908">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 xml:space="preserve">APPROVED THE </w:t>
      </w:r>
      <w:r w:rsidRPr="000F1A0B">
        <w:rPr>
          <w:rFonts w:ascii="Garamond" w:hAnsi="Garamond"/>
          <w:caps/>
        </w:rPr>
        <w:t xml:space="preserve">Texas </w:t>
      </w:r>
      <w:r>
        <w:rPr>
          <w:rFonts w:ascii="Garamond" w:hAnsi="Garamond"/>
          <w:caps/>
        </w:rPr>
        <w:t>PUBLIC FINANCE AUTHORITY STATE OF TEXAS GENERAL OBLIGATION REFUNDING BONDS, SERIES 2015A AND STATE OF TEXAS GENERAL OBLIGATION PARK DEVELOPMENT REFUNDING</w:t>
      </w:r>
      <w:r w:rsidRPr="00490F0C">
        <w:rPr>
          <w:rFonts w:ascii="Garamond" w:hAnsi="Garamond"/>
          <w:caps/>
        </w:rPr>
        <w:t xml:space="preserve"> Bonds</w:t>
      </w:r>
      <w:r>
        <w:rPr>
          <w:rFonts w:ascii="Garamond" w:hAnsi="Garamond"/>
          <w:caps/>
        </w:rPr>
        <w:t xml:space="preserve">, SERIES 2015B (IN ONE OR MORE SERIES OR SUBSERIES) WITH AN AGGREGATE PAR OF $147,965,000 AND MAXIMUM PROCEEDS </w:t>
      </w:r>
      <w:r w:rsidRPr="00490F0C">
        <w:rPr>
          <w:rFonts w:ascii="Garamond" w:hAnsi="Garamond"/>
          <w:caps/>
        </w:rPr>
        <w:t>including premiums, if any</w:t>
      </w:r>
      <w:r>
        <w:rPr>
          <w:rFonts w:ascii="Garamond" w:hAnsi="Garamond"/>
          <w:caps/>
        </w:rPr>
        <w:t>, NOT TO EXCEED $162,854,600 AS OUTLINED IN THE APPLICATION DATED MARCH 13, 2015 AND SUPPLEMENTS THROUGH MARCH 16, 2015.</w:t>
      </w:r>
    </w:p>
    <w:p w:rsidR="00220B6E" w:rsidRDefault="00220B6E" w:rsidP="00B10145">
      <w:pPr>
        <w:ind w:left="720"/>
        <w:jc w:val="both"/>
        <w:rPr>
          <w:rFonts w:ascii="Garamond" w:hAnsi="Garamond"/>
        </w:rPr>
      </w:pPr>
    </w:p>
    <w:p w:rsidR="00165908" w:rsidRDefault="00165908" w:rsidP="00B10145">
      <w:pPr>
        <w:ind w:left="720"/>
        <w:jc w:val="both"/>
        <w:rPr>
          <w:rFonts w:ascii="Garamond" w:hAnsi="Garamond"/>
        </w:rPr>
      </w:pPr>
    </w:p>
    <w:p w:rsidR="00936515" w:rsidRPr="00EF700E" w:rsidRDefault="00936515" w:rsidP="00EE7A0B">
      <w:pPr>
        <w:numPr>
          <w:ilvl w:val="0"/>
          <w:numId w:val="48"/>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AA4799" w:rsidRPr="005B03B9" w:rsidRDefault="00AA4799" w:rsidP="00AA4799">
      <w:pPr>
        <w:pStyle w:val="ListParagraph"/>
        <w:jc w:val="both"/>
        <w:rPr>
          <w:rFonts w:ascii="Garamond" w:hAnsi="Garamond"/>
          <w:b/>
        </w:rPr>
      </w:pPr>
      <w:r w:rsidRPr="005B03B9">
        <w:rPr>
          <w:rFonts w:ascii="Garamond" w:hAnsi="Garamond"/>
        </w:rPr>
        <w:t xml:space="preserve">The next scheduled Planning Session is on </w:t>
      </w:r>
      <w:r w:rsidR="00743AE2">
        <w:rPr>
          <w:rFonts w:ascii="Garamond" w:hAnsi="Garamond"/>
        </w:rPr>
        <w:t>Tuesday</w:t>
      </w:r>
      <w:r w:rsidRPr="005B03B9">
        <w:rPr>
          <w:rFonts w:ascii="Garamond" w:hAnsi="Garamond"/>
        </w:rPr>
        <w:t xml:space="preserve">, </w:t>
      </w:r>
      <w:r w:rsidR="00165908">
        <w:rPr>
          <w:rFonts w:ascii="Garamond" w:hAnsi="Garamond"/>
        </w:rPr>
        <w:t xml:space="preserve">May </w:t>
      </w:r>
      <w:r w:rsidR="00F56918">
        <w:rPr>
          <w:rFonts w:ascii="Garamond" w:hAnsi="Garamond"/>
        </w:rPr>
        <w:t>1</w:t>
      </w:r>
      <w:r w:rsidR="00165908">
        <w:rPr>
          <w:rFonts w:ascii="Garamond" w:hAnsi="Garamond"/>
        </w:rPr>
        <w:t>2</w:t>
      </w:r>
      <w:r w:rsidRPr="005B03B9">
        <w:rPr>
          <w:rFonts w:ascii="Garamond" w:hAnsi="Garamond"/>
        </w:rPr>
        <w:t>, 201</w:t>
      </w:r>
      <w:r w:rsidR="00743AE2">
        <w:rPr>
          <w:rFonts w:ascii="Garamond" w:hAnsi="Garamond"/>
        </w:rPr>
        <w:t>5</w:t>
      </w:r>
      <w:r w:rsidR="002A22CD">
        <w:rPr>
          <w:rFonts w:ascii="Garamond" w:hAnsi="Garamond"/>
        </w:rPr>
        <w:t>,</w:t>
      </w:r>
      <w:r w:rsidRPr="005B03B9">
        <w:rPr>
          <w:rFonts w:ascii="Garamond" w:hAnsi="Garamond"/>
        </w:rPr>
        <w:t xml:space="preserve"> and the next scheduled Board Meeting is on Thursday, </w:t>
      </w:r>
      <w:r w:rsidR="00165908">
        <w:rPr>
          <w:rFonts w:ascii="Garamond" w:hAnsi="Garamond"/>
        </w:rPr>
        <w:t>May 21</w:t>
      </w:r>
      <w:r w:rsidRPr="005B03B9">
        <w:rPr>
          <w:rFonts w:ascii="Garamond" w:hAnsi="Garamond"/>
        </w:rPr>
        <w:t>, 201</w:t>
      </w:r>
      <w:r w:rsidR="00743AE2">
        <w:rPr>
          <w:rFonts w:ascii="Garamond" w:hAnsi="Garamond"/>
        </w:rPr>
        <w:t>5</w:t>
      </w:r>
      <w:r w:rsidRPr="005B03B9">
        <w:rPr>
          <w:rFonts w:ascii="Garamond" w:hAnsi="Garamond"/>
        </w:rPr>
        <w:t>.</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1E4720" w:rsidRDefault="008B7645" w:rsidP="00EE7A0B">
      <w:pPr>
        <w:numPr>
          <w:ilvl w:val="0"/>
          <w:numId w:val="48"/>
        </w:numPr>
        <w:jc w:val="both"/>
        <w:rPr>
          <w:rFonts w:ascii="Garamond" w:hAnsi="Garamond"/>
          <w:b/>
        </w:rPr>
      </w:pPr>
      <w:r>
        <w:rPr>
          <w:rFonts w:ascii="Garamond" w:hAnsi="Garamond"/>
          <w:b/>
        </w:rPr>
        <w:t>Report from the Executive Director</w:t>
      </w:r>
    </w:p>
    <w:p w:rsidR="00BE49CA" w:rsidRDefault="00165908">
      <w:pPr>
        <w:pStyle w:val="ListParagraph"/>
        <w:numPr>
          <w:ilvl w:val="0"/>
          <w:numId w:val="34"/>
        </w:numPr>
        <w:jc w:val="both"/>
        <w:rPr>
          <w:rFonts w:ascii="Garamond" w:hAnsi="Garamond"/>
        </w:rPr>
      </w:pPr>
      <w:r>
        <w:rPr>
          <w:rFonts w:ascii="Garamond" w:hAnsi="Garamond"/>
        </w:rPr>
        <w:t>There was no additional information to report since the planning session</w:t>
      </w:r>
      <w:r w:rsidR="00971B99">
        <w:rPr>
          <w:rFonts w:ascii="Garamond" w:hAnsi="Garamond"/>
        </w:rPr>
        <w:t xml:space="preserve">. </w:t>
      </w:r>
    </w:p>
    <w:p w:rsidR="00BB729D" w:rsidRDefault="00BB729D">
      <w:pPr>
        <w:jc w:val="both"/>
        <w:rPr>
          <w:rFonts w:ascii="Garamond" w:hAnsi="Garamond"/>
        </w:rPr>
      </w:pPr>
    </w:p>
    <w:p w:rsidR="00936515" w:rsidRPr="00EF700E" w:rsidRDefault="00936515" w:rsidP="00936515">
      <w:pPr>
        <w:ind w:left="720"/>
        <w:jc w:val="both"/>
        <w:rPr>
          <w:rFonts w:ascii="Garamond" w:hAnsi="Garamond"/>
        </w:rPr>
      </w:pPr>
    </w:p>
    <w:p w:rsidR="00936515" w:rsidRPr="00EF700E" w:rsidRDefault="00936515" w:rsidP="00EE7A0B">
      <w:pPr>
        <w:numPr>
          <w:ilvl w:val="0"/>
          <w:numId w:val="48"/>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w:t>
      </w:r>
      <w:r w:rsidR="002A22CD">
        <w:rPr>
          <w:rFonts w:ascii="Garamond" w:hAnsi="Garamond"/>
        </w:rPr>
        <w:t>board meeting</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220B6E">
        <w:rPr>
          <w:rFonts w:ascii="Garamond" w:hAnsi="Garamond"/>
        </w:rPr>
        <w:t>10</w:t>
      </w:r>
      <w:r w:rsidR="005416D6">
        <w:rPr>
          <w:rFonts w:ascii="Garamond" w:hAnsi="Garamond"/>
        </w:rPr>
        <w:t>:</w:t>
      </w:r>
      <w:r w:rsidR="00C97E20">
        <w:rPr>
          <w:rFonts w:ascii="Garamond" w:hAnsi="Garamond"/>
        </w:rPr>
        <w:t>1</w:t>
      </w:r>
      <w:r w:rsidR="00220B6E">
        <w:rPr>
          <w:rFonts w:ascii="Garamond" w:hAnsi="Garamond"/>
        </w:rPr>
        <w:t>3</w:t>
      </w:r>
      <w:r w:rsidR="005416D6">
        <w:rPr>
          <w:rFonts w:ascii="Garamond" w:hAnsi="Garamond"/>
        </w:rPr>
        <w:t xml:space="preserve"> </w:t>
      </w:r>
      <w:r w:rsidR="00220B6E">
        <w:rPr>
          <w:rFonts w:ascii="Garamond" w:hAnsi="Garamond"/>
        </w:rPr>
        <w:t>a</w:t>
      </w:r>
      <w:r w:rsidR="001A6E8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DBC" w:rsidRDefault="00D53DBC">
      <w:r>
        <w:separator/>
      </w:r>
    </w:p>
  </w:endnote>
  <w:endnote w:type="continuationSeparator" w:id="0">
    <w:p w:rsidR="00D53DBC" w:rsidRDefault="00D53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DBC" w:rsidRDefault="00D53DBC">
      <w:r>
        <w:separator/>
      </w:r>
    </w:p>
  </w:footnote>
  <w:footnote w:type="continuationSeparator" w:id="0">
    <w:p w:rsidR="00D53DBC" w:rsidRDefault="00D53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BC" w:rsidRDefault="00D53DBC">
    <w:pPr>
      <w:pStyle w:val="Header"/>
    </w:pPr>
  </w:p>
  <w:p w:rsidR="00D53DBC" w:rsidRDefault="00D53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ABD"/>
    <w:multiLevelType w:val="hybridMultilevel"/>
    <w:tmpl w:val="2B56E20C"/>
    <w:lvl w:ilvl="0" w:tplc="B81C86E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043A4A"/>
    <w:multiLevelType w:val="hybridMultilevel"/>
    <w:tmpl w:val="E390C412"/>
    <w:lvl w:ilvl="0" w:tplc="DBA86E90">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4523FD5"/>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B1F68"/>
    <w:multiLevelType w:val="hybridMultilevel"/>
    <w:tmpl w:val="2B56E20C"/>
    <w:lvl w:ilvl="0" w:tplc="B81C86E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nsid w:val="1A1964D5"/>
    <w:multiLevelType w:val="hybridMultilevel"/>
    <w:tmpl w:val="08121580"/>
    <w:lvl w:ilvl="0" w:tplc="E130A73C">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B9105E"/>
    <w:multiLevelType w:val="hybridMultilevel"/>
    <w:tmpl w:val="0DF6E52C"/>
    <w:lvl w:ilvl="0" w:tplc="73ECA3D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7A648D"/>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7D63BF4"/>
    <w:multiLevelType w:val="hybridMultilevel"/>
    <w:tmpl w:val="9CC016EC"/>
    <w:lvl w:ilvl="0" w:tplc="0DA4CE14">
      <w:start w:val="9"/>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F328F"/>
    <w:multiLevelType w:val="hybridMultilevel"/>
    <w:tmpl w:val="A0963012"/>
    <w:lvl w:ilvl="0" w:tplc="2F6ED69A">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D57029A"/>
    <w:multiLevelType w:val="hybridMultilevel"/>
    <w:tmpl w:val="2B56E20C"/>
    <w:lvl w:ilvl="0" w:tplc="B81C86E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D7341C"/>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588950B9"/>
    <w:multiLevelType w:val="hybridMultilevel"/>
    <w:tmpl w:val="2F764792"/>
    <w:lvl w:ilvl="0" w:tplc="B6AC617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D3D4944"/>
    <w:multiLevelType w:val="hybridMultilevel"/>
    <w:tmpl w:val="79C4F1AE"/>
    <w:lvl w:ilvl="0" w:tplc="E9F4C09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9"/>
  </w:num>
  <w:num w:numId="3">
    <w:abstractNumId w:val="38"/>
  </w:num>
  <w:num w:numId="4">
    <w:abstractNumId w:val="40"/>
  </w:num>
  <w:num w:numId="5">
    <w:abstractNumId w:val="26"/>
  </w:num>
  <w:num w:numId="6">
    <w:abstractNumId w:val="28"/>
  </w:num>
  <w:num w:numId="7">
    <w:abstractNumId w:val="35"/>
  </w:num>
  <w:num w:numId="8">
    <w:abstractNumId w:val="11"/>
  </w:num>
  <w:num w:numId="9">
    <w:abstractNumId w:val="45"/>
  </w:num>
  <w:num w:numId="10">
    <w:abstractNumId w:val="23"/>
  </w:num>
  <w:num w:numId="11">
    <w:abstractNumId w:val="5"/>
  </w:num>
  <w:num w:numId="12">
    <w:abstractNumId w:val="7"/>
  </w:num>
  <w:num w:numId="13">
    <w:abstractNumId w:val="43"/>
  </w:num>
  <w:num w:numId="14">
    <w:abstractNumId w:val="33"/>
  </w:num>
  <w:num w:numId="15">
    <w:abstractNumId w:val="41"/>
  </w:num>
  <w:num w:numId="16">
    <w:abstractNumId w:val="27"/>
  </w:num>
  <w:num w:numId="17">
    <w:abstractNumId w:val="30"/>
  </w:num>
  <w:num w:numId="18">
    <w:abstractNumId w:val="1"/>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
  </w:num>
  <w:num w:numId="25">
    <w:abstractNumId w:val="44"/>
  </w:num>
  <w:num w:numId="26">
    <w:abstractNumId w:val="31"/>
  </w:num>
  <w:num w:numId="27">
    <w:abstractNumId w:val="6"/>
  </w:num>
  <w:num w:numId="28">
    <w:abstractNumId w:val="4"/>
  </w:num>
  <w:num w:numId="29">
    <w:abstractNumId w:val="36"/>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29"/>
  </w:num>
  <w:num w:numId="34">
    <w:abstractNumId w:val="18"/>
  </w:num>
  <w:num w:numId="35">
    <w:abstractNumId w:val="42"/>
  </w:num>
  <w:num w:numId="36">
    <w:abstractNumId w:val="37"/>
  </w:num>
  <w:num w:numId="37">
    <w:abstractNumId w:val="12"/>
  </w:num>
  <w:num w:numId="38">
    <w:abstractNumId w:val="22"/>
  </w:num>
  <w:num w:numId="39">
    <w:abstractNumId w:val="10"/>
  </w:num>
  <w:num w:numId="40">
    <w:abstractNumId w:val="25"/>
  </w:num>
  <w:num w:numId="41">
    <w:abstractNumId w:val="0"/>
  </w:num>
  <w:num w:numId="42">
    <w:abstractNumId w:val="8"/>
  </w:num>
  <w:num w:numId="43">
    <w:abstractNumId w:val="2"/>
  </w:num>
  <w:num w:numId="44">
    <w:abstractNumId w:val="17"/>
  </w:num>
  <w:num w:numId="45">
    <w:abstractNumId w:val="39"/>
  </w:num>
  <w:num w:numId="46">
    <w:abstractNumId w:val="15"/>
  </w:num>
  <w:num w:numId="47">
    <w:abstractNumId w:val="34"/>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5217"/>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C7D0E"/>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65908"/>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4E5"/>
    <w:rsid w:val="003D5899"/>
    <w:rsid w:val="003D6234"/>
    <w:rsid w:val="003D7C12"/>
    <w:rsid w:val="003E4659"/>
    <w:rsid w:val="003E4DB6"/>
    <w:rsid w:val="003E62AB"/>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1D70"/>
    <w:rsid w:val="0057456E"/>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017B4"/>
    <w:rsid w:val="007126B0"/>
    <w:rsid w:val="00712F6E"/>
    <w:rsid w:val="00714370"/>
    <w:rsid w:val="00714466"/>
    <w:rsid w:val="00715BC7"/>
    <w:rsid w:val="0071624E"/>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0CE3"/>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470E5"/>
    <w:rsid w:val="00951282"/>
    <w:rsid w:val="009535EA"/>
    <w:rsid w:val="0095454C"/>
    <w:rsid w:val="00957C55"/>
    <w:rsid w:val="009607D8"/>
    <w:rsid w:val="00962C4D"/>
    <w:rsid w:val="00964AA3"/>
    <w:rsid w:val="00964F2A"/>
    <w:rsid w:val="00971B99"/>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771D4"/>
    <w:rsid w:val="00A77F34"/>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11262"/>
    <w:rsid w:val="00F177CF"/>
    <w:rsid w:val="00F23EAE"/>
    <w:rsid w:val="00F31A46"/>
    <w:rsid w:val="00F31ACA"/>
    <w:rsid w:val="00F37565"/>
    <w:rsid w:val="00F37A04"/>
    <w:rsid w:val="00F40968"/>
    <w:rsid w:val="00F410C0"/>
    <w:rsid w:val="00F42581"/>
    <w:rsid w:val="00F42FD8"/>
    <w:rsid w:val="00F45D93"/>
    <w:rsid w:val="00F47DF1"/>
    <w:rsid w:val="00F5193C"/>
    <w:rsid w:val="00F54CDA"/>
    <w:rsid w:val="00F56918"/>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1DEB-35D5-4E4E-991C-00509D8C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880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4</cp:revision>
  <cp:lastPrinted>2015-03-25T16:48:00Z</cp:lastPrinted>
  <dcterms:created xsi:type="dcterms:W3CDTF">2015-03-24T18:20:00Z</dcterms:created>
  <dcterms:modified xsi:type="dcterms:W3CDTF">2015-03-25T17:01:00Z</dcterms:modified>
</cp:coreProperties>
</file>