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EE" w:rsidRPr="00616A1A" w:rsidRDefault="004068EE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929F3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929F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355B35">
        <w:rPr>
          <w:rFonts w:ascii="Garamond" w:hAnsi="Garamond"/>
        </w:rPr>
        <w:t>March 22</w:t>
      </w:r>
      <w:r w:rsidR="009E5A55" w:rsidRPr="00616A1A">
        <w:rPr>
          <w:rFonts w:ascii="Garamond" w:hAnsi="Garamond"/>
        </w:rPr>
        <w:t>, 201</w:t>
      </w:r>
      <w:r w:rsidR="00CD6FAF">
        <w:rPr>
          <w:rFonts w:ascii="Garamond" w:hAnsi="Garamond"/>
        </w:rPr>
        <w:t>8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2218A1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</w:t>
      </w:r>
      <w:r w:rsidR="009A3302">
        <w:rPr>
          <w:rFonts w:ascii="Garamond" w:hAnsi="Garamond"/>
        </w:rPr>
        <w:t>0</w:t>
      </w:r>
      <w:r w:rsidR="00B15DA1">
        <w:rPr>
          <w:rFonts w:ascii="Garamond" w:hAnsi="Garamond"/>
        </w:rPr>
        <w:t>26</w:t>
      </w:r>
    </w:p>
    <w:p w:rsidR="00B76530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9929F3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9929F3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9929F3">
      <w:pPr>
        <w:widowControl w:val="0"/>
        <w:tabs>
          <w:tab w:val="left" w:pos="1170"/>
        </w:tabs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:rsidR="00525C48" w:rsidRPr="00071A3B" w:rsidRDefault="00525C48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355B35">
        <w:rPr>
          <w:rFonts w:ascii="Garamond" w:hAnsi="Garamond"/>
          <w:bCs/>
        </w:rPr>
        <w:t>March 22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CD6FAF">
        <w:rPr>
          <w:rFonts w:ascii="Garamond" w:hAnsi="Garamond"/>
          <w:bCs/>
        </w:rPr>
        <w:t>8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</w:t>
      </w:r>
      <w:r w:rsidR="00FB16FB">
        <w:rPr>
          <w:rFonts w:ascii="Garamond" w:hAnsi="Garamond"/>
          <w:bCs/>
        </w:rPr>
        <w:t>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55B35">
        <w:rPr>
          <w:rFonts w:ascii="Garamond" w:hAnsi="Garamond"/>
          <w:bCs/>
        </w:rPr>
        <w:t>Sara Hicks</w:t>
      </w:r>
      <w:r w:rsidR="00825D9A">
        <w:rPr>
          <w:rFonts w:ascii="Garamond" w:hAnsi="Garamond"/>
          <w:bCs/>
        </w:rPr>
        <w:t xml:space="preserve">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A87A06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FB16FB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="001447E3">
        <w:rPr>
          <w:rFonts w:ascii="Garamond" w:hAnsi="Garamond"/>
          <w:bCs/>
        </w:rPr>
        <w:t xml:space="preserve">and </w:t>
      </w:r>
      <w:r w:rsidR="00011916">
        <w:rPr>
          <w:rFonts w:ascii="Garamond" w:hAnsi="Garamond"/>
          <w:bCs/>
        </w:rPr>
        <w:t>David Gordon</w:t>
      </w:r>
      <w:r w:rsidR="001447E3">
        <w:rPr>
          <w:color w:val="1F497D"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</w:p>
    <w:p w:rsidR="00B75E5E" w:rsidRDefault="005F2938" w:rsidP="009929F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929F3">
      <w:pPr>
        <w:pStyle w:val="ListParagraph"/>
        <w:ind w:left="0"/>
        <w:jc w:val="both"/>
        <w:rPr>
          <w:rFonts w:ascii="Garamond" w:hAnsi="Garamond"/>
        </w:rPr>
      </w:pPr>
    </w:p>
    <w:p w:rsidR="001A6E8D" w:rsidRDefault="00355B35" w:rsidP="009929F3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Sarah Hicks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1A6E8D" w:rsidRPr="00990337">
        <w:rPr>
          <w:rFonts w:ascii="Garamond" w:hAnsi="Garamond"/>
          <w:bCs/>
        </w:rPr>
        <w:t>:</w:t>
      </w:r>
      <w:r w:rsidR="00AE08A9">
        <w:rPr>
          <w:rFonts w:ascii="Garamond" w:hAnsi="Garamond"/>
          <w:bCs/>
        </w:rPr>
        <w:t>0</w:t>
      </w:r>
      <w:r>
        <w:rPr>
          <w:rFonts w:ascii="Garamond" w:hAnsi="Garamond"/>
          <w:bCs/>
        </w:rPr>
        <w:t>1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9929F3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9929F3">
      <w:pPr>
        <w:pStyle w:val="ListParagraph"/>
        <w:jc w:val="both"/>
        <w:rPr>
          <w:rFonts w:ascii="Garamond" w:hAnsi="Garamond"/>
          <w:bCs/>
        </w:rPr>
      </w:pPr>
    </w:p>
    <w:p w:rsidR="00B75E5E" w:rsidRDefault="001A6E8D" w:rsidP="00E73135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9929F3">
      <w:pPr>
        <w:ind w:left="720"/>
        <w:jc w:val="both"/>
        <w:rPr>
          <w:rFonts w:ascii="Garamond" w:hAnsi="Garamond"/>
          <w:b/>
        </w:rPr>
      </w:pPr>
    </w:p>
    <w:p w:rsidR="001A6E8D" w:rsidRDefault="001A6E8D" w:rsidP="00F651D5">
      <w:pPr>
        <w:ind w:left="81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</w:t>
      </w:r>
      <w:r w:rsidRPr="007E11C9">
        <w:rPr>
          <w:rFonts w:ascii="Garamond" w:hAnsi="Garamond"/>
          <w:caps/>
        </w:rPr>
        <w:t xml:space="preserve">BY </w:t>
      </w:r>
      <w:r w:rsidR="007E11C9" w:rsidRPr="00E73135">
        <w:rPr>
          <w:rFonts w:ascii="Garamond" w:hAnsi="Garamond"/>
          <w:caps/>
        </w:rPr>
        <w:t>Joaquin</w:t>
      </w:r>
      <w:r w:rsidR="00355B35" w:rsidRPr="006A3E9F">
        <w:rPr>
          <w:rFonts w:ascii="Garamond" w:hAnsi="Garamond"/>
          <w:caps/>
        </w:rPr>
        <w:t xml:space="preserve"> Guadarrama</w:t>
      </w:r>
      <w:r w:rsidR="00011916">
        <w:rPr>
          <w:rFonts w:ascii="Garamond" w:hAnsi="Garamond"/>
          <w:caps/>
        </w:rPr>
        <w:t xml:space="preserve"> </w:t>
      </w:r>
      <w:r w:rsidR="00A87A06">
        <w:rPr>
          <w:rFonts w:ascii="Garamond" w:hAnsi="Garamond"/>
          <w:caps/>
        </w:rPr>
        <w:t xml:space="preserve">AND SECOND BY </w:t>
      </w:r>
      <w:r w:rsidR="00011916">
        <w:rPr>
          <w:rFonts w:ascii="Garamond" w:hAnsi="Garamond"/>
          <w:caps/>
        </w:rPr>
        <w:t xml:space="preserve">PIPER </w:t>
      </w:r>
      <w:r w:rsidR="00011916" w:rsidRPr="006A3E9F">
        <w:rPr>
          <w:rFonts w:ascii="Garamond" w:hAnsi="Garamond"/>
          <w:caps/>
        </w:rPr>
        <w:t>MONTEMAYOR</w:t>
      </w:r>
      <w:r w:rsidR="00A87A06" w:rsidRPr="00760FAC">
        <w:rPr>
          <w:rFonts w:ascii="Garamond" w:hAnsi="Garamond"/>
          <w:caps/>
        </w:rPr>
        <w:t>,</w:t>
      </w:r>
      <w:r w:rsidR="00107917" w:rsidRPr="00760FAC">
        <w:rPr>
          <w:rFonts w:ascii="Garamond" w:hAnsi="Garamond"/>
          <w:caps/>
        </w:rPr>
        <w:t xml:space="preserve"> </w:t>
      </w:r>
      <w:r w:rsidRPr="00760FAC">
        <w:rPr>
          <w:rFonts w:ascii="Garamond" w:hAnsi="Garamond"/>
          <w:caps/>
        </w:rPr>
        <w:t>THE TEXAS BOND REVIEW BOARD APPROVED THE MINUTES FOR THE</w:t>
      </w:r>
      <w:r w:rsidR="002218A1" w:rsidRPr="00760FAC">
        <w:rPr>
          <w:rFonts w:ascii="Garamond" w:hAnsi="Garamond"/>
          <w:caps/>
        </w:rPr>
        <w:t xml:space="preserve"> </w:t>
      </w:r>
      <w:r w:rsidR="006A3E9F" w:rsidRPr="00760FAC">
        <w:rPr>
          <w:rFonts w:ascii="Garamond" w:hAnsi="Garamond"/>
          <w:caps/>
        </w:rPr>
        <w:t>Ja</w:t>
      </w:r>
      <w:r w:rsidR="006A3E9F" w:rsidRPr="00E73135">
        <w:rPr>
          <w:rFonts w:ascii="Garamond" w:hAnsi="Garamond"/>
          <w:caps/>
        </w:rPr>
        <w:t>nuary</w:t>
      </w:r>
      <w:r w:rsidR="00355B35" w:rsidRPr="00E73135">
        <w:rPr>
          <w:rFonts w:ascii="Garamond" w:hAnsi="Garamond"/>
          <w:caps/>
        </w:rPr>
        <w:t xml:space="preserve"> </w:t>
      </w:r>
      <w:r w:rsidR="006A3E9F" w:rsidRPr="00E73135">
        <w:rPr>
          <w:rFonts w:ascii="Garamond" w:hAnsi="Garamond"/>
          <w:caps/>
        </w:rPr>
        <w:t>9</w:t>
      </w:r>
      <w:r w:rsidR="002218A1" w:rsidRPr="00E73135">
        <w:rPr>
          <w:rFonts w:ascii="Garamond" w:hAnsi="Garamond"/>
          <w:caps/>
        </w:rPr>
        <w:t>, 201</w:t>
      </w:r>
      <w:r w:rsidR="00355B35" w:rsidRPr="00E73135">
        <w:rPr>
          <w:rFonts w:ascii="Garamond" w:hAnsi="Garamond"/>
          <w:caps/>
        </w:rPr>
        <w:t>8</w:t>
      </w:r>
      <w:r w:rsidR="002218A1" w:rsidRPr="00E73135">
        <w:rPr>
          <w:rFonts w:ascii="Garamond" w:hAnsi="Garamond"/>
          <w:caps/>
        </w:rPr>
        <w:t xml:space="preserve"> PLANNING SESSION</w:t>
      </w:r>
      <w:r w:rsidRPr="00E73135">
        <w:rPr>
          <w:rFonts w:ascii="Garamond" w:hAnsi="Garamond"/>
          <w:caps/>
        </w:rPr>
        <w:t xml:space="preserve"> </w:t>
      </w:r>
      <w:r w:rsidR="002218A1" w:rsidRPr="00E73135">
        <w:rPr>
          <w:rFonts w:ascii="Garamond" w:hAnsi="Garamond"/>
          <w:caps/>
        </w:rPr>
        <w:t xml:space="preserve">AND THE </w:t>
      </w:r>
      <w:r w:rsidR="006A5BB4" w:rsidRPr="00E73135">
        <w:rPr>
          <w:rFonts w:ascii="Garamond" w:hAnsi="Garamond"/>
          <w:caps/>
        </w:rPr>
        <w:t xml:space="preserve">January </w:t>
      </w:r>
      <w:r w:rsidR="00CD6FAF" w:rsidRPr="00E73135">
        <w:rPr>
          <w:rFonts w:ascii="Garamond" w:hAnsi="Garamond"/>
          <w:caps/>
        </w:rPr>
        <w:t>1</w:t>
      </w:r>
      <w:r w:rsidR="006A5BB4" w:rsidRPr="00E73135">
        <w:rPr>
          <w:rFonts w:ascii="Garamond" w:hAnsi="Garamond"/>
          <w:caps/>
        </w:rPr>
        <w:t>8</w:t>
      </w:r>
      <w:r w:rsidR="00FB16FB" w:rsidRPr="00E73135">
        <w:rPr>
          <w:rFonts w:ascii="Garamond" w:hAnsi="Garamond"/>
          <w:caps/>
        </w:rPr>
        <w:t>,</w:t>
      </w:r>
      <w:r w:rsidR="00A87A06" w:rsidRPr="00E73135">
        <w:rPr>
          <w:rFonts w:ascii="Garamond" w:hAnsi="Garamond"/>
          <w:caps/>
        </w:rPr>
        <w:t xml:space="preserve"> 201</w:t>
      </w:r>
      <w:r w:rsidR="006A5BB4" w:rsidRPr="00E73135">
        <w:rPr>
          <w:rFonts w:ascii="Garamond" w:hAnsi="Garamond"/>
          <w:caps/>
        </w:rPr>
        <w:t>8</w:t>
      </w:r>
      <w:r w:rsidR="00BF2E73" w:rsidRPr="00E73135">
        <w:rPr>
          <w:rFonts w:ascii="Garamond" w:hAnsi="Garamond"/>
          <w:caps/>
        </w:rPr>
        <w:t xml:space="preserve"> </w:t>
      </w:r>
      <w:r w:rsidR="002218A1" w:rsidRPr="00E73135">
        <w:rPr>
          <w:rFonts w:ascii="Garamond" w:hAnsi="Garamond"/>
          <w:caps/>
        </w:rPr>
        <w:t>BOARD MEETING.</w:t>
      </w:r>
      <w:r w:rsidR="00F07114">
        <w:rPr>
          <w:rFonts w:ascii="Garamond" w:hAnsi="Garamond"/>
          <w:caps/>
        </w:rPr>
        <w:t xml:space="preserve"> </w:t>
      </w:r>
    </w:p>
    <w:p w:rsidR="00541BEB" w:rsidRDefault="00541BEB" w:rsidP="009929F3">
      <w:pPr>
        <w:ind w:left="720"/>
        <w:jc w:val="both"/>
        <w:rPr>
          <w:rFonts w:ascii="Garamond" w:hAnsi="Garamond"/>
          <w:caps/>
        </w:rPr>
      </w:pPr>
    </w:p>
    <w:p w:rsidR="00A87A06" w:rsidRPr="00990337" w:rsidRDefault="00A87A06" w:rsidP="009929F3">
      <w:pPr>
        <w:ind w:left="720"/>
        <w:jc w:val="both"/>
        <w:rPr>
          <w:rFonts w:ascii="Garamond" w:hAnsi="Garamond"/>
          <w:caps/>
        </w:rPr>
      </w:pPr>
    </w:p>
    <w:p w:rsidR="00B75E5E" w:rsidRDefault="001A6E8D" w:rsidP="00E7313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9929F3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9929F3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9929F3">
      <w:pPr>
        <w:ind w:left="720"/>
        <w:jc w:val="both"/>
        <w:rPr>
          <w:rFonts w:ascii="Garamond" w:hAnsi="Garamond"/>
        </w:rPr>
      </w:pPr>
    </w:p>
    <w:p w:rsidR="00C97E20" w:rsidRDefault="00C97E20" w:rsidP="009929F3">
      <w:pPr>
        <w:ind w:left="720"/>
        <w:jc w:val="both"/>
        <w:rPr>
          <w:rFonts w:ascii="Garamond" w:hAnsi="Garamond"/>
          <w:caps/>
        </w:rPr>
      </w:pPr>
    </w:p>
    <w:p w:rsidR="006A5BB4" w:rsidRPr="006A5BB4" w:rsidRDefault="006A5BB4" w:rsidP="009D6761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6A5BB4">
        <w:rPr>
          <w:rFonts w:ascii="Garamond" w:hAnsi="Garamond"/>
          <w:b/>
        </w:rPr>
        <w:t>Texas Department of Agriculture Lease Purchase Obligation for Purchase of Large Capacity Weight Truck Through the Texas Public Finance Authority Master Lease Purchase Program</w:t>
      </w:r>
    </w:p>
    <w:p w:rsidR="00F07114" w:rsidRDefault="00F07114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E73135" w:rsidRDefault="00A87A06" w:rsidP="009D6761">
      <w:pPr>
        <w:pStyle w:val="ListParagraph"/>
        <w:jc w:val="both"/>
        <w:rPr>
          <w:rFonts w:ascii="Garamond" w:hAnsi="Garamond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="00B4597D">
        <w:rPr>
          <w:rFonts w:ascii="Garamond" w:hAnsi="Garamond"/>
        </w:rPr>
        <w:t xml:space="preserve">Stuart Strnad, </w:t>
      </w:r>
      <w:r w:rsidR="00B4597D" w:rsidRPr="00B4597D">
        <w:rPr>
          <w:rFonts w:ascii="Garamond" w:hAnsi="Garamond"/>
        </w:rPr>
        <w:t>Director of Consumer Product Protection</w:t>
      </w:r>
      <w:r w:rsidR="00B4597D">
        <w:rPr>
          <w:rFonts w:ascii="Garamond" w:hAnsi="Garamond"/>
        </w:rPr>
        <w:t>, TDA</w:t>
      </w:r>
      <w:r w:rsidR="00CD6FAF" w:rsidRPr="00E73135">
        <w:rPr>
          <w:rFonts w:ascii="Garamond" w:hAnsi="Garamond"/>
        </w:rPr>
        <w:t>.</w:t>
      </w:r>
    </w:p>
    <w:p w:rsidR="00A87A06" w:rsidRDefault="00A87A06" w:rsidP="009929F3">
      <w:pPr>
        <w:pStyle w:val="ListParagraph"/>
        <w:jc w:val="both"/>
        <w:rPr>
          <w:rFonts w:ascii="Garamond" w:hAnsi="Garamond"/>
          <w:b/>
        </w:rPr>
      </w:pPr>
    </w:p>
    <w:p w:rsidR="00760FAC" w:rsidRPr="00EE14C2" w:rsidRDefault="00B4597D" w:rsidP="00760FAC">
      <w:pPr>
        <w:ind w:left="810"/>
        <w:jc w:val="both"/>
        <w:rPr>
          <w:rFonts w:ascii="Garamond" w:hAnsi="Garamond"/>
          <w:caps/>
        </w:rPr>
      </w:pPr>
      <w:r w:rsidRPr="00E73135">
        <w:rPr>
          <w:rFonts w:ascii="Garamond" w:hAnsi="Garamond" w:cs="Arial"/>
          <w:bCs/>
          <w:caps/>
        </w:rPr>
        <w:t xml:space="preserve">UPON MOTION BY </w:t>
      </w:r>
      <w:r w:rsidR="00790AEF" w:rsidRPr="00E73135">
        <w:rPr>
          <w:rFonts w:ascii="Garamond" w:hAnsi="Garamond" w:cs="Arial"/>
          <w:bCs/>
          <w:caps/>
        </w:rPr>
        <w:t xml:space="preserve">PIPER MONTEMAYOR </w:t>
      </w:r>
      <w:r w:rsidRPr="00E73135">
        <w:rPr>
          <w:rFonts w:ascii="Garamond" w:hAnsi="Garamond" w:cs="Arial"/>
          <w:bCs/>
          <w:caps/>
        </w:rPr>
        <w:t xml:space="preserve">AND SECOND BY </w:t>
      </w:r>
      <w:r w:rsidR="00790AEF" w:rsidRPr="00E73135">
        <w:rPr>
          <w:rFonts w:ascii="Garamond" w:hAnsi="Garamond" w:cs="Arial"/>
          <w:bCs/>
          <w:caps/>
        </w:rPr>
        <w:t>JOAQUIN GUADARRAMA</w:t>
      </w:r>
      <w:r w:rsidRPr="00E73135">
        <w:rPr>
          <w:rFonts w:ascii="Garamond" w:hAnsi="Garamond" w:cs="Arial"/>
          <w:bCs/>
          <w:caps/>
        </w:rPr>
        <w:t xml:space="preserve">, THE TEXAS BOND REVIEW BOARD APPROVED THE proposed </w:t>
      </w:r>
      <w:r w:rsidR="00760FAC" w:rsidRPr="00EE14C2">
        <w:rPr>
          <w:rFonts w:ascii="Garamond" w:hAnsi="Garamond"/>
          <w:caps/>
        </w:rPr>
        <w:t>lease purchase obligation for The Texas Department of Agriculture to finance the cost of $300,000 for a weight truck cab &amp; chassis through Texas Public Finance Authority’s Master Lease Purchase Program as outlined in the application dated February 28, 2018 and supplements through March 15, 2018.</w:t>
      </w:r>
    </w:p>
    <w:p w:rsidR="00A87A06" w:rsidRPr="00A87A06" w:rsidRDefault="00A87A06" w:rsidP="009929F3">
      <w:pPr>
        <w:ind w:left="810"/>
        <w:jc w:val="both"/>
        <w:rPr>
          <w:rFonts w:ascii="Garamond" w:hAnsi="Garamond" w:cs="Arial"/>
          <w:bCs/>
          <w:caps/>
        </w:rPr>
      </w:pPr>
    </w:p>
    <w:p w:rsidR="00AE08A9" w:rsidRDefault="00AE08A9" w:rsidP="009929F3">
      <w:pPr>
        <w:ind w:left="720"/>
        <w:jc w:val="both"/>
        <w:rPr>
          <w:rFonts w:ascii="Garamond" w:hAnsi="Garamond" w:cs="Arial"/>
          <w:bCs/>
          <w:caps/>
        </w:rPr>
      </w:pPr>
    </w:p>
    <w:p w:rsidR="00011916" w:rsidRDefault="00011916" w:rsidP="009929F3">
      <w:pPr>
        <w:ind w:left="720"/>
        <w:jc w:val="both"/>
        <w:rPr>
          <w:rFonts w:ascii="Garamond" w:hAnsi="Garamond" w:cs="Arial"/>
          <w:bCs/>
          <w:caps/>
        </w:rPr>
      </w:pPr>
    </w:p>
    <w:p w:rsidR="00B4597D" w:rsidRPr="00B4597D" w:rsidRDefault="00B4597D" w:rsidP="00B4597D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B4597D">
        <w:rPr>
          <w:rFonts w:ascii="Garamond" w:hAnsi="Garamond"/>
          <w:b/>
        </w:rPr>
        <w:t>Texas Department of Agriculture Lease Purchase Obligation for Purchase of Liquid Chromatograph/Tandem Mass Spectrometer Through the Texas Public Finance Authority Master Lease Purchase Program</w:t>
      </w:r>
    </w:p>
    <w:p w:rsidR="00011916" w:rsidRDefault="00011916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11916" w:rsidRPr="00941455" w:rsidRDefault="00011916" w:rsidP="009D6761">
      <w:pPr>
        <w:pStyle w:val="ListParagraph"/>
        <w:jc w:val="both"/>
        <w:rPr>
          <w:rFonts w:ascii="Garamond" w:hAnsi="Garamond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="00B4597D">
        <w:rPr>
          <w:rFonts w:ascii="Garamond" w:hAnsi="Garamond"/>
        </w:rPr>
        <w:t>Leslie Smith,</w:t>
      </w:r>
      <w:r w:rsidR="00B4597D" w:rsidRPr="00B4597D">
        <w:rPr>
          <w:rFonts w:ascii="Garamond" w:hAnsi="Garamond"/>
        </w:rPr>
        <w:t xml:space="preserve"> Senior Director for Agriculture Consumer Protection</w:t>
      </w:r>
      <w:r w:rsidR="00B4597D">
        <w:rPr>
          <w:rFonts w:ascii="Garamond" w:hAnsi="Garamond"/>
        </w:rPr>
        <w:t>, TDA</w:t>
      </w:r>
      <w:r w:rsidRPr="00941455">
        <w:rPr>
          <w:rFonts w:ascii="Garamond" w:hAnsi="Garamond"/>
        </w:rPr>
        <w:t>.</w:t>
      </w:r>
    </w:p>
    <w:p w:rsidR="0090150E" w:rsidRPr="00EE14C2" w:rsidRDefault="0090150E" w:rsidP="009929F3">
      <w:pPr>
        <w:pStyle w:val="ListParagraph"/>
        <w:jc w:val="both"/>
        <w:rPr>
          <w:rFonts w:ascii="Garamond" w:hAnsi="Garamond"/>
          <w:b/>
          <w:caps/>
        </w:rPr>
      </w:pPr>
    </w:p>
    <w:p w:rsidR="00941455" w:rsidRPr="00EE14C2" w:rsidRDefault="00790AEF" w:rsidP="00941455">
      <w:pPr>
        <w:ind w:left="810"/>
        <w:jc w:val="both"/>
        <w:rPr>
          <w:rFonts w:ascii="Garamond" w:hAnsi="Garamond"/>
          <w:caps/>
        </w:rPr>
      </w:pPr>
      <w:r w:rsidRPr="00FB500D">
        <w:rPr>
          <w:rFonts w:ascii="Garamond" w:hAnsi="Garamond" w:cs="Arial"/>
          <w:bCs/>
          <w:caps/>
        </w:rPr>
        <w:t xml:space="preserve">UPON MOTION BY </w:t>
      </w:r>
      <w:r w:rsidR="009D6761" w:rsidRPr="00F77714">
        <w:rPr>
          <w:rFonts w:ascii="Garamond" w:hAnsi="Garamond" w:cs="Arial"/>
          <w:bCs/>
          <w:caps/>
        </w:rPr>
        <w:t>PIPER MONTEMAYOR AND SECOND BY JOAQUIN GUADARRAMA</w:t>
      </w:r>
      <w:r w:rsidRPr="00C51B2E">
        <w:rPr>
          <w:rFonts w:ascii="Garamond" w:hAnsi="Garamond" w:cs="Arial"/>
          <w:bCs/>
          <w:caps/>
        </w:rPr>
        <w:t xml:space="preserve">, THE TEXAS BOND REVIEW BOARD APPROVED THE proposed </w:t>
      </w:r>
      <w:r w:rsidR="00941455" w:rsidRPr="00EE14C2">
        <w:rPr>
          <w:rFonts w:ascii="Garamond" w:hAnsi="Garamond"/>
          <w:caps/>
        </w:rPr>
        <w:t>lease purchase obligation for the Texas Department of Agriculture to finance the cost of $320,000 for a Triple Quadrupole LC-MS mass spectrometer coupled to an ultra-high-performance liquid chromatograph through Texas Public Finance Authority’s Master Lease Purchase Program as outlined in the application dated February 28, 2018 and supplements through March 21, 2018.</w:t>
      </w:r>
    </w:p>
    <w:p w:rsidR="00BC70A3" w:rsidRDefault="00BC70A3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AB20E6" w:rsidRDefault="00AB20E6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B4597D" w:rsidRPr="00B4597D" w:rsidRDefault="00B4597D" w:rsidP="00B4597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B4597D">
        <w:rPr>
          <w:rFonts w:ascii="Garamond" w:hAnsi="Garamond"/>
          <w:b/>
        </w:rPr>
        <w:t>Texas Department of Housing and Community Affairs Multifamily Housing Revenue Bonds (The Preserve at Hunters Crossing), Series 2018</w:t>
      </w:r>
    </w:p>
    <w:p w:rsidR="00011916" w:rsidRDefault="00011916" w:rsidP="009929F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B4597D" w:rsidRPr="00B4597D" w:rsidRDefault="00011916" w:rsidP="00B4597D">
      <w:pPr>
        <w:pStyle w:val="ListParagraph"/>
        <w:jc w:val="both"/>
        <w:rPr>
          <w:rFonts w:ascii="Garamond" w:hAnsi="Garamond"/>
        </w:rPr>
      </w:pPr>
      <w:r w:rsidRPr="00A87A06">
        <w:rPr>
          <w:rFonts w:ascii="Garamond" w:hAnsi="Garamond"/>
        </w:rPr>
        <w:t>Representative present w</w:t>
      </w:r>
      <w:r w:rsidR="00FF6C94">
        <w:rPr>
          <w:rFonts w:ascii="Garamond" w:hAnsi="Garamond"/>
        </w:rPr>
        <w:t>as</w:t>
      </w:r>
      <w:r w:rsidRPr="00A87A06">
        <w:rPr>
          <w:rFonts w:ascii="Garamond" w:hAnsi="Garamond"/>
        </w:rPr>
        <w:t xml:space="preserve">: </w:t>
      </w:r>
      <w:r w:rsidR="00B4597D" w:rsidRPr="00B4597D">
        <w:rPr>
          <w:rFonts w:ascii="Garamond" w:hAnsi="Garamond"/>
        </w:rPr>
        <w:t>Teresa Morales, Program Administrator, TDHCA</w:t>
      </w:r>
      <w:r w:rsidR="00B4597D">
        <w:rPr>
          <w:rFonts w:ascii="Garamond" w:hAnsi="Garamond"/>
        </w:rPr>
        <w:t>.</w:t>
      </w:r>
    </w:p>
    <w:p w:rsidR="00EB4A1E" w:rsidRPr="00E61452" w:rsidRDefault="00EB4A1E" w:rsidP="009D6761">
      <w:pPr>
        <w:pStyle w:val="ListParagraph"/>
        <w:jc w:val="both"/>
        <w:rPr>
          <w:caps/>
        </w:rPr>
      </w:pPr>
    </w:p>
    <w:p w:rsidR="00C51B2E" w:rsidRPr="00E61452" w:rsidRDefault="009D6761" w:rsidP="00C51B2E">
      <w:pPr>
        <w:pStyle w:val="Title"/>
        <w:ind w:left="810"/>
        <w:jc w:val="both"/>
        <w:rPr>
          <w:rFonts w:ascii="Garamond" w:hAnsi="Garamond"/>
          <w:b w:val="0"/>
          <w:caps/>
          <w:szCs w:val="24"/>
        </w:rPr>
      </w:pPr>
      <w:r w:rsidRPr="00E61452">
        <w:rPr>
          <w:rFonts w:ascii="Garamond" w:hAnsi="Garamond" w:cs="Arial"/>
          <w:b w:val="0"/>
          <w:bCs/>
          <w:caps/>
          <w:szCs w:val="24"/>
        </w:rPr>
        <w:t xml:space="preserve">UPON MOTION BY JOAQUIN GUADARRAMA AND SECOND BY PIPER MONTEMAYOR, THE TEXAS BOND REVIEW BOARD APPROVED THE </w:t>
      </w:r>
      <w:r w:rsidR="00C51B2E" w:rsidRPr="00E61452">
        <w:rPr>
          <w:rFonts w:ascii="Garamond" w:hAnsi="Garamond"/>
          <w:b w:val="0"/>
          <w:caps/>
          <w:szCs w:val="24"/>
        </w:rPr>
        <w:t>Texas Department of Housing and Community Affairs Multifamily Housing Governmental Lender Note (The Preserve at Hunters Crossing) in a maximum par and total proceeds amount not to exceed $13,000,000 including premiums, if any, as outlined in the application dated March 6, 2018 and supplements through March 22, 2018.</w:t>
      </w:r>
    </w:p>
    <w:p w:rsidR="00C51B2E" w:rsidRDefault="00C51B2E" w:rsidP="00C51B2E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</w:rPr>
      </w:pPr>
    </w:p>
    <w:p w:rsidR="00286FD6" w:rsidRDefault="00286FD6" w:rsidP="009929F3">
      <w:pPr>
        <w:ind w:left="720"/>
        <w:jc w:val="both"/>
        <w:rPr>
          <w:rFonts w:ascii="Garamond" w:hAnsi="Garamond"/>
        </w:rPr>
      </w:pPr>
    </w:p>
    <w:p w:rsidR="00B4597D" w:rsidRPr="00B4597D" w:rsidRDefault="00B4597D" w:rsidP="00B4597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B4597D">
        <w:rPr>
          <w:rFonts w:ascii="Garamond" w:hAnsi="Garamond"/>
          <w:b/>
        </w:rPr>
        <w:t>EXEMPT – Texas Water Development Board State Revolving Fund Revenue Bonds, New Series 2018</w:t>
      </w:r>
    </w:p>
    <w:p w:rsidR="00B4597D" w:rsidRDefault="00B4597D" w:rsidP="00B4597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F651D5" w:rsidRPr="00F651D5" w:rsidRDefault="00F651D5" w:rsidP="00F651D5">
      <w:pPr>
        <w:ind w:left="810"/>
        <w:jc w:val="both"/>
        <w:rPr>
          <w:rFonts w:ascii="Garamond" w:hAnsi="Garamond"/>
        </w:rPr>
      </w:pPr>
      <w:r w:rsidRPr="00B37DB9">
        <w:rPr>
          <w:rFonts w:ascii="Garamond" w:hAnsi="Garamond"/>
        </w:rPr>
        <w:t>This transaction was approved on the BRB Exempt Track on Monday, March 19, 2018.</w:t>
      </w:r>
    </w:p>
    <w:p w:rsidR="00B4597D" w:rsidRDefault="00B4597D" w:rsidP="00B4597D">
      <w:pPr>
        <w:ind w:left="810"/>
        <w:jc w:val="both"/>
        <w:rPr>
          <w:rFonts w:ascii="Garamond" w:hAnsi="Garamond" w:cs="Arial"/>
          <w:bCs/>
          <w:caps/>
        </w:rPr>
      </w:pPr>
    </w:p>
    <w:p w:rsidR="00B4597D" w:rsidRDefault="00B4597D" w:rsidP="00B4597D">
      <w:pPr>
        <w:ind w:left="810"/>
        <w:jc w:val="both"/>
        <w:rPr>
          <w:rFonts w:ascii="Garamond" w:hAnsi="Garamond" w:cs="Arial"/>
          <w:bCs/>
          <w:caps/>
        </w:rPr>
      </w:pPr>
    </w:p>
    <w:p w:rsidR="00B4597D" w:rsidRPr="00B4597D" w:rsidRDefault="00B4597D" w:rsidP="00B4597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B4597D">
        <w:rPr>
          <w:rFonts w:ascii="Garamond" w:hAnsi="Garamond"/>
          <w:b/>
        </w:rPr>
        <w:t>EXEMPT – Texas Water Development Board State Water Implementation Revenue Fund for Texas Revenue Bonds, Series 2018</w:t>
      </w:r>
    </w:p>
    <w:p w:rsidR="00B4597D" w:rsidRDefault="00B4597D" w:rsidP="00B4597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E4469F" w:rsidRPr="00E61452" w:rsidRDefault="00B4597D" w:rsidP="00CD50AA">
      <w:pPr>
        <w:pStyle w:val="ListParagraph"/>
        <w:jc w:val="both"/>
        <w:rPr>
          <w:rFonts w:ascii="Garamond" w:hAnsi="Garamond"/>
        </w:rPr>
      </w:pPr>
      <w:r w:rsidRPr="00E61452">
        <w:rPr>
          <w:rFonts w:ascii="Garamond" w:hAnsi="Garamond"/>
        </w:rPr>
        <w:t>Representative</w:t>
      </w:r>
      <w:r w:rsidR="00E61452" w:rsidRPr="00E61452">
        <w:rPr>
          <w:rFonts w:ascii="Garamond" w:hAnsi="Garamond"/>
        </w:rPr>
        <w:t>s</w:t>
      </w:r>
      <w:r w:rsidRPr="00E61452">
        <w:rPr>
          <w:rFonts w:ascii="Garamond" w:hAnsi="Garamond"/>
        </w:rPr>
        <w:t xml:space="preserve"> present w</w:t>
      </w:r>
      <w:r w:rsidR="00E61452" w:rsidRPr="00E61452">
        <w:rPr>
          <w:rFonts w:ascii="Garamond" w:hAnsi="Garamond"/>
        </w:rPr>
        <w:t>ere</w:t>
      </w:r>
      <w:r w:rsidRPr="00E61452">
        <w:rPr>
          <w:rFonts w:ascii="Garamond" w:hAnsi="Garamond"/>
        </w:rPr>
        <w:t xml:space="preserve">: </w:t>
      </w:r>
      <w:r w:rsidRPr="00E61452">
        <w:rPr>
          <w:rFonts w:ascii="Garamond" w:hAnsi="Garamond"/>
          <w:bCs/>
        </w:rPr>
        <w:t>Georgia Sanchez</w:t>
      </w:r>
      <w:r w:rsidRPr="00E61452">
        <w:rPr>
          <w:rFonts w:ascii="Garamond" w:hAnsi="Garamond"/>
        </w:rPr>
        <w:t xml:space="preserve">, </w:t>
      </w:r>
      <w:r w:rsidRPr="00E61452">
        <w:rPr>
          <w:rFonts w:ascii="Garamond" w:hAnsi="Garamond"/>
          <w:bCs/>
        </w:rPr>
        <w:t>Debt Portfolio Manager and Development Fund Manager, TWDB</w:t>
      </w:r>
      <w:r w:rsidR="00E61452" w:rsidRPr="00E61452">
        <w:rPr>
          <w:rFonts w:ascii="Garamond" w:hAnsi="Garamond"/>
          <w:bCs/>
        </w:rPr>
        <w:t>;</w:t>
      </w:r>
      <w:r w:rsidR="00E4469F" w:rsidRPr="00E61452">
        <w:rPr>
          <w:rFonts w:ascii="Garamond" w:hAnsi="Garamond"/>
        </w:rPr>
        <w:t xml:space="preserve"> and </w:t>
      </w:r>
      <w:r w:rsidR="00E4469F" w:rsidRPr="00E61452">
        <w:rPr>
          <w:rFonts w:ascii="Garamond" w:hAnsi="Garamond"/>
          <w:bCs/>
        </w:rPr>
        <w:t>Anne Burger Entrekin, Regional Managing Director, Hilltop Securities Inc.</w:t>
      </w:r>
    </w:p>
    <w:p w:rsidR="00B4597D" w:rsidRPr="0029174D" w:rsidRDefault="00B4597D" w:rsidP="00B4597D">
      <w:pPr>
        <w:pStyle w:val="ListParagraph"/>
        <w:jc w:val="both"/>
        <w:rPr>
          <w:rFonts w:ascii="Garamond" w:hAnsi="Garamond"/>
        </w:rPr>
      </w:pPr>
    </w:p>
    <w:p w:rsidR="00B4597D" w:rsidRPr="0029174D" w:rsidRDefault="00B4597D" w:rsidP="00B4597D">
      <w:pPr>
        <w:pStyle w:val="ListParagraph"/>
        <w:jc w:val="both"/>
        <w:rPr>
          <w:rFonts w:ascii="Garamond" w:hAnsi="Garamond"/>
        </w:rPr>
      </w:pPr>
    </w:p>
    <w:p w:rsidR="00F651D5" w:rsidRDefault="00F651D5" w:rsidP="00F651D5">
      <w:pPr>
        <w:ind w:left="810"/>
        <w:jc w:val="both"/>
        <w:rPr>
          <w:rFonts w:ascii="Garamond" w:hAnsi="Garamond"/>
        </w:rPr>
      </w:pPr>
      <w:r w:rsidRPr="00EC696A">
        <w:rPr>
          <w:rFonts w:ascii="Garamond" w:hAnsi="Garamond"/>
        </w:rPr>
        <w:lastRenderedPageBreak/>
        <w:t>This transaction is on the BRB Exempt Track with the 6-day review period starting Thursday, March 22, 2018 and ending on Thursday, March 29, 2018.</w:t>
      </w:r>
    </w:p>
    <w:p w:rsidR="00E61452" w:rsidRDefault="00E61452" w:rsidP="00F651D5">
      <w:pPr>
        <w:ind w:left="810"/>
        <w:jc w:val="both"/>
        <w:rPr>
          <w:rFonts w:ascii="Garamond" w:hAnsi="Garamond"/>
        </w:rPr>
      </w:pPr>
    </w:p>
    <w:p w:rsidR="00A1265E" w:rsidRDefault="00A1265E" w:rsidP="00BF1740">
      <w:pPr>
        <w:pStyle w:val="Title"/>
        <w:ind w:left="810"/>
        <w:jc w:val="both"/>
        <w:rPr>
          <w:rFonts w:ascii="Garamond" w:hAnsi="Garamond"/>
          <w:b w:val="0"/>
          <w:szCs w:val="24"/>
        </w:rPr>
      </w:pPr>
      <w:r w:rsidRPr="00893A3D">
        <w:rPr>
          <w:rFonts w:ascii="Garamond" w:hAnsi="Garamond"/>
          <w:b w:val="0"/>
          <w:szCs w:val="24"/>
        </w:rPr>
        <w:t xml:space="preserve">The TWDB seeks approval to issue its </w:t>
      </w:r>
      <w:bookmarkStart w:id="0" w:name="_Hlk507575052"/>
      <w:r w:rsidRPr="00893A3D">
        <w:rPr>
          <w:rFonts w:ascii="Garamond" w:hAnsi="Garamond"/>
          <w:b w:val="0"/>
          <w:szCs w:val="24"/>
        </w:rPr>
        <w:t xml:space="preserve">State Water Implementation Revenue Fund for Texas Revenue Bonds, Series 2018 in a maximum par amount of $906,910,000 and maximum proceeds amount of </w:t>
      </w:r>
      <w:r w:rsidRPr="00310823">
        <w:rPr>
          <w:rFonts w:ascii="Garamond" w:hAnsi="Garamond"/>
          <w:b w:val="0"/>
          <w:szCs w:val="24"/>
        </w:rPr>
        <w:t>$911,337,460</w:t>
      </w:r>
      <w:r w:rsidRPr="00893A3D">
        <w:rPr>
          <w:rFonts w:ascii="Garamond" w:hAnsi="Garamond"/>
          <w:b w:val="0"/>
          <w:szCs w:val="24"/>
        </w:rPr>
        <w:t>, including premiums, if any.</w:t>
      </w:r>
      <w:r w:rsidRPr="00722877">
        <w:rPr>
          <w:rFonts w:ascii="Garamond" w:hAnsi="Garamond"/>
          <w:b w:val="0"/>
          <w:szCs w:val="24"/>
        </w:rPr>
        <w:t xml:space="preserve"> </w:t>
      </w:r>
    </w:p>
    <w:bookmarkEnd w:id="0"/>
    <w:p w:rsidR="00A1265E" w:rsidRDefault="00A1265E" w:rsidP="00BF1740">
      <w:pPr>
        <w:ind w:left="810"/>
        <w:jc w:val="both"/>
        <w:rPr>
          <w:rFonts w:ascii="Garamond" w:hAnsi="Garamond"/>
        </w:rPr>
      </w:pPr>
    </w:p>
    <w:p w:rsidR="00BF1740" w:rsidRPr="00A54B10" w:rsidRDefault="00BF1740" w:rsidP="00BF1740">
      <w:pPr>
        <w:pStyle w:val="BodyText"/>
        <w:ind w:left="810"/>
        <w:rPr>
          <w:rFonts w:ascii="Garamond" w:hAnsi="Garamond"/>
          <w:szCs w:val="24"/>
        </w:rPr>
      </w:pPr>
      <w:r w:rsidRPr="001F411C">
        <w:rPr>
          <w:rFonts w:ascii="Garamond" w:hAnsi="Garamond"/>
          <w:szCs w:val="24"/>
        </w:rPr>
        <w:t xml:space="preserve">The Series 2018 bonds are being issued to provide funds to purchase or </w:t>
      </w:r>
      <w:proofErr w:type="gramStart"/>
      <w:r w:rsidRPr="001F411C">
        <w:rPr>
          <w:rFonts w:ascii="Garamond" w:hAnsi="Garamond"/>
          <w:szCs w:val="24"/>
        </w:rPr>
        <w:t>enter into</w:t>
      </w:r>
      <w:proofErr w:type="gramEnd"/>
      <w:r w:rsidRPr="001F411C">
        <w:rPr>
          <w:rFonts w:ascii="Garamond" w:hAnsi="Garamond"/>
          <w:szCs w:val="24"/>
        </w:rPr>
        <w:t xml:space="preserve"> political subdivision obligations, the proceeds of which will be used to finance SWP projects within the SWIRFT and to pay costs of issuance. Specifically, </w:t>
      </w:r>
      <w:r>
        <w:rPr>
          <w:rFonts w:ascii="Garamond" w:hAnsi="Garamond"/>
          <w:szCs w:val="24"/>
        </w:rPr>
        <w:t>t</w:t>
      </w:r>
      <w:r w:rsidRPr="00A54B10">
        <w:rPr>
          <w:rFonts w:ascii="Garamond" w:hAnsi="Garamond"/>
          <w:szCs w:val="24"/>
        </w:rPr>
        <w:t xml:space="preserve">he Series 2018 bonds will fund two political subdivision obligations: $800 million to North Texas Municipal Water District (NTMWD) for the Lower </w:t>
      </w:r>
      <w:proofErr w:type="spellStart"/>
      <w:r w:rsidRPr="00A54B10">
        <w:rPr>
          <w:rFonts w:ascii="Garamond" w:hAnsi="Garamond"/>
          <w:szCs w:val="24"/>
        </w:rPr>
        <w:t>Bois</w:t>
      </w:r>
      <w:proofErr w:type="spellEnd"/>
      <w:r w:rsidRPr="00A54B10">
        <w:rPr>
          <w:rFonts w:ascii="Garamond" w:hAnsi="Garamond"/>
          <w:szCs w:val="24"/>
        </w:rPr>
        <w:t xml:space="preserve"> </w:t>
      </w:r>
      <w:proofErr w:type="spellStart"/>
      <w:r w:rsidRPr="00A54B10">
        <w:rPr>
          <w:rFonts w:ascii="Garamond" w:hAnsi="Garamond"/>
          <w:szCs w:val="24"/>
        </w:rPr>
        <w:t>D’Arc</w:t>
      </w:r>
      <w:proofErr w:type="spellEnd"/>
      <w:r w:rsidRPr="00A54B10">
        <w:rPr>
          <w:rFonts w:ascii="Garamond" w:hAnsi="Garamond"/>
          <w:szCs w:val="24"/>
        </w:rPr>
        <w:t xml:space="preserve"> Creek Reservoir and Drinking Water Treatment Plant, and $106.9 million to the City of Houston for the Northeast Water Purification Plant Expansion.  </w:t>
      </w:r>
    </w:p>
    <w:p w:rsidR="00BF1740" w:rsidRDefault="00BF1740" w:rsidP="00F651D5">
      <w:pPr>
        <w:ind w:left="810"/>
        <w:jc w:val="both"/>
        <w:rPr>
          <w:rFonts w:ascii="Garamond" w:hAnsi="Garamond"/>
        </w:rPr>
      </w:pPr>
    </w:p>
    <w:p w:rsidR="00E61452" w:rsidRPr="00F651D5" w:rsidRDefault="00E61452" w:rsidP="00F651D5">
      <w:pPr>
        <w:ind w:left="81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Georgia Sanchez answered questions from the Board. </w:t>
      </w:r>
    </w:p>
    <w:p w:rsidR="00B4597D" w:rsidRPr="0029174D" w:rsidRDefault="00B4597D" w:rsidP="00B4597D">
      <w:pPr>
        <w:ind w:left="810"/>
        <w:jc w:val="both"/>
        <w:rPr>
          <w:rFonts w:ascii="Garamond" w:hAnsi="Garamond" w:cs="Arial"/>
          <w:bCs/>
          <w:caps/>
        </w:rPr>
      </w:pPr>
    </w:p>
    <w:p w:rsidR="00B4597D" w:rsidRDefault="00B4597D" w:rsidP="009929F3">
      <w:pPr>
        <w:ind w:left="720"/>
        <w:jc w:val="both"/>
        <w:rPr>
          <w:rFonts w:ascii="Garamond" w:hAnsi="Garamond"/>
        </w:rPr>
      </w:pPr>
    </w:p>
    <w:p w:rsidR="00B75E5E" w:rsidRDefault="0093651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929F3">
      <w:pPr>
        <w:pStyle w:val="ListParagraph"/>
        <w:jc w:val="both"/>
        <w:rPr>
          <w:rFonts w:ascii="Garamond" w:hAnsi="Garamond"/>
        </w:rPr>
      </w:pPr>
    </w:p>
    <w:p w:rsidR="00B4597D" w:rsidRPr="00B4597D" w:rsidRDefault="00B4597D" w:rsidP="00C07E5B">
      <w:pPr>
        <w:pStyle w:val="ListParagraph"/>
        <w:ind w:left="810"/>
        <w:jc w:val="both"/>
        <w:rPr>
          <w:rFonts w:ascii="Garamond" w:hAnsi="Garamond"/>
          <w:b/>
        </w:rPr>
      </w:pPr>
      <w:r w:rsidRPr="00B4597D">
        <w:rPr>
          <w:rFonts w:ascii="Garamond" w:hAnsi="Garamond"/>
        </w:rPr>
        <w:t xml:space="preserve">The next planning session is scheduled for Tuesday, May 8, 2018 and the next Board Meeting is scheduled for Thursday, May 17, 2018.  </w:t>
      </w:r>
    </w:p>
    <w:p w:rsidR="00936515" w:rsidRDefault="00936515" w:rsidP="009929F3">
      <w:pPr>
        <w:ind w:left="720"/>
        <w:jc w:val="both"/>
        <w:rPr>
          <w:rFonts w:ascii="Garamond" w:hAnsi="Garamond"/>
          <w:b/>
        </w:rPr>
      </w:pPr>
    </w:p>
    <w:p w:rsidR="00C72BBF" w:rsidRDefault="00C72BBF" w:rsidP="009929F3">
      <w:pPr>
        <w:ind w:left="720"/>
        <w:jc w:val="both"/>
        <w:rPr>
          <w:rFonts w:ascii="Garamond" w:hAnsi="Garamond"/>
          <w:b/>
        </w:rPr>
      </w:pPr>
    </w:p>
    <w:p w:rsidR="00B75E5E" w:rsidRDefault="008B7645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29174D" w:rsidRPr="00AE3036" w:rsidRDefault="00F651D5" w:rsidP="009929F3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AE3036">
        <w:rPr>
          <w:rFonts w:ascii="Garamond" w:hAnsi="Garamond"/>
        </w:rPr>
        <w:t xml:space="preserve">Staff is working on </w:t>
      </w:r>
      <w:r w:rsidR="00546A6F" w:rsidRPr="00AE3036">
        <w:rPr>
          <w:rFonts w:ascii="Garamond" w:hAnsi="Garamond"/>
        </w:rPr>
        <w:t>its local debt semi-annual reconciliation</w:t>
      </w:r>
      <w:r w:rsidR="00D422F9" w:rsidRPr="00AE3036">
        <w:rPr>
          <w:rFonts w:ascii="Garamond" w:hAnsi="Garamond"/>
        </w:rPr>
        <w:t xml:space="preserve"> and</w:t>
      </w:r>
      <w:r w:rsidR="00CC762D" w:rsidRPr="00AE3036">
        <w:rPr>
          <w:rFonts w:ascii="Garamond" w:hAnsi="Garamond"/>
        </w:rPr>
        <w:t xml:space="preserve"> will have </w:t>
      </w:r>
      <w:r w:rsidR="00D422F9" w:rsidRPr="00AE3036">
        <w:rPr>
          <w:rFonts w:ascii="Garamond" w:hAnsi="Garamond"/>
        </w:rPr>
        <w:t>debt</w:t>
      </w:r>
      <w:r w:rsidR="00CC762D" w:rsidRPr="00AE3036">
        <w:rPr>
          <w:rFonts w:ascii="Garamond" w:hAnsi="Garamond"/>
        </w:rPr>
        <w:t xml:space="preserve"> issued and fee information for </w:t>
      </w:r>
      <w:r w:rsidR="00D422F9" w:rsidRPr="00AE3036">
        <w:rPr>
          <w:rFonts w:ascii="Garamond" w:hAnsi="Garamond"/>
        </w:rPr>
        <w:t>local governments as of February 28, 2018</w:t>
      </w:r>
      <w:r w:rsidR="00A76346" w:rsidRPr="00AE3036">
        <w:rPr>
          <w:rFonts w:ascii="Garamond" w:hAnsi="Garamond"/>
        </w:rPr>
        <w:t xml:space="preserve"> available in April</w:t>
      </w:r>
      <w:r w:rsidR="00CB7111" w:rsidRPr="00AE3036">
        <w:rPr>
          <w:rFonts w:ascii="Garamond" w:hAnsi="Garamond"/>
        </w:rPr>
        <w:t>.</w:t>
      </w:r>
    </w:p>
    <w:p w:rsidR="00B4597D" w:rsidRPr="00AE3036" w:rsidRDefault="00451EDE" w:rsidP="009929F3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AE3036">
        <w:rPr>
          <w:rFonts w:ascii="Garamond" w:hAnsi="Garamond"/>
        </w:rPr>
        <w:t xml:space="preserve">Regarding the </w:t>
      </w:r>
      <w:r w:rsidR="009C4F36" w:rsidRPr="00AE3036">
        <w:rPr>
          <w:rFonts w:ascii="Garamond" w:hAnsi="Garamond"/>
        </w:rPr>
        <w:t xml:space="preserve">2018 </w:t>
      </w:r>
      <w:r w:rsidRPr="00AE3036">
        <w:rPr>
          <w:rFonts w:ascii="Garamond" w:hAnsi="Garamond"/>
        </w:rPr>
        <w:t>Private Activity Bond</w:t>
      </w:r>
      <w:r w:rsidR="009C4F36" w:rsidRPr="00AE3036">
        <w:rPr>
          <w:rFonts w:ascii="Garamond" w:hAnsi="Garamond"/>
        </w:rPr>
        <w:t xml:space="preserve"> (PAB)</w:t>
      </w:r>
      <w:r w:rsidRPr="00AE3036">
        <w:rPr>
          <w:rFonts w:ascii="Garamond" w:hAnsi="Garamond"/>
        </w:rPr>
        <w:t xml:space="preserve"> </w:t>
      </w:r>
      <w:r w:rsidR="009C4F36" w:rsidRPr="00AE3036">
        <w:rPr>
          <w:rFonts w:ascii="Garamond" w:hAnsi="Garamond"/>
        </w:rPr>
        <w:t>p</w:t>
      </w:r>
      <w:r w:rsidRPr="00AE3036">
        <w:rPr>
          <w:rFonts w:ascii="Garamond" w:hAnsi="Garamond"/>
        </w:rPr>
        <w:t xml:space="preserve">rogram, </w:t>
      </w:r>
      <w:r w:rsidR="009D6C59" w:rsidRPr="00AE3036">
        <w:rPr>
          <w:rFonts w:ascii="Garamond" w:hAnsi="Garamond"/>
        </w:rPr>
        <w:t xml:space="preserve">the </w:t>
      </w:r>
      <w:r w:rsidRPr="00AE3036">
        <w:rPr>
          <w:rFonts w:ascii="Garamond" w:hAnsi="Garamond"/>
        </w:rPr>
        <w:t>multi-family volume cap from the unsubscribed regions collapse</w:t>
      </w:r>
      <w:r w:rsidR="009C4F36" w:rsidRPr="00AE3036">
        <w:rPr>
          <w:rFonts w:ascii="Garamond" w:hAnsi="Garamond"/>
        </w:rPr>
        <w:t>d</w:t>
      </w:r>
      <w:r w:rsidRPr="00AE3036">
        <w:rPr>
          <w:rFonts w:ascii="Garamond" w:hAnsi="Garamond"/>
        </w:rPr>
        <w:t xml:space="preserve"> </w:t>
      </w:r>
      <w:r w:rsidR="009C4F36" w:rsidRPr="00AE3036">
        <w:rPr>
          <w:rFonts w:ascii="Garamond" w:hAnsi="Garamond"/>
        </w:rPr>
        <w:t>on</w:t>
      </w:r>
      <w:r w:rsidR="00677604" w:rsidRPr="00AE3036">
        <w:rPr>
          <w:rFonts w:ascii="Garamond" w:hAnsi="Garamond"/>
        </w:rPr>
        <w:t xml:space="preserve"> March 1, 2018</w:t>
      </w:r>
      <w:r w:rsidR="00F076DB">
        <w:rPr>
          <w:rFonts w:ascii="Garamond" w:hAnsi="Garamond"/>
        </w:rPr>
        <w:t>.  As a result</w:t>
      </w:r>
      <w:r w:rsidR="009C4F36" w:rsidRPr="00AE3036">
        <w:rPr>
          <w:rFonts w:ascii="Garamond" w:hAnsi="Garamond"/>
        </w:rPr>
        <w:t>,</w:t>
      </w:r>
      <w:r w:rsidR="00677604" w:rsidRPr="00AE3036">
        <w:rPr>
          <w:rFonts w:ascii="Garamond" w:hAnsi="Garamond"/>
        </w:rPr>
        <w:t xml:space="preserve"> all local </w:t>
      </w:r>
      <w:r w:rsidR="009C4F36" w:rsidRPr="00AE3036">
        <w:rPr>
          <w:rFonts w:ascii="Garamond" w:hAnsi="Garamond"/>
        </w:rPr>
        <w:t>h</w:t>
      </w:r>
      <w:r w:rsidR="00677604" w:rsidRPr="00AE3036">
        <w:rPr>
          <w:rFonts w:ascii="Garamond" w:hAnsi="Garamond"/>
        </w:rPr>
        <w:t xml:space="preserve">ousing finance authorities are working through one pool of </w:t>
      </w:r>
      <w:r w:rsidR="00DC66C7" w:rsidRPr="00AE3036">
        <w:rPr>
          <w:rFonts w:ascii="Garamond" w:hAnsi="Garamond"/>
        </w:rPr>
        <w:t xml:space="preserve">volume cap available for reservation. </w:t>
      </w:r>
      <w:r w:rsidR="00EC706C" w:rsidRPr="00AE3036">
        <w:rPr>
          <w:rFonts w:ascii="Garamond" w:hAnsi="Garamond"/>
        </w:rPr>
        <w:t>To date</w:t>
      </w:r>
      <w:r w:rsidR="003629A3" w:rsidRPr="00AE3036">
        <w:rPr>
          <w:rFonts w:ascii="Garamond" w:hAnsi="Garamond"/>
        </w:rPr>
        <w:t xml:space="preserve">, staff has not received </w:t>
      </w:r>
      <w:r w:rsidR="00A373C6" w:rsidRPr="00AE3036">
        <w:rPr>
          <w:rFonts w:ascii="Garamond" w:hAnsi="Garamond"/>
        </w:rPr>
        <w:t xml:space="preserve">multifamily </w:t>
      </w:r>
      <w:r w:rsidR="00EC706C" w:rsidRPr="00AE3036">
        <w:rPr>
          <w:rFonts w:ascii="Garamond" w:hAnsi="Garamond"/>
        </w:rPr>
        <w:t>reservations that exceed $20,000,000 in the hurricane Harvey impacted area</w:t>
      </w:r>
      <w:r w:rsidR="003629A3" w:rsidRPr="00AE3036">
        <w:rPr>
          <w:rFonts w:ascii="Garamond" w:hAnsi="Garamond"/>
        </w:rPr>
        <w:t xml:space="preserve"> for the 2018 PAB program</w:t>
      </w:r>
      <w:r w:rsidR="00EC706C" w:rsidRPr="00AE3036">
        <w:rPr>
          <w:rFonts w:ascii="Garamond" w:hAnsi="Garamond"/>
        </w:rPr>
        <w:t xml:space="preserve">, but that may change after </w:t>
      </w:r>
      <w:r w:rsidR="00A3581D" w:rsidRPr="00AE3036">
        <w:rPr>
          <w:rFonts w:ascii="Garamond" w:hAnsi="Garamond"/>
        </w:rPr>
        <w:t xml:space="preserve">TDHCA assess its 9% applications. </w:t>
      </w:r>
    </w:p>
    <w:p w:rsidR="00B4597D" w:rsidRPr="00767EDD" w:rsidRDefault="00F651D5" w:rsidP="009929F3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767EDD">
        <w:rPr>
          <w:rFonts w:ascii="Garamond" w:hAnsi="Garamond"/>
        </w:rPr>
        <w:t>Staff is starting the Capital Expenditure Plan</w:t>
      </w:r>
      <w:r w:rsidR="00767EDD" w:rsidRPr="00767EDD">
        <w:rPr>
          <w:rFonts w:ascii="Garamond" w:hAnsi="Garamond"/>
        </w:rPr>
        <w:t xml:space="preserve"> (CEP)</w:t>
      </w:r>
      <w:r w:rsidRPr="00767EDD">
        <w:rPr>
          <w:rFonts w:ascii="Garamond" w:hAnsi="Garamond"/>
        </w:rPr>
        <w:t xml:space="preserve"> </w:t>
      </w:r>
      <w:r w:rsidR="00964472" w:rsidRPr="00767EDD">
        <w:rPr>
          <w:rFonts w:ascii="Garamond" w:hAnsi="Garamond"/>
        </w:rPr>
        <w:t xml:space="preserve">process </w:t>
      </w:r>
      <w:r w:rsidRPr="00767EDD">
        <w:rPr>
          <w:rFonts w:ascii="Garamond" w:hAnsi="Garamond"/>
        </w:rPr>
        <w:t>with the Texas Higher Education Coordinating Board</w:t>
      </w:r>
      <w:r w:rsidR="00964472" w:rsidRPr="00767EDD">
        <w:rPr>
          <w:rFonts w:ascii="Garamond" w:hAnsi="Garamond"/>
        </w:rPr>
        <w:t xml:space="preserve"> and </w:t>
      </w:r>
      <w:r w:rsidR="005F4195">
        <w:rPr>
          <w:rFonts w:ascii="Garamond" w:hAnsi="Garamond"/>
        </w:rPr>
        <w:t>plans</w:t>
      </w:r>
      <w:r w:rsidR="00964472" w:rsidRPr="00767EDD">
        <w:rPr>
          <w:rFonts w:ascii="Garamond" w:hAnsi="Garamond"/>
        </w:rPr>
        <w:t xml:space="preserve"> to send </w:t>
      </w:r>
      <w:r w:rsidR="00AE3036" w:rsidRPr="00767EDD">
        <w:rPr>
          <w:rFonts w:ascii="Garamond" w:hAnsi="Garamond"/>
        </w:rPr>
        <w:t xml:space="preserve">a </w:t>
      </w:r>
      <w:r w:rsidR="00964472" w:rsidRPr="00767EDD">
        <w:rPr>
          <w:rFonts w:ascii="Garamond" w:hAnsi="Garamond"/>
        </w:rPr>
        <w:t>letter out by the end of the month</w:t>
      </w:r>
      <w:r w:rsidR="00767EDD" w:rsidRPr="00767EDD">
        <w:rPr>
          <w:rFonts w:ascii="Garamond" w:hAnsi="Garamond"/>
        </w:rPr>
        <w:t xml:space="preserve"> explaining important CEP deadlines and training dates. </w:t>
      </w:r>
      <w:r w:rsidR="00964472" w:rsidRPr="00767EDD">
        <w:rPr>
          <w:rFonts w:ascii="Garamond" w:hAnsi="Garamond"/>
        </w:rPr>
        <w:t xml:space="preserve">At least two options for training are expected in May. </w:t>
      </w:r>
    </w:p>
    <w:p w:rsidR="009A085C" w:rsidRPr="009A085C" w:rsidRDefault="00964472" w:rsidP="009929F3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 w:rsidRPr="009A085C">
        <w:rPr>
          <w:rFonts w:ascii="Garamond" w:hAnsi="Garamond"/>
        </w:rPr>
        <w:t xml:space="preserve">The </w:t>
      </w:r>
      <w:r w:rsidR="00CB7111" w:rsidRPr="009A085C">
        <w:rPr>
          <w:rFonts w:ascii="Garamond" w:hAnsi="Garamond"/>
        </w:rPr>
        <w:t xml:space="preserve">State </w:t>
      </w:r>
      <w:r w:rsidRPr="009A085C">
        <w:rPr>
          <w:rFonts w:ascii="Garamond" w:hAnsi="Garamond"/>
        </w:rPr>
        <w:t>Intergovernmental Relations</w:t>
      </w:r>
      <w:r w:rsidR="00CB7111" w:rsidRPr="009A085C">
        <w:rPr>
          <w:rFonts w:ascii="Garamond" w:hAnsi="Garamond"/>
        </w:rPr>
        <w:t xml:space="preserve"> Committee</w:t>
      </w:r>
      <w:r w:rsidRPr="009A085C">
        <w:rPr>
          <w:rFonts w:ascii="Garamond" w:hAnsi="Garamond"/>
        </w:rPr>
        <w:t xml:space="preserve"> has asked the BRB to attend as a resource witness next Tuesday</w:t>
      </w:r>
      <w:r w:rsidR="005F4195">
        <w:rPr>
          <w:rFonts w:ascii="Garamond" w:hAnsi="Garamond"/>
        </w:rPr>
        <w:t>,</w:t>
      </w:r>
      <w:r w:rsidRPr="009A085C">
        <w:rPr>
          <w:rFonts w:ascii="Garamond" w:hAnsi="Garamond"/>
        </w:rPr>
        <w:t xml:space="preserve"> March 27, 2018 </w:t>
      </w:r>
      <w:r w:rsidRPr="00EE14C2">
        <w:rPr>
          <w:rFonts w:ascii="Garamond" w:hAnsi="Garamond"/>
        </w:rPr>
        <w:t xml:space="preserve">regarding </w:t>
      </w:r>
      <w:r w:rsidR="009A085C" w:rsidRPr="009A085C">
        <w:rPr>
          <w:rFonts w:ascii="Garamond" w:hAnsi="Garamond"/>
        </w:rPr>
        <w:t xml:space="preserve">tax exempt bonds issued by special purpose districts and public improvement districts used to finance water and sewer infrastructure in new residential and commercial developments. </w:t>
      </w:r>
    </w:p>
    <w:p w:rsidR="00964472" w:rsidRDefault="00DF6A44" w:rsidP="009929F3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Our next</w:t>
      </w:r>
      <w:r w:rsidR="00964472" w:rsidRPr="009A085C">
        <w:rPr>
          <w:rFonts w:ascii="Garamond" w:hAnsi="Garamond"/>
        </w:rPr>
        <w:t xml:space="preserve"> </w:t>
      </w:r>
      <w:r w:rsidR="00B4597D" w:rsidRPr="009A085C">
        <w:rPr>
          <w:rFonts w:ascii="Garamond" w:hAnsi="Garamond"/>
        </w:rPr>
        <w:t>Texas Public</w:t>
      </w:r>
      <w:r>
        <w:rPr>
          <w:rFonts w:ascii="Garamond" w:hAnsi="Garamond"/>
        </w:rPr>
        <w:t xml:space="preserve"> Finance</w:t>
      </w:r>
      <w:r w:rsidR="00B4597D" w:rsidRPr="009A085C">
        <w:rPr>
          <w:rFonts w:ascii="Garamond" w:hAnsi="Garamond"/>
        </w:rPr>
        <w:t xml:space="preserve"> Seminar</w:t>
      </w:r>
      <w:r>
        <w:rPr>
          <w:rFonts w:ascii="Garamond" w:hAnsi="Garamond"/>
        </w:rPr>
        <w:t xml:space="preserve"> is scheduled for</w:t>
      </w:r>
      <w:r w:rsidR="00D47233">
        <w:rPr>
          <w:rFonts w:ascii="Garamond" w:hAnsi="Garamond"/>
        </w:rPr>
        <w:t xml:space="preserve"> Tuesday,</w:t>
      </w:r>
      <w:r w:rsidR="00964472" w:rsidRPr="009A085C">
        <w:rPr>
          <w:rFonts w:ascii="Garamond" w:hAnsi="Garamond"/>
        </w:rPr>
        <w:t xml:space="preserve"> April 17, 2018</w:t>
      </w:r>
      <w:r w:rsidR="00CB7111" w:rsidRPr="009A085C">
        <w:rPr>
          <w:rFonts w:ascii="Garamond" w:hAnsi="Garamond"/>
        </w:rPr>
        <w:t xml:space="preserve"> with</w:t>
      </w:r>
      <w:r w:rsidR="00964472" w:rsidRPr="009A085C">
        <w:rPr>
          <w:rFonts w:ascii="Garamond" w:hAnsi="Garamond"/>
        </w:rPr>
        <w:t xml:space="preserve"> a presentation on the PSF Bond Guarantee program. </w:t>
      </w:r>
    </w:p>
    <w:p w:rsidR="00B4597D" w:rsidRPr="00DF6A44" w:rsidRDefault="00964472" w:rsidP="00DF6A44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is working on </w:t>
      </w:r>
      <w:r w:rsidR="00CB7111">
        <w:rPr>
          <w:rFonts w:ascii="Garamond" w:hAnsi="Garamond"/>
        </w:rPr>
        <w:t xml:space="preserve">the </w:t>
      </w:r>
      <w:r w:rsidR="00D47233">
        <w:rPr>
          <w:rFonts w:ascii="Garamond" w:hAnsi="Garamond"/>
        </w:rPr>
        <w:t>s</w:t>
      </w:r>
      <w:r>
        <w:rPr>
          <w:rFonts w:ascii="Garamond" w:hAnsi="Garamond"/>
        </w:rPr>
        <w:t>tate</w:t>
      </w:r>
      <w:r w:rsidR="00D47233">
        <w:rPr>
          <w:rFonts w:ascii="Garamond" w:hAnsi="Garamond"/>
        </w:rPr>
        <w:t xml:space="preserve"> semi-a</w:t>
      </w:r>
      <w:r w:rsidR="00CB7111">
        <w:rPr>
          <w:rFonts w:ascii="Garamond" w:hAnsi="Garamond"/>
        </w:rPr>
        <w:t>nnual</w:t>
      </w:r>
      <w:r>
        <w:rPr>
          <w:rFonts w:ascii="Garamond" w:hAnsi="Garamond"/>
        </w:rPr>
        <w:t xml:space="preserve"> </w:t>
      </w:r>
      <w:r w:rsidR="00D47233">
        <w:rPr>
          <w:rFonts w:ascii="Garamond" w:hAnsi="Garamond"/>
        </w:rPr>
        <w:t>r</w:t>
      </w:r>
      <w:r>
        <w:rPr>
          <w:rFonts w:ascii="Garamond" w:hAnsi="Garamond"/>
        </w:rPr>
        <w:t xml:space="preserve">econciliation and is in the process of </w:t>
      </w:r>
      <w:r w:rsidR="00CB7111">
        <w:rPr>
          <w:rFonts w:ascii="Garamond" w:hAnsi="Garamond"/>
        </w:rPr>
        <w:t>receiving the final submissions</w:t>
      </w:r>
      <w:r w:rsidR="00D47233">
        <w:rPr>
          <w:rFonts w:ascii="Garamond" w:hAnsi="Garamond"/>
        </w:rPr>
        <w:t xml:space="preserve"> from state issuers</w:t>
      </w:r>
      <w:r w:rsidR="00CB7111">
        <w:rPr>
          <w:rFonts w:ascii="Garamond" w:hAnsi="Garamond"/>
        </w:rPr>
        <w:t xml:space="preserve">. </w:t>
      </w:r>
    </w:p>
    <w:p w:rsidR="00DD31B9" w:rsidRDefault="00DD31B9" w:rsidP="009929F3">
      <w:pPr>
        <w:jc w:val="both"/>
        <w:rPr>
          <w:rFonts w:ascii="Garamond" w:hAnsi="Garamond"/>
          <w:b/>
        </w:rPr>
      </w:pPr>
    </w:p>
    <w:p w:rsidR="00073317" w:rsidRDefault="00073317" w:rsidP="009929F3">
      <w:pPr>
        <w:jc w:val="both"/>
        <w:rPr>
          <w:rFonts w:ascii="Garamond" w:hAnsi="Garamond"/>
          <w:b/>
        </w:rPr>
      </w:pPr>
      <w:bookmarkStart w:id="1" w:name="_GoBack"/>
      <w:bookmarkEnd w:id="1"/>
    </w:p>
    <w:p w:rsidR="00DD31B9" w:rsidRDefault="00DD31B9" w:rsidP="009929F3">
      <w:pPr>
        <w:ind w:left="720"/>
        <w:jc w:val="both"/>
        <w:rPr>
          <w:rFonts w:ascii="Garamond" w:hAnsi="Garamond"/>
          <w:b/>
        </w:rPr>
      </w:pPr>
    </w:p>
    <w:p w:rsidR="00B75E5E" w:rsidRPr="009375F5" w:rsidRDefault="00A81CD0" w:rsidP="00EE14C2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929F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</w:t>
      </w:r>
      <w:r w:rsidR="009D2EF7">
        <w:rPr>
          <w:rFonts w:ascii="Garamond" w:hAnsi="Garamond"/>
        </w:rPr>
        <w:t>0</w:t>
      </w:r>
      <w:r w:rsidR="005416D6" w:rsidRPr="009375F5">
        <w:rPr>
          <w:rFonts w:ascii="Garamond" w:hAnsi="Garamond"/>
        </w:rPr>
        <w:t>:</w:t>
      </w:r>
      <w:r w:rsidR="00B4597D">
        <w:rPr>
          <w:rFonts w:ascii="Garamond" w:hAnsi="Garamond"/>
        </w:rPr>
        <w:t>22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9929F3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06C" w:rsidRDefault="00EC706C">
      <w:r>
        <w:separator/>
      </w:r>
    </w:p>
  </w:endnote>
  <w:endnote w:type="continuationSeparator" w:id="0">
    <w:p w:rsidR="00EC706C" w:rsidRDefault="00E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843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06C" w:rsidRDefault="00EC70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3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C706C" w:rsidRDefault="00EC7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06C" w:rsidRDefault="00EC706C">
      <w:r>
        <w:separator/>
      </w:r>
    </w:p>
  </w:footnote>
  <w:footnote w:type="continuationSeparator" w:id="0">
    <w:p w:rsidR="00EC706C" w:rsidRDefault="00EC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6C" w:rsidRDefault="00EC706C">
    <w:pPr>
      <w:pStyle w:val="Header"/>
    </w:pPr>
  </w:p>
  <w:p w:rsidR="00EC706C" w:rsidRDefault="00EC7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E85"/>
    <w:multiLevelType w:val="hybridMultilevel"/>
    <w:tmpl w:val="0AF2505E"/>
    <w:lvl w:ilvl="0" w:tplc="99E2141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4BA8"/>
    <w:multiLevelType w:val="hybridMultilevel"/>
    <w:tmpl w:val="3BFA4532"/>
    <w:lvl w:ilvl="0" w:tplc="EAD488A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44BC8"/>
    <w:multiLevelType w:val="hybridMultilevel"/>
    <w:tmpl w:val="DECA76E6"/>
    <w:lvl w:ilvl="0" w:tplc="E49020E4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8EE"/>
    <w:multiLevelType w:val="hybridMultilevel"/>
    <w:tmpl w:val="2DD835F0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2FC1D93"/>
    <w:multiLevelType w:val="hybridMultilevel"/>
    <w:tmpl w:val="42E82972"/>
    <w:lvl w:ilvl="0" w:tplc="0600729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49B4"/>
    <w:multiLevelType w:val="hybridMultilevel"/>
    <w:tmpl w:val="B0485732"/>
    <w:lvl w:ilvl="0" w:tplc="40D6B8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A41C5B"/>
    <w:multiLevelType w:val="hybridMultilevel"/>
    <w:tmpl w:val="8F44B61E"/>
    <w:lvl w:ilvl="0" w:tplc="A4DACD0A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6279C"/>
    <w:multiLevelType w:val="hybridMultilevel"/>
    <w:tmpl w:val="83605A7E"/>
    <w:lvl w:ilvl="0" w:tplc="8E92D84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7280F"/>
    <w:multiLevelType w:val="hybridMultilevel"/>
    <w:tmpl w:val="DF4A9A2A"/>
    <w:lvl w:ilvl="0" w:tplc="693C9794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A3C23"/>
    <w:multiLevelType w:val="hybridMultilevel"/>
    <w:tmpl w:val="8AFC4636"/>
    <w:lvl w:ilvl="0" w:tplc="42D8C40C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57B9F"/>
    <w:multiLevelType w:val="hybridMultilevel"/>
    <w:tmpl w:val="CF848606"/>
    <w:lvl w:ilvl="0" w:tplc="F9BEB8E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2EE9"/>
    <w:multiLevelType w:val="hybridMultilevel"/>
    <w:tmpl w:val="BA86512A"/>
    <w:lvl w:ilvl="0" w:tplc="36C0E2D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E51"/>
    <w:multiLevelType w:val="hybridMultilevel"/>
    <w:tmpl w:val="12B4F2B6"/>
    <w:lvl w:ilvl="0" w:tplc="EF6EEE9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35D3C"/>
    <w:multiLevelType w:val="hybridMultilevel"/>
    <w:tmpl w:val="231A14A4"/>
    <w:lvl w:ilvl="0" w:tplc="E8C44984">
      <w:start w:val="9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7D9B"/>
    <w:multiLevelType w:val="hybridMultilevel"/>
    <w:tmpl w:val="2B1EA0AE"/>
    <w:lvl w:ilvl="0" w:tplc="B1A4748E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5"/>
  </w:num>
  <w:num w:numId="4">
    <w:abstractNumId w:val="11"/>
  </w:num>
  <w:num w:numId="5">
    <w:abstractNumId w:val="10"/>
  </w:num>
  <w:num w:numId="6">
    <w:abstractNumId w:val="2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1"/>
  </w:num>
  <w:num w:numId="13">
    <w:abstractNumId w:val="14"/>
  </w:num>
  <w:num w:numId="14">
    <w:abstractNumId w:val="30"/>
  </w:num>
  <w:num w:numId="15">
    <w:abstractNumId w:val="40"/>
  </w:num>
  <w:num w:numId="16">
    <w:abstractNumId w:val="13"/>
  </w:num>
  <w:num w:numId="17">
    <w:abstractNumId w:val="16"/>
  </w:num>
  <w:num w:numId="18">
    <w:abstractNumId w:val="38"/>
  </w:num>
  <w:num w:numId="19">
    <w:abstractNumId w:val="32"/>
  </w:num>
  <w:num w:numId="20">
    <w:abstractNumId w:val="21"/>
  </w:num>
  <w:num w:numId="21">
    <w:abstractNumId w:val="3"/>
  </w:num>
  <w:num w:numId="22">
    <w:abstractNumId w:val="26"/>
  </w:num>
  <w:num w:numId="23">
    <w:abstractNumId w:val="36"/>
  </w:num>
  <w:num w:numId="24">
    <w:abstractNumId w:val="23"/>
  </w:num>
  <w:num w:numId="25">
    <w:abstractNumId w:val="8"/>
  </w:num>
  <w:num w:numId="26">
    <w:abstractNumId w:val="4"/>
  </w:num>
  <w:num w:numId="27">
    <w:abstractNumId w:val="0"/>
  </w:num>
  <w:num w:numId="28">
    <w:abstractNumId w:val="5"/>
  </w:num>
  <w:num w:numId="29">
    <w:abstractNumId w:val="9"/>
  </w:num>
  <w:num w:numId="30">
    <w:abstractNumId w:val="22"/>
  </w:num>
  <w:num w:numId="31">
    <w:abstractNumId w:val="12"/>
  </w:num>
  <w:num w:numId="32">
    <w:abstractNumId w:val="17"/>
  </w:num>
  <w:num w:numId="33">
    <w:abstractNumId w:val="39"/>
  </w:num>
  <w:num w:numId="34">
    <w:abstractNumId w:val="1"/>
  </w:num>
  <w:num w:numId="35">
    <w:abstractNumId w:val="24"/>
  </w:num>
  <w:num w:numId="36">
    <w:abstractNumId w:val="27"/>
  </w:num>
  <w:num w:numId="37">
    <w:abstractNumId w:val="31"/>
  </w:num>
  <w:num w:numId="38">
    <w:abstractNumId w:val="42"/>
  </w:num>
  <w:num w:numId="39">
    <w:abstractNumId w:val="28"/>
  </w:num>
  <w:num w:numId="40">
    <w:abstractNumId w:val="6"/>
  </w:num>
  <w:num w:numId="41">
    <w:abstractNumId w:val="33"/>
  </w:num>
  <w:num w:numId="42">
    <w:abstractNumId w:val="25"/>
  </w:num>
  <w:num w:numId="43">
    <w:abstractNumId w:val="29"/>
  </w:num>
  <w:num w:numId="44">
    <w:abstractNumId w:val="37"/>
  </w:num>
  <w:num w:numId="45">
    <w:abstractNumId w:val="19"/>
  </w:num>
  <w:num w:numId="46">
    <w:abstractNumId w:val="7"/>
  </w:num>
  <w:num w:numId="47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4636"/>
    <w:rsid w:val="00006FFC"/>
    <w:rsid w:val="00011916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3317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439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5DBE"/>
    <w:rsid w:val="000D5F2C"/>
    <w:rsid w:val="000D7233"/>
    <w:rsid w:val="000E10C1"/>
    <w:rsid w:val="000E1466"/>
    <w:rsid w:val="000E4C1B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07A0C"/>
    <w:rsid w:val="00113AFF"/>
    <w:rsid w:val="00114407"/>
    <w:rsid w:val="00114F25"/>
    <w:rsid w:val="001171B3"/>
    <w:rsid w:val="0011781A"/>
    <w:rsid w:val="0012158A"/>
    <w:rsid w:val="00123201"/>
    <w:rsid w:val="00123E51"/>
    <w:rsid w:val="00124E47"/>
    <w:rsid w:val="00127C6C"/>
    <w:rsid w:val="00130BBE"/>
    <w:rsid w:val="00132AA7"/>
    <w:rsid w:val="00132E74"/>
    <w:rsid w:val="00133BE5"/>
    <w:rsid w:val="00135333"/>
    <w:rsid w:val="001433DF"/>
    <w:rsid w:val="001447E3"/>
    <w:rsid w:val="00144C56"/>
    <w:rsid w:val="00144D9F"/>
    <w:rsid w:val="00145677"/>
    <w:rsid w:val="00146459"/>
    <w:rsid w:val="00146EB8"/>
    <w:rsid w:val="00147346"/>
    <w:rsid w:val="00152554"/>
    <w:rsid w:val="0015313A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02FC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15AD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6CF9"/>
    <w:rsid w:val="00212287"/>
    <w:rsid w:val="002137F6"/>
    <w:rsid w:val="00213CD3"/>
    <w:rsid w:val="00215157"/>
    <w:rsid w:val="00217B85"/>
    <w:rsid w:val="00217F52"/>
    <w:rsid w:val="00220B6E"/>
    <w:rsid w:val="002218A1"/>
    <w:rsid w:val="00222E43"/>
    <w:rsid w:val="0022408A"/>
    <w:rsid w:val="0022637E"/>
    <w:rsid w:val="00227B6E"/>
    <w:rsid w:val="00232363"/>
    <w:rsid w:val="00233E69"/>
    <w:rsid w:val="0023659F"/>
    <w:rsid w:val="0024005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86FD6"/>
    <w:rsid w:val="0029117E"/>
    <w:rsid w:val="0029174D"/>
    <w:rsid w:val="0029377D"/>
    <w:rsid w:val="00294BE4"/>
    <w:rsid w:val="00295B41"/>
    <w:rsid w:val="0029603B"/>
    <w:rsid w:val="00296B30"/>
    <w:rsid w:val="002A22CD"/>
    <w:rsid w:val="002A3470"/>
    <w:rsid w:val="002A380E"/>
    <w:rsid w:val="002A7E3E"/>
    <w:rsid w:val="002B0276"/>
    <w:rsid w:val="002B36BD"/>
    <w:rsid w:val="002B44C3"/>
    <w:rsid w:val="002B53E5"/>
    <w:rsid w:val="002B5548"/>
    <w:rsid w:val="002B5AEA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4FF1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744"/>
    <w:rsid w:val="00323EC7"/>
    <w:rsid w:val="003244FE"/>
    <w:rsid w:val="0032490F"/>
    <w:rsid w:val="00326DD1"/>
    <w:rsid w:val="003327C5"/>
    <w:rsid w:val="0033368C"/>
    <w:rsid w:val="00333C29"/>
    <w:rsid w:val="00336649"/>
    <w:rsid w:val="0034133C"/>
    <w:rsid w:val="003413E2"/>
    <w:rsid w:val="00343606"/>
    <w:rsid w:val="00343B3B"/>
    <w:rsid w:val="00343D0D"/>
    <w:rsid w:val="00344304"/>
    <w:rsid w:val="00344D88"/>
    <w:rsid w:val="003450B7"/>
    <w:rsid w:val="00351AC9"/>
    <w:rsid w:val="00352649"/>
    <w:rsid w:val="00352981"/>
    <w:rsid w:val="00352DCC"/>
    <w:rsid w:val="00353208"/>
    <w:rsid w:val="00355B35"/>
    <w:rsid w:val="00356C30"/>
    <w:rsid w:val="00360CAB"/>
    <w:rsid w:val="003629A3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5032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1BDB"/>
    <w:rsid w:val="00432517"/>
    <w:rsid w:val="004337C4"/>
    <w:rsid w:val="00433DD0"/>
    <w:rsid w:val="00435AAD"/>
    <w:rsid w:val="0043618D"/>
    <w:rsid w:val="00440E72"/>
    <w:rsid w:val="00442660"/>
    <w:rsid w:val="0044329D"/>
    <w:rsid w:val="00443E31"/>
    <w:rsid w:val="0044460F"/>
    <w:rsid w:val="004465E6"/>
    <w:rsid w:val="0045126A"/>
    <w:rsid w:val="004514BF"/>
    <w:rsid w:val="00451EDE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38B6"/>
    <w:rsid w:val="004955C8"/>
    <w:rsid w:val="00495FB2"/>
    <w:rsid w:val="004960BD"/>
    <w:rsid w:val="00497176"/>
    <w:rsid w:val="00497A2F"/>
    <w:rsid w:val="00497C04"/>
    <w:rsid w:val="004A03F5"/>
    <w:rsid w:val="004A37D2"/>
    <w:rsid w:val="004A504C"/>
    <w:rsid w:val="004A5881"/>
    <w:rsid w:val="004A654D"/>
    <w:rsid w:val="004B0775"/>
    <w:rsid w:val="004B078D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11F5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46A6F"/>
    <w:rsid w:val="00550F51"/>
    <w:rsid w:val="00551578"/>
    <w:rsid w:val="00554EBD"/>
    <w:rsid w:val="005568E0"/>
    <w:rsid w:val="005610C5"/>
    <w:rsid w:val="00563D4A"/>
    <w:rsid w:val="005647A7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2FE"/>
    <w:rsid w:val="005845FD"/>
    <w:rsid w:val="005912CB"/>
    <w:rsid w:val="00592C6A"/>
    <w:rsid w:val="00594638"/>
    <w:rsid w:val="005957C0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07C"/>
    <w:rsid w:val="005F4195"/>
    <w:rsid w:val="005F498D"/>
    <w:rsid w:val="005F56EF"/>
    <w:rsid w:val="005F6C6D"/>
    <w:rsid w:val="0060193F"/>
    <w:rsid w:val="006037D6"/>
    <w:rsid w:val="00603B75"/>
    <w:rsid w:val="006054A3"/>
    <w:rsid w:val="0060640F"/>
    <w:rsid w:val="006072B0"/>
    <w:rsid w:val="006073FD"/>
    <w:rsid w:val="0061030B"/>
    <w:rsid w:val="00610430"/>
    <w:rsid w:val="0061110A"/>
    <w:rsid w:val="006114B0"/>
    <w:rsid w:val="0061378E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7B1"/>
    <w:rsid w:val="00647CA5"/>
    <w:rsid w:val="00651480"/>
    <w:rsid w:val="00651D5E"/>
    <w:rsid w:val="00662E29"/>
    <w:rsid w:val="00664C87"/>
    <w:rsid w:val="00664EC5"/>
    <w:rsid w:val="00666F19"/>
    <w:rsid w:val="0066798E"/>
    <w:rsid w:val="006700E7"/>
    <w:rsid w:val="00673684"/>
    <w:rsid w:val="00674D42"/>
    <w:rsid w:val="00677604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3E9F"/>
    <w:rsid w:val="006A5BB4"/>
    <w:rsid w:val="006A6B81"/>
    <w:rsid w:val="006A75EF"/>
    <w:rsid w:val="006B1CAF"/>
    <w:rsid w:val="006B34D5"/>
    <w:rsid w:val="006B3A67"/>
    <w:rsid w:val="006B4641"/>
    <w:rsid w:val="006B6FC1"/>
    <w:rsid w:val="006B7C2F"/>
    <w:rsid w:val="006C1008"/>
    <w:rsid w:val="006C16CD"/>
    <w:rsid w:val="006C23E9"/>
    <w:rsid w:val="006C374D"/>
    <w:rsid w:val="006C3965"/>
    <w:rsid w:val="006D283D"/>
    <w:rsid w:val="006D2D8A"/>
    <w:rsid w:val="006D5D88"/>
    <w:rsid w:val="006E06DA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0FAC"/>
    <w:rsid w:val="007628E9"/>
    <w:rsid w:val="00762922"/>
    <w:rsid w:val="00763EFC"/>
    <w:rsid w:val="00767EDD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AEF"/>
    <w:rsid w:val="00790BE8"/>
    <w:rsid w:val="00792EF5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B79DC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1C9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483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4017A"/>
    <w:rsid w:val="00840EF3"/>
    <w:rsid w:val="00844CE9"/>
    <w:rsid w:val="00847090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746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D4D02"/>
    <w:rsid w:val="008E2131"/>
    <w:rsid w:val="008E2A25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150E"/>
    <w:rsid w:val="00904E46"/>
    <w:rsid w:val="00905767"/>
    <w:rsid w:val="009070A6"/>
    <w:rsid w:val="00911210"/>
    <w:rsid w:val="00913AD8"/>
    <w:rsid w:val="00914B3F"/>
    <w:rsid w:val="00922573"/>
    <w:rsid w:val="00925817"/>
    <w:rsid w:val="0092615D"/>
    <w:rsid w:val="00930493"/>
    <w:rsid w:val="00935AA2"/>
    <w:rsid w:val="00936515"/>
    <w:rsid w:val="00936C66"/>
    <w:rsid w:val="009375F5"/>
    <w:rsid w:val="0094009C"/>
    <w:rsid w:val="00941455"/>
    <w:rsid w:val="009418AB"/>
    <w:rsid w:val="00942BFA"/>
    <w:rsid w:val="00943BA3"/>
    <w:rsid w:val="009440DE"/>
    <w:rsid w:val="0094646B"/>
    <w:rsid w:val="00946F5C"/>
    <w:rsid w:val="009470E5"/>
    <w:rsid w:val="00950DD7"/>
    <w:rsid w:val="00951282"/>
    <w:rsid w:val="009535EA"/>
    <w:rsid w:val="0095454C"/>
    <w:rsid w:val="00957C55"/>
    <w:rsid w:val="009607D8"/>
    <w:rsid w:val="00960D83"/>
    <w:rsid w:val="00962C4D"/>
    <w:rsid w:val="00964472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29F3"/>
    <w:rsid w:val="00993C58"/>
    <w:rsid w:val="00995637"/>
    <w:rsid w:val="00995E2E"/>
    <w:rsid w:val="00996D65"/>
    <w:rsid w:val="00997C62"/>
    <w:rsid w:val="009A05E1"/>
    <w:rsid w:val="009A085C"/>
    <w:rsid w:val="009A3302"/>
    <w:rsid w:val="009B030E"/>
    <w:rsid w:val="009B53B3"/>
    <w:rsid w:val="009B7630"/>
    <w:rsid w:val="009B7A27"/>
    <w:rsid w:val="009C0A95"/>
    <w:rsid w:val="009C2B1D"/>
    <w:rsid w:val="009C4F36"/>
    <w:rsid w:val="009C6B7E"/>
    <w:rsid w:val="009C73E5"/>
    <w:rsid w:val="009C77B0"/>
    <w:rsid w:val="009D26C6"/>
    <w:rsid w:val="009D2EF7"/>
    <w:rsid w:val="009D31B5"/>
    <w:rsid w:val="009D3FD6"/>
    <w:rsid w:val="009D5568"/>
    <w:rsid w:val="009D5D16"/>
    <w:rsid w:val="009D6761"/>
    <w:rsid w:val="009D6C59"/>
    <w:rsid w:val="009D6EAE"/>
    <w:rsid w:val="009E1E01"/>
    <w:rsid w:val="009E5A55"/>
    <w:rsid w:val="009E76A9"/>
    <w:rsid w:val="009F073D"/>
    <w:rsid w:val="009F0BDD"/>
    <w:rsid w:val="009F0D0B"/>
    <w:rsid w:val="009F3149"/>
    <w:rsid w:val="009F4D87"/>
    <w:rsid w:val="009F5156"/>
    <w:rsid w:val="009F541E"/>
    <w:rsid w:val="009F6B39"/>
    <w:rsid w:val="00A025B3"/>
    <w:rsid w:val="00A027A7"/>
    <w:rsid w:val="00A03927"/>
    <w:rsid w:val="00A06034"/>
    <w:rsid w:val="00A07C80"/>
    <w:rsid w:val="00A1265E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581D"/>
    <w:rsid w:val="00A3619C"/>
    <w:rsid w:val="00A36A14"/>
    <w:rsid w:val="00A373C6"/>
    <w:rsid w:val="00A411D9"/>
    <w:rsid w:val="00A45500"/>
    <w:rsid w:val="00A46588"/>
    <w:rsid w:val="00A46CFB"/>
    <w:rsid w:val="00A514BD"/>
    <w:rsid w:val="00A5223C"/>
    <w:rsid w:val="00A5293B"/>
    <w:rsid w:val="00A53679"/>
    <w:rsid w:val="00A56C6C"/>
    <w:rsid w:val="00A60C7C"/>
    <w:rsid w:val="00A65E9D"/>
    <w:rsid w:val="00A717F0"/>
    <w:rsid w:val="00A76346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87A06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20E6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D6B42"/>
    <w:rsid w:val="00AE08A9"/>
    <w:rsid w:val="00AE0FB0"/>
    <w:rsid w:val="00AE26A6"/>
    <w:rsid w:val="00AE3036"/>
    <w:rsid w:val="00AE77F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1610"/>
    <w:rsid w:val="00B12017"/>
    <w:rsid w:val="00B13840"/>
    <w:rsid w:val="00B15DA1"/>
    <w:rsid w:val="00B21157"/>
    <w:rsid w:val="00B21EC0"/>
    <w:rsid w:val="00B26B34"/>
    <w:rsid w:val="00B26D3A"/>
    <w:rsid w:val="00B3198A"/>
    <w:rsid w:val="00B3355A"/>
    <w:rsid w:val="00B37DB9"/>
    <w:rsid w:val="00B405DB"/>
    <w:rsid w:val="00B40C25"/>
    <w:rsid w:val="00B4597D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2656"/>
    <w:rsid w:val="00B732B2"/>
    <w:rsid w:val="00B75D42"/>
    <w:rsid w:val="00B75E5E"/>
    <w:rsid w:val="00B76530"/>
    <w:rsid w:val="00B8270A"/>
    <w:rsid w:val="00B83F06"/>
    <w:rsid w:val="00B93352"/>
    <w:rsid w:val="00B94B2A"/>
    <w:rsid w:val="00B94EAD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8F6"/>
    <w:rsid w:val="00BE0C2A"/>
    <w:rsid w:val="00BE1F7D"/>
    <w:rsid w:val="00BE2AF7"/>
    <w:rsid w:val="00BE2FC6"/>
    <w:rsid w:val="00BE49CA"/>
    <w:rsid w:val="00BF10E8"/>
    <w:rsid w:val="00BF1740"/>
    <w:rsid w:val="00BF272A"/>
    <w:rsid w:val="00BF2E73"/>
    <w:rsid w:val="00BF30B8"/>
    <w:rsid w:val="00BF4562"/>
    <w:rsid w:val="00C008B7"/>
    <w:rsid w:val="00C01CAB"/>
    <w:rsid w:val="00C028F9"/>
    <w:rsid w:val="00C0311D"/>
    <w:rsid w:val="00C07E5B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1B2E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6CE0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B7111"/>
    <w:rsid w:val="00CC47BA"/>
    <w:rsid w:val="00CC4E8D"/>
    <w:rsid w:val="00CC51F3"/>
    <w:rsid w:val="00CC762D"/>
    <w:rsid w:val="00CD199A"/>
    <w:rsid w:val="00CD27FE"/>
    <w:rsid w:val="00CD3AC3"/>
    <w:rsid w:val="00CD4335"/>
    <w:rsid w:val="00CD50AA"/>
    <w:rsid w:val="00CD6FAF"/>
    <w:rsid w:val="00CD702C"/>
    <w:rsid w:val="00CE72D9"/>
    <w:rsid w:val="00CE7FFB"/>
    <w:rsid w:val="00CF1949"/>
    <w:rsid w:val="00CF285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447A"/>
    <w:rsid w:val="00D27E1E"/>
    <w:rsid w:val="00D30BB8"/>
    <w:rsid w:val="00D32811"/>
    <w:rsid w:val="00D4116D"/>
    <w:rsid w:val="00D41A89"/>
    <w:rsid w:val="00D422F9"/>
    <w:rsid w:val="00D45BB3"/>
    <w:rsid w:val="00D4723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272"/>
    <w:rsid w:val="00DB5E76"/>
    <w:rsid w:val="00DB61B7"/>
    <w:rsid w:val="00DB67AB"/>
    <w:rsid w:val="00DB68FE"/>
    <w:rsid w:val="00DB6E8A"/>
    <w:rsid w:val="00DC23FA"/>
    <w:rsid w:val="00DC2760"/>
    <w:rsid w:val="00DC54BB"/>
    <w:rsid w:val="00DC66C7"/>
    <w:rsid w:val="00DD1060"/>
    <w:rsid w:val="00DD134A"/>
    <w:rsid w:val="00DD286B"/>
    <w:rsid w:val="00DD31B9"/>
    <w:rsid w:val="00DD3ABC"/>
    <w:rsid w:val="00DD3D63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DF6A44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044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469F"/>
    <w:rsid w:val="00E4514C"/>
    <w:rsid w:val="00E54AF3"/>
    <w:rsid w:val="00E56C8E"/>
    <w:rsid w:val="00E6106F"/>
    <w:rsid w:val="00E61452"/>
    <w:rsid w:val="00E61643"/>
    <w:rsid w:val="00E63EFF"/>
    <w:rsid w:val="00E64337"/>
    <w:rsid w:val="00E6508B"/>
    <w:rsid w:val="00E6529F"/>
    <w:rsid w:val="00E72AA5"/>
    <w:rsid w:val="00E73135"/>
    <w:rsid w:val="00E73614"/>
    <w:rsid w:val="00E75F99"/>
    <w:rsid w:val="00E77FA7"/>
    <w:rsid w:val="00E84A29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4A1E"/>
    <w:rsid w:val="00EB67EC"/>
    <w:rsid w:val="00EB6ED1"/>
    <w:rsid w:val="00EB760E"/>
    <w:rsid w:val="00EC13CF"/>
    <w:rsid w:val="00EC4DB0"/>
    <w:rsid w:val="00EC696A"/>
    <w:rsid w:val="00EC706C"/>
    <w:rsid w:val="00ED01AA"/>
    <w:rsid w:val="00ED7B34"/>
    <w:rsid w:val="00EE14C2"/>
    <w:rsid w:val="00EE5853"/>
    <w:rsid w:val="00EE64C1"/>
    <w:rsid w:val="00EE7A0B"/>
    <w:rsid w:val="00EF0017"/>
    <w:rsid w:val="00EF21DF"/>
    <w:rsid w:val="00EF31B4"/>
    <w:rsid w:val="00EF3BD0"/>
    <w:rsid w:val="00EF3C6C"/>
    <w:rsid w:val="00F02B9C"/>
    <w:rsid w:val="00F03D02"/>
    <w:rsid w:val="00F050C1"/>
    <w:rsid w:val="00F05480"/>
    <w:rsid w:val="00F07114"/>
    <w:rsid w:val="00F076DB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049C"/>
    <w:rsid w:val="00F5193C"/>
    <w:rsid w:val="00F51A9E"/>
    <w:rsid w:val="00F54CDA"/>
    <w:rsid w:val="00F55FDF"/>
    <w:rsid w:val="00F56918"/>
    <w:rsid w:val="00F619A6"/>
    <w:rsid w:val="00F627BF"/>
    <w:rsid w:val="00F651D5"/>
    <w:rsid w:val="00F654C5"/>
    <w:rsid w:val="00F66718"/>
    <w:rsid w:val="00F70501"/>
    <w:rsid w:val="00F70A8D"/>
    <w:rsid w:val="00F741D8"/>
    <w:rsid w:val="00F77714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6FB"/>
    <w:rsid w:val="00FB1BAA"/>
    <w:rsid w:val="00FB2757"/>
    <w:rsid w:val="00FB4615"/>
    <w:rsid w:val="00FB500D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0A42"/>
    <w:rsid w:val="00FE2D33"/>
    <w:rsid w:val="00FE5972"/>
    <w:rsid w:val="00FF227E"/>
    <w:rsid w:val="00FF6614"/>
    <w:rsid w:val="00FF6C9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oNotEmbedSmartTags/>
  <w:decimalSymbol w:val="."/>
  <w:listSeparator w:val=","/>
  <w14:docId w14:val="231B1723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2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1D96-4682-4175-871D-6707E8FA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4</Pages>
  <Words>969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21</cp:revision>
  <cp:lastPrinted>2018-03-22T20:07:00Z</cp:lastPrinted>
  <dcterms:created xsi:type="dcterms:W3CDTF">2017-09-21T18:09:00Z</dcterms:created>
  <dcterms:modified xsi:type="dcterms:W3CDTF">2018-03-28T13:13:00Z</dcterms:modified>
</cp:coreProperties>
</file>