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4C437DB6" w:rsidR="009E5A55" w:rsidRPr="00FE1148"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FE1148">
        <w:rPr>
          <w:rFonts w:ascii="Garamond" w:hAnsi="Garamond"/>
          <w:bCs/>
        </w:rPr>
        <w:t>Board Meeting</w:t>
      </w:r>
    </w:p>
    <w:p w14:paraId="438694D3" w14:textId="43667150"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43060F">
        <w:rPr>
          <w:rFonts w:ascii="Garamond" w:hAnsi="Garamond"/>
          <w:bCs/>
        </w:rPr>
        <w:t>March</w:t>
      </w:r>
      <w:r w:rsidR="000C7F95" w:rsidRPr="00FE1148">
        <w:rPr>
          <w:rFonts w:ascii="Garamond" w:hAnsi="Garamond"/>
          <w:bCs/>
        </w:rPr>
        <w:t xml:space="preserve"> </w:t>
      </w:r>
      <w:r w:rsidR="0043060F">
        <w:rPr>
          <w:rFonts w:ascii="Garamond" w:hAnsi="Garamond"/>
          <w:bCs/>
        </w:rPr>
        <w:t>23</w:t>
      </w:r>
      <w:r w:rsidR="00915F8E" w:rsidRPr="00FE1148">
        <w:rPr>
          <w:rFonts w:ascii="Garamond" w:hAnsi="Garamond"/>
          <w:bCs/>
        </w:rPr>
        <w:t>, 20</w:t>
      </w:r>
      <w:r w:rsidR="000C7F95" w:rsidRPr="00FE1148">
        <w:rPr>
          <w:rFonts w:ascii="Garamond" w:hAnsi="Garamond"/>
          <w:bCs/>
        </w:rPr>
        <w:t>2</w:t>
      </w:r>
      <w:r w:rsidR="0043060F">
        <w:rPr>
          <w:rFonts w:ascii="Garamond" w:hAnsi="Garamond"/>
          <w:bCs/>
        </w:rPr>
        <w:t>3</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1F861D1C" w14:textId="77777777" w:rsidR="0043060F" w:rsidRPr="0043060F" w:rsidRDefault="0043060F" w:rsidP="0043060F">
      <w:pPr>
        <w:widowControl w:val="0"/>
        <w:tabs>
          <w:tab w:val="left" w:pos="720"/>
        </w:tabs>
        <w:autoSpaceDE w:val="0"/>
        <w:autoSpaceDN w:val="0"/>
        <w:adjustRightInd w:val="0"/>
        <w:ind w:left="1440" w:hanging="1440"/>
        <w:jc w:val="center"/>
        <w:rPr>
          <w:rFonts w:ascii="Garamond" w:hAnsi="Garamond"/>
          <w:bCs/>
        </w:rPr>
      </w:pPr>
      <w:r w:rsidRPr="0043060F">
        <w:rPr>
          <w:rFonts w:ascii="Garamond" w:hAnsi="Garamond"/>
          <w:bCs/>
        </w:rPr>
        <w:t>Room 404 Clements Building</w:t>
      </w:r>
    </w:p>
    <w:p w14:paraId="77178B44" w14:textId="77777777" w:rsidR="0043060F" w:rsidRPr="0043060F" w:rsidRDefault="0043060F" w:rsidP="0043060F">
      <w:pPr>
        <w:widowControl w:val="0"/>
        <w:tabs>
          <w:tab w:val="left" w:pos="720"/>
        </w:tabs>
        <w:autoSpaceDE w:val="0"/>
        <w:autoSpaceDN w:val="0"/>
        <w:adjustRightInd w:val="0"/>
        <w:ind w:left="1440" w:hanging="1440"/>
        <w:jc w:val="center"/>
        <w:rPr>
          <w:rFonts w:ascii="Garamond" w:hAnsi="Garamond"/>
          <w:bCs/>
        </w:rPr>
      </w:pPr>
      <w:r w:rsidRPr="0043060F">
        <w:rPr>
          <w:rFonts w:ascii="Garamond" w:hAnsi="Garamond"/>
          <w:bCs/>
        </w:rPr>
        <w:t xml:space="preserve">And Videoconference Meeting </w:t>
      </w:r>
    </w:p>
    <w:p w14:paraId="5D46B693" w14:textId="77777777" w:rsidR="0043060F" w:rsidRPr="0043060F" w:rsidRDefault="0043060F" w:rsidP="0043060F">
      <w:pPr>
        <w:widowControl w:val="0"/>
        <w:tabs>
          <w:tab w:val="left" w:pos="720"/>
        </w:tabs>
        <w:autoSpaceDE w:val="0"/>
        <w:autoSpaceDN w:val="0"/>
        <w:adjustRightInd w:val="0"/>
        <w:ind w:left="1440" w:hanging="1440"/>
        <w:jc w:val="center"/>
        <w:rPr>
          <w:rFonts w:ascii="Garamond" w:hAnsi="Garamond"/>
          <w:bCs/>
        </w:rPr>
      </w:pPr>
      <w:r w:rsidRPr="0043060F">
        <w:rPr>
          <w:rFonts w:ascii="Garamond" w:hAnsi="Garamond"/>
          <w:bCs/>
        </w:rPr>
        <w:t>300 W. 15th Street</w:t>
      </w:r>
    </w:p>
    <w:p w14:paraId="7CD6FD71" w14:textId="77777777" w:rsidR="0043060F" w:rsidRPr="0043060F" w:rsidRDefault="0043060F" w:rsidP="0043060F">
      <w:pPr>
        <w:widowControl w:val="0"/>
        <w:tabs>
          <w:tab w:val="left" w:pos="720"/>
        </w:tabs>
        <w:autoSpaceDE w:val="0"/>
        <w:autoSpaceDN w:val="0"/>
        <w:adjustRightInd w:val="0"/>
        <w:ind w:left="1440" w:hanging="1440"/>
        <w:jc w:val="center"/>
        <w:rPr>
          <w:rFonts w:ascii="Garamond" w:hAnsi="Garamond"/>
          <w:bCs/>
        </w:rPr>
      </w:pPr>
      <w:r w:rsidRPr="0043060F">
        <w:rPr>
          <w:rFonts w:ascii="Garamond" w:hAnsi="Garamond"/>
          <w:bCs/>
        </w:rPr>
        <w:t>Austin, TX 78701</w:t>
      </w:r>
    </w:p>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7F34E962" w:rsidR="00525C48" w:rsidRPr="00FE1148" w:rsidRDefault="00525C48" w:rsidP="001F6AF5">
      <w:pPr>
        <w:widowControl w:val="0"/>
        <w:autoSpaceDE w:val="0"/>
        <w:autoSpaceDN w:val="0"/>
        <w:adjustRightInd w:val="0"/>
        <w:jc w:val="both"/>
        <w:rPr>
          <w:rFonts w:ascii="Garamond" w:hAnsi="Garamond"/>
          <w:bCs/>
          <w:highlight w:val="yellow"/>
        </w:rPr>
      </w:pPr>
      <w:r w:rsidRPr="00FE1148">
        <w:rPr>
          <w:rFonts w:ascii="Garamond" w:hAnsi="Garamond"/>
          <w:bCs/>
        </w:rPr>
        <w:t>The Texas Bond Review Board (BRB) convened in a</w:t>
      </w:r>
      <w:r w:rsidR="0043060F">
        <w:rPr>
          <w:rFonts w:ascii="Garamond" w:hAnsi="Garamond"/>
          <w:bCs/>
        </w:rPr>
        <w:t xml:space="preserve">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43060F">
        <w:rPr>
          <w:rFonts w:ascii="Garamond" w:hAnsi="Garamond"/>
          <w:bCs/>
        </w:rPr>
        <w:t>March</w:t>
      </w:r>
      <w:r w:rsidR="000C7F95" w:rsidRPr="00FE1148">
        <w:rPr>
          <w:rFonts w:ascii="Garamond" w:hAnsi="Garamond"/>
          <w:bCs/>
        </w:rPr>
        <w:t xml:space="preserve"> </w:t>
      </w:r>
      <w:r w:rsidR="0043060F">
        <w:rPr>
          <w:rFonts w:ascii="Garamond" w:hAnsi="Garamond"/>
          <w:bCs/>
        </w:rPr>
        <w:t>23</w:t>
      </w:r>
      <w:r w:rsidR="004068EE" w:rsidRPr="00FE1148">
        <w:rPr>
          <w:rFonts w:ascii="Garamond" w:hAnsi="Garamond"/>
          <w:bCs/>
        </w:rPr>
        <w:t>, 20</w:t>
      </w:r>
      <w:r w:rsidR="000C7F95" w:rsidRPr="00FE1148">
        <w:rPr>
          <w:rFonts w:ascii="Garamond" w:hAnsi="Garamond"/>
          <w:bCs/>
        </w:rPr>
        <w:t>2</w:t>
      </w:r>
      <w:r w:rsidR="0043060F">
        <w:rPr>
          <w:rFonts w:ascii="Garamond" w:hAnsi="Garamond"/>
          <w:bCs/>
        </w:rPr>
        <w:t>3</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43060F">
        <w:rPr>
          <w:rFonts w:ascii="Garamond" w:hAnsi="Garamond"/>
          <w:bCs/>
        </w:rPr>
        <w:t xml:space="preserve">Room 404 of the Clements Building </w:t>
      </w:r>
      <w:r w:rsidR="005622F5" w:rsidRPr="00FE1148">
        <w:rPr>
          <w:rFonts w:ascii="Garamond" w:hAnsi="Garamond"/>
          <w:bCs/>
        </w:rPr>
        <w:t xml:space="preserve">and </w:t>
      </w:r>
      <w:r w:rsidR="006F64DB" w:rsidRPr="00FE1148">
        <w:rPr>
          <w:rFonts w:ascii="Garamond" w:hAnsi="Garamond"/>
          <w:bCs/>
        </w:rPr>
        <w:t xml:space="preserve">via videoconference as </w:t>
      </w:r>
      <w:r w:rsidR="006F64DB" w:rsidRPr="00A7467C">
        <w:rPr>
          <w:rFonts w:ascii="Garamond" w:hAnsi="Garamond"/>
          <w:bCs/>
        </w:rPr>
        <w:t>authorized under Texas Government Code section 551.127</w:t>
      </w:r>
      <w:r w:rsidRPr="00A7467C">
        <w:rPr>
          <w:rFonts w:ascii="Garamond" w:hAnsi="Garamond"/>
          <w:bCs/>
        </w:rPr>
        <w:t xml:space="preserve">. Present were </w:t>
      </w:r>
      <w:r w:rsidR="008A0415" w:rsidRPr="00A7467C">
        <w:rPr>
          <w:rFonts w:ascii="Garamond" w:hAnsi="Garamond"/>
          <w:bCs/>
        </w:rPr>
        <w:t>Sarah Hicks</w:t>
      </w:r>
      <w:r w:rsidRPr="00A7467C">
        <w:rPr>
          <w:rFonts w:ascii="Garamond" w:hAnsi="Garamond"/>
          <w:bCs/>
        </w:rPr>
        <w:t xml:space="preserve">, Chair and </w:t>
      </w:r>
      <w:r w:rsidR="00BC2C92" w:rsidRPr="00A7467C">
        <w:rPr>
          <w:rFonts w:ascii="Garamond" w:hAnsi="Garamond"/>
          <w:bCs/>
        </w:rPr>
        <w:t xml:space="preserve">Alternate for Governor Greg Abbott; </w:t>
      </w:r>
      <w:r w:rsidR="0079381F" w:rsidRPr="00A7467C">
        <w:rPr>
          <w:rFonts w:ascii="Garamond" w:hAnsi="Garamond"/>
          <w:bCs/>
        </w:rPr>
        <w:t>Joaquin Guadarrama</w:t>
      </w:r>
      <w:r w:rsidR="00BC2C92" w:rsidRPr="00A7467C">
        <w:rPr>
          <w:rFonts w:ascii="Garamond" w:hAnsi="Garamond"/>
          <w:bCs/>
        </w:rPr>
        <w:t xml:space="preserve">, Alternate for Lieutenant Governor Dan Patrick; </w:t>
      </w:r>
      <w:r w:rsidR="00A96176" w:rsidRPr="00A7467C">
        <w:rPr>
          <w:rFonts w:ascii="Garamond" w:hAnsi="Garamond"/>
          <w:bCs/>
        </w:rPr>
        <w:t xml:space="preserve">and </w:t>
      </w:r>
      <w:r w:rsidR="0043060F" w:rsidRPr="002A5823">
        <w:rPr>
          <w:rFonts w:ascii="Garamond" w:hAnsi="Garamond"/>
          <w:bCs/>
        </w:rPr>
        <w:t>Piper Montemayor</w:t>
      </w:r>
      <w:r w:rsidR="00BC2C92" w:rsidRPr="00A7467C">
        <w:rPr>
          <w:rFonts w:ascii="Garamond" w:hAnsi="Garamond"/>
          <w:bCs/>
        </w:rPr>
        <w:t xml:space="preserve">, Alternate for Comptroller Glenn </w:t>
      </w:r>
      <w:proofErr w:type="spellStart"/>
      <w:r w:rsidR="00BC2C92" w:rsidRPr="00A7467C">
        <w:rPr>
          <w:rFonts w:ascii="Garamond" w:hAnsi="Garamond"/>
          <w:bCs/>
        </w:rPr>
        <w:t>Hegar</w:t>
      </w:r>
      <w:proofErr w:type="spellEnd"/>
      <w:r w:rsidR="00A96176" w:rsidRPr="00A7467C">
        <w:rPr>
          <w:rFonts w:ascii="Garamond" w:hAnsi="Garamond"/>
          <w:bCs/>
        </w:rPr>
        <w:t>.</w:t>
      </w:r>
      <w:r w:rsidR="006F64DB" w:rsidRPr="00A7467C">
        <w:rPr>
          <w:rFonts w:ascii="Garamond" w:hAnsi="Garamond"/>
          <w:bCs/>
        </w:rPr>
        <w:t xml:space="preserve"> </w:t>
      </w:r>
      <w:r w:rsidR="0022735D" w:rsidRPr="00A7467C">
        <w:rPr>
          <w:rFonts w:ascii="Garamond" w:hAnsi="Garamond"/>
          <w:bCs/>
        </w:rPr>
        <w:t>Also,</w:t>
      </w:r>
      <w:r w:rsidRPr="00A7467C">
        <w:rPr>
          <w:rFonts w:ascii="Garamond" w:hAnsi="Garamond"/>
          <w:bCs/>
        </w:rPr>
        <w:t xml:space="preserve"> in attendance were </w:t>
      </w:r>
      <w:r w:rsidR="00044641" w:rsidRPr="00A7467C">
        <w:rPr>
          <w:rFonts w:ascii="Garamond" w:hAnsi="Garamond"/>
          <w:bCs/>
        </w:rPr>
        <w:t>Leslie Brock</w:t>
      </w:r>
      <w:r w:rsidR="00291589" w:rsidRPr="00A7467C">
        <w:rPr>
          <w:rFonts w:ascii="Garamond" w:hAnsi="Garamond"/>
          <w:bCs/>
        </w:rPr>
        <w:t xml:space="preserve"> </w:t>
      </w:r>
      <w:r w:rsidR="00403AB7" w:rsidRPr="00A7467C">
        <w:rPr>
          <w:rFonts w:ascii="Garamond" w:hAnsi="Garamond"/>
          <w:bCs/>
        </w:rPr>
        <w:t xml:space="preserve">and </w:t>
      </w:r>
      <w:r w:rsidR="00DC1D4B" w:rsidRPr="00A7467C">
        <w:rPr>
          <w:rFonts w:ascii="Garamond" w:hAnsi="Garamond"/>
          <w:bCs/>
        </w:rPr>
        <w:t xml:space="preserve">Glen </w:t>
      </w:r>
      <w:proofErr w:type="spellStart"/>
      <w:r w:rsidR="00DC1D4B" w:rsidRPr="00A7467C">
        <w:rPr>
          <w:rFonts w:ascii="Garamond" w:hAnsi="Garamond"/>
          <w:bCs/>
        </w:rPr>
        <w:t>Imes</w:t>
      </w:r>
      <w:proofErr w:type="spellEnd"/>
      <w:r w:rsidR="001344C9" w:rsidRPr="00A7467C">
        <w:rPr>
          <w:rFonts w:ascii="Garamond" w:hAnsi="Garamond"/>
          <w:bCs/>
        </w:rPr>
        <w:t xml:space="preserve"> </w:t>
      </w:r>
      <w:r w:rsidRPr="00A7467C">
        <w:rPr>
          <w:rFonts w:ascii="Garamond" w:hAnsi="Garamond"/>
          <w:bCs/>
        </w:rPr>
        <w:t>with the Office of the Attorney General, Bond Finance Office staff members</w:t>
      </w:r>
      <w:r w:rsidR="00925A78" w:rsidRPr="00A7467C">
        <w:rPr>
          <w:rFonts w:ascii="Garamond" w:hAnsi="Garamond"/>
          <w:bCs/>
        </w:rPr>
        <w:t>,</w:t>
      </w:r>
      <w:r w:rsidRPr="00A7467C">
        <w:rPr>
          <w:rFonts w:ascii="Garamond" w:hAnsi="Garamond"/>
          <w:bCs/>
        </w:rPr>
        <w:t xml:space="preserve"> and others.</w:t>
      </w:r>
    </w:p>
    <w:p w14:paraId="46F075C5" w14:textId="02EA48BC" w:rsidR="001F6AF5" w:rsidRPr="00FE114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FE114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FE1148" w:rsidRDefault="005F2938" w:rsidP="001F6AF5">
      <w:pPr>
        <w:widowControl w:val="0"/>
        <w:numPr>
          <w:ilvl w:val="0"/>
          <w:numId w:val="21"/>
        </w:numPr>
        <w:autoSpaceDE w:val="0"/>
        <w:autoSpaceDN w:val="0"/>
        <w:adjustRightInd w:val="0"/>
        <w:jc w:val="both"/>
        <w:rPr>
          <w:rFonts w:ascii="Garamond" w:hAnsi="Garamond"/>
          <w:b/>
        </w:rPr>
      </w:pPr>
      <w:r w:rsidRPr="00FE1148">
        <w:rPr>
          <w:rFonts w:ascii="Garamond" w:hAnsi="Garamond"/>
          <w:b/>
          <w:bCs/>
        </w:rPr>
        <w:t>Call to Order</w:t>
      </w:r>
    </w:p>
    <w:p w14:paraId="72712B15" w14:textId="77777777" w:rsidR="009F3149" w:rsidRPr="00FE1148" w:rsidRDefault="009F3149" w:rsidP="001F6AF5">
      <w:pPr>
        <w:pStyle w:val="ListParagraph"/>
        <w:ind w:left="0"/>
        <w:jc w:val="both"/>
        <w:rPr>
          <w:rFonts w:ascii="Garamond" w:hAnsi="Garamond"/>
        </w:rPr>
      </w:pPr>
    </w:p>
    <w:p w14:paraId="6EFCDD7B" w14:textId="7230558E" w:rsidR="006F64DB" w:rsidRPr="00AA7AC0" w:rsidRDefault="008A0415" w:rsidP="006F64DB">
      <w:pPr>
        <w:pStyle w:val="ListParagraph"/>
        <w:widowControl w:val="0"/>
        <w:tabs>
          <w:tab w:val="left" w:pos="720"/>
          <w:tab w:val="left" w:pos="1170"/>
        </w:tabs>
        <w:autoSpaceDE w:val="0"/>
        <w:autoSpaceDN w:val="0"/>
        <w:adjustRightInd w:val="0"/>
        <w:jc w:val="both"/>
        <w:rPr>
          <w:rFonts w:ascii="Garamond" w:hAnsi="Garamond"/>
          <w:b/>
        </w:rPr>
      </w:pPr>
      <w:r w:rsidRPr="00AA7AC0">
        <w:rPr>
          <w:rFonts w:ascii="Garamond" w:hAnsi="Garamond"/>
        </w:rPr>
        <w:t>Sarah Hicks</w:t>
      </w:r>
      <w:r w:rsidR="00D703EB" w:rsidRPr="00AA7AC0">
        <w:rPr>
          <w:rFonts w:ascii="Garamond" w:hAnsi="Garamond"/>
        </w:rPr>
        <w:t>, as Chair</w:t>
      </w:r>
      <w:r w:rsidR="006F64DB" w:rsidRPr="00AA7AC0">
        <w:rPr>
          <w:rFonts w:ascii="Garamond" w:hAnsi="Garamond"/>
        </w:rPr>
        <w:t>, called the meeting to order at 1</w:t>
      </w:r>
      <w:r w:rsidR="00146736" w:rsidRPr="00AA7AC0">
        <w:rPr>
          <w:rFonts w:ascii="Garamond" w:hAnsi="Garamond"/>
        </w:rPr>
        <w:t>0</w:t>
      </w:r>
      <w:r w:rsidR="006F64DB" w:rsidRPr="00AA7AC0">
        <w:rPr>
          <w:rFonts w:ascii="Garamond" w:hAnsi="Garamond"/>
        </w:rPr>
        <w:t>:</w:t>
      </w:r>
      <w:r w:rsidR="00146736" w:rsidRPr="00AA7AC0">
        <w:rPr>
          <w:rFonts w:ascii="Garamond" w:hAnsi="Garamond"/>
        </w:rPr>
        <w:t>0</w:t>
      </w:r>
      <w:r w:rsidR="00AA7AC0" w:rsidRPr="00AA7AC0">
        <w:rPr>
          <w:rFonts w:ascii="Garamond" w:hAnsi="Garamond"/>
        </w:rPr>
        <w:t>2</w:t>
      </w:r>
      <w:r w:rsidR="000D7685" w:rsidRPr="00AA7AC0">
        <w:rPr>
          <w:rFonts w:ascii="Garamond" w:hAnsi="Garamond"/>
        </w:rPr>
        <w:t xml:space="preserve"> </w:t>
      </w:r>
      <w:r w:rsidR="006F64DB" w:rsidRPr="00AA7AC0">
        <w:rPr>
          <w:rFonts w:ascii="Garamond" w:hAnsi="Garamond"/>
        </w:rPr>
        <w:t xml:space="preserve">a.m. </w:t>
      </w:r>
      <w:r w:rsidRPr="00AA7AC0">
        <w:rPr>
          <w:rFonts w:ascii="Garamond" w:hAnsi="Garamond"/>
        </w:rPr>
        <w:t>Sh</w:t>
      </w:r>
      <w:r w:rsidR="000F73B1" w:rsidRPr="00AA7AC0">
        <w:rPr>
          <w:rFonts w:ascii="Garamond" w:hAnsi="Garamond"/>
        </w:rPr>
        <w:t>e</w:t>
      </w:r>
      <w:r w:rsidR="0096582B" w:rsidRPr="00AA7AC0">
        <w:rPr>
          <w:rFonts w:ascii="Garamond" w:hAnsi="Garamond"/>
        </w:rPr>
        <w:t xml:space="preserve"> announced that this meeting will be held by videoconference call pursuant to Texas Government Code section 551.127. This meeting </w:t>
      </w:r>
      <w:r w:rsidR="00DC1D4B" w:rsidRPr="00AA7AC0">
        <w:rPr>
          <w:rFonts w:ascii="Garamond" w:hAnsi="Garamond"/>
        </w:rPr>
        <w:t>may</w:t>
      </w:r>
      <w:r w:rsidR="0096582B" w:rsidRPr="00AA7AC0">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w:t>
      </w:r>
      <w:r w:rsidRPr="00AA7AC0">
        <w:rPr>
          <w:rFonts w:ascii="Garamond" w:hAnsi="Garamond"/>
        </w:rPr>
        <w:t xml:space="preserve"> </w:t>
      </w:r>
      <w:r w:rsidRPr="00AA7AC0">
        <w:rPr>
          <w:rFonts w:ascii="Garamond" w:hAnsi="Garamond"/>
          <w:bCs/>
        </w:rPr>
        <w:t>A quorum was present.</w:t>
      </w:r>
    </w:p>
    <w:p w14:paraId="7B932905" w14:textId="4E0105E8" w:rsidR="00823F10" w:rsidRPr="00AA7AC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AA7AC0"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AA7AC0" w:rsidRDefault="00175B57" w:rsidP="00175B57">
      <w:pPr>
        <w:widowControl w:val="0"/>
        <w:numPr>
          <w:ilvl w:val="0"/>
          <w:numId w:val="21"/>
        </w:numPr>
        <w:autoSpaceDE w:val="0"/>
        <w:autoSpaceDN w:val="0"/>
        <w:adjustRightInd w:val="0"/>
        <w:jc w:val="both"/>
        <w:rPr>
          <w:rFonts w:ascii="Garamond" w:hAnsi="Garamond"/>
          <w:b/>
          <w:bCs/>
        </w:rPr>
      </w:pPr>
      <w:r w:rsidRPr="00AA7AC0">
        <w:rPr>
          <w:rFonts w:ascii="Garamond" w:hAnsi="Garamond"/>
          <w:b/>
          <w:bCs/>
        </w:rPr>
        <w:t>Approval of Minutes</w:t>
      </w:r>
    </w:p>
    <w:p w14:paraId="16D83E7B" w14:textId="48E8FDC0" w:rsidR="00175B57" w:rsidRPr="00AA7AC0"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545398FE" w:rsidR="00175B57" w:rsidRPr="00FE1148" w:rsidRDefault="00175B57" w:rsidP="00175B57">
      <w:pPr>
        <w:ind w:left="720"/>
        <w:jc w:val="both"/>
        <w:rPr>
          <w:rFonts w:ascii="Garamond" w:hAnsi="Garamond"/>
          <w:caps/>
        </w:rPr>
      </w:pPr>
      <w:r w:rsidRPr="00AA7AC0">
        <w:rPr>
          <w:rFonts w:ascii="Garamond" w:hAnsi="Garamond"/>
          <w:caps/>
        </w:rPr>
        <w:t xml:space="preserve">UPON MOTION BY </w:t>
      </w:r>
      <w:r w:rsidR="00C50DCF" w:rsidRPr="00AA7AC0">
        <w:rPr>
          <w:rFonts w:ascii="Garamond" w:hAnsi="Garamond"/>
          <w:caps/>
        </w:rPr>
        <w:t>Joaquin guadarrama</w:t>
      </w:r>
      <w:r w:rsidR="00F93599" w:rsidRPr="00AA7AC0">
        <w:rPr>
          <w:rFonts w:ascii="Garamond" w:hAnsi="Garamond"/>
          <w:caps/>
        </w:rPr>
        <w:t xml:space="preserve"> </w:t>
      </w:r>
      <w:r w:rsidRPr="00AA7AC0">
        <w:rPr>
          <w:rFonts w:ascii="Garamond" w:hAnsi="Garamond"/>
          <w:caps/>
        </w:rPr>
        <w:t xml:space="preserve">AND SECOND BY </w:t>
      </w:r>
      <w:r w:rsidR="0043060F" w:rsidRPr="00AA7AC0">
        <w:rPr>
          <w:rFonts w:ascii="Garamond" w:hAnsi="Garamond"/>
          <w:caps/>
        </w:rPr>
        <w:t>PIPER MONTEMAYOR</w:t>
      </w:r>
      <w:r w:rsidR="00C32C82" w:rsidRPr="00AA7AC0">
        <w:rPr>
          <w:rFonts w:ascii="Garamond" w:hAnsi="Garamond"/>
          <w:caps/>
        </w:rPr>
        <w:t>,</w:t>
      </w:r>
      <w:r w:rsidRPr="00AA7AC0">
        <w:rPr>
          <w:rFonts w:ascii="Garamond" w:hAnsi="Garamond"/>
          <w:caps/>
        </w:rPr>
        <w:t xml:space="preserve"> THE TEXAS BOND REVIEW BOARD APPROVED THE MINUTES FOR THE </w:t>
      </w:r>
      <w:r w:rsidR="0043060F" w:rsidRPr="00AA7AC0">
        <w:rPr>
          <w:rFonts w:ascii="Garamond" w:hAnsi="Garamond"/>
          <w:caps/>
        </w:rPr>
        <w:t>jANUARY</w:t>
      </w:r>
      <w:r w:rsidRPr="00AA7AC0">
        <w:rPr>
          <w:rFonts w:ascii="Garamond" w:hAnsi="Garamond"/>
          <w:caps/>
        </w:rPr>
        <w:t xml:space="preserve"> </w:t>
      </w:r>
      <w:r w:rsidR="0043060F" w:rsidRPr="00AA7AC0">
        <w:rPr>
          <w:rFonts w:ascii="Garamond" w:hAnsi="Garamond"/>
          <w:caps/>
        </w:rPr>
        <w:t>9</w:t>
      </w:r>
      <w:r w:rsidRPr="00AA7AC0">
        <w:rPr>
          <w:rFonts w:ascii="Garamond" w:hAnsi="Garamond"/>
          <w:caps/>
        </w:rPr>
        <w:t>, 202</w:t>
      </w:r>
      <w:r w:rsidR="0043060F" w:rsidRPr="00AA7AC0">
        <w:rPr>
          <w:rFonts w:ascii="Garamond" w:hAnsi="Garamond"/>
          <w:caps/>
        </w:rPr>
        <w:t>3</w:t>
      </w:r>
      <w:r w:rsidR="00987A3C" w:rsidRPr="00AA7AC0">
        <w:rPr>
          <w:rFonts w:ascii="Garamond" w:hAnsi="Garamond"/>
          <w:caps/>
        </w:rPr>
        <w:t>,</w:t>
      </w:r>
      <w:r w:rsidRPr="00AA7AC0">
        <w:rPr>
          <w:rFonts w:ascii="Garamond" w:hAnsi="Garamond"/>
          <w:caps/>
        </w:rPr>
        <w:t xml:space="preserve"> planning session</w:t>
      </w:r>
      <w:r w:rsidR="00045662" w:rsidRPr="00AA7AC0">
        <w:rPr>
          <w:rFonts w:ascii="Garamond" w:hAnsi="Garamond"/>
          <w:caps/>
        </w:rPr>
        <w:t>,</w:t>
      </w:r>
      <w:r w:rsidRPr="00AA7AC0">
        <w:rPr>
          <w:rFonts w:ascii="Garamond" w:hAnsi="Garamond"/>
          <w:caps/>
        </w:rPr>
        <w:t xml:space="preserve"> </w:t>
      </w:r>
      <w:r w:rsidR="0043060F" w:rsidRPr="00AA7AC0">
        <w:rPr>
          <w:rFonts w:ascii="Garamond" w:hAnsi="Garamond"/>
          <w:caps/>
        </w:rPr>
        <w:t xml:space="preserve"> jANUARY 19, 2023 BOARD MEETING, </w:t>
      </w:r>
      <w:r w:rsidR="00F76D88" w:rsidRPr="00AA7AC0">
        <w:rPr>
          <w:rFonts w:ascii="Garamond" w:hAnsi="Garamond"/>
          <w:caps/>
        </w:rPr>
        <w:t xml:space="preserve">AND </w:t>
      </w:r>
      <w:r w:rsidR="0043060F" w:rsidRPr="00AA7AC0">
        <w:rPr>
          <w:rFonts w:ascii="Garamond" w:hAnsi="Garamond"/>
          <w:caps/>
        </w:rPr>
        <w:t>FEBRUARY 17, 2023</w:t>
      </w:r>
      <w:r w:rsidR="00232DB9" w:rsidRPr="00AA7AC0">
        <w:rPr>
          <w:rFonts w:ascii="Garamond" w:hAnsi="Garamond"/>
          <w:caps/>
        </w:rPr>
        <w:t xml:space="preserve">, </w:t>
      </w:r>
      <w:r w:rsidR="00945653" w:rsidRPr="00AA7AC0">
        <w:rPr>
          <w:rFonts w:ascii="Garamond" w:hAnsi="Garamond"/>
          <w:caps/>
        </w:rPr>
        <w:t xml:space="preserve">cALLED </w:t>
      </w:r>
      <w:r w:rsidR="00232DB9" w:rsidRPr="00AA7AC0">
        <w:rPr>
          <w:rFonts w:ascii="Garamond" w:hAnsi="Garamond"/>
          <w:caps/>
        </w:rPr>
        <w:t>Board Meeting</w:t>
      </w:r>
      <w:r w:rsidR="00970E85" w:rsidRPr="00AA7AC0">
        <w:rPr>
          <w:rFonts w:ascii="Garamond" w:hAnsi="Garamond"/>
          <w:caps/>
        </w:rPr>
        <w:t>.</w:t>
      </w:r>
      <w:r w:rsidRPr="00FE1148">
        <w:rPr>
          <w:rFonts w:ascii="Garamond" w:hAnsi="Garamond"/>
          <w:caps/>
        </w:rPr>
        <w:t xml:space="preserve"> </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9F0A7F" w:rsidRDefault="009F0A7F" w:rsidP="009F0A7F">
      <w:pPr>
        <w:ind w:firstLine="720"/>
        <w:jc w:val="both"/>
        <w:rPr>
          <w:rFonts w:ascii="Garamond" w:hAnsi="Garamond"/>
        </w:rPr>
      </w:pPr>
      <w:r>
        <w:rPr>
          <w:rFonts w:ascii="Garamond" w:hAnsi="Garamond"/>
        </w:rPr>
        <w:t>There was no public comment.</w:t>
      </w:r>
    </w:p>
    <w:p w14:paraId="5D6E74A5" w14:textId="7F9DF415" w:rsidR="00836084" w:rsidRDefault="00836084" w:rsidP="00D370F1">
      <w:pPr>
        <w:pStyle w:val="ListParagraph"/>
        <w:ind w:left="1440"/>
        <w:jc w:val="both"/>
        <w:rPr>
          <w:rFonts w:ascii="Garamond" w:hAnsi="Garamond"/>
        </w:rPr>
      </w:pPr>
    </w:p>
    <w:p w14:paraId="69A9B8D2" w14:textId="77777777" w:rsidR="009F0A7F" w:rsidRPr="00763EC8" w:rsidRDefault="009F0A7F" w:rsidP="00D370F1">
      <w:pPr>
        <w:pStyle w:val="ListParagraph"/>
        <w:ind w:left="1440"/>
        <w:jc w:val="both"/>
        <w:rPr>
          <w:rFonts w:ascii="Garamond" w:hAnsi="Garamond"/>
        </w:rPr>
      </w:pPr>
    </w:p>
    <w:p w14:paraId="4DBC1E17" w14:textId="3B2FE272" w:rsidR="00CC540C" w:rsidRDefault="00A96176" w:rsidP="00887E60">
      <w:pPr>
        <w:widowControl w:val="0"/>
        <w:numPr>
          <w:ilvl w:val="0"/>
          <w:numId w:val="21"/>
        </w:numPr>
        <w:autoSpaceDE w:val="0"/>
        <w:autoSpaceDN w:val="0"/>
        <w:adjustRightInd w:val="0"/>
        <w:jc w:val="both"/>
        <w:rPr>
          <w:rFonts w:ascii="Garamond" w:hAnsi="Garamond"/>
          <w:b/>
          <w:bCs/>
        </w:rPr>
      </w:pPr>
      <w:r w:rsidRPr="00F12B86">
        <w:rPr>
          <w:rFonts w:ascii="Garamond" w:hAnsi="Garamond"/>
          <w:b/>
          <w:bCs/>
        </w:rPr>
        <w:t xml:space="preserve">Texas </w:t>
      </w:r>
      <w:r w:rsidR="0043060F" w:rsidRPr="0043060F">
        <w:rPr>
          <w:rFonts w:ascii="Garamond" w:hAnsi="Garamond"/>
          <w:b/>
          <w:bCs/>
        </w:rPr>
        <w:t>State Technical College Lease Purchase with the TSTC Foundation to finance the Texas State Technical College Industrial Training Center of Central Texas</w:t>
      </w:r>
    </w:p>
    <w:p w14:paraId="20D405C7" w14:textId="77777777" w:rsidR="00F12B86" w:rsidRPr="00F12B86" w:rsidRDefault="00F12B86" w:rsidP="00F12B86">
      <w:pPr>
        <w:widowControl w:val="0"/>
        <w:autoSpaceDE w:val="0"/>
        <w:autoSpaceDN w:val="0"/>
        <w:adjustRightInd w:val="0"/>
        <w:ind w:left="720"/>
        <w:jc w:val="both"/>
        <w:rPr>
          <w:rFonts w:ascii="Garamond" w:hAnsi="Garamond"/>
          <w:b/>
          <w:bCs/>
        </w:rPr>
      </w:pPr>
    </w:p>
    <w:p w14:paraId="0AA89EBE" w14:textId="77777777" w:rsidR="0043060F" w:rsidRPr="002A5823" w:rsidRDefault="0043060F" w:rsidP="0043060F">
      <w:pPr>
        <w:ind w:left="720"/>
        <w:jc w:val="both"/>
        <w:rPr>
          <w:rFonts w:ascii="Garamond" w:hAnsi="Garamond"/>
        </w:rPr>
      </w:pPr>
      <w:r w:rsidRPr="002A5823">
        <w:rPr>
          <w:rFonts w:ascii="Garamond" w:hAnsi="Garamond"/>
        </w:rPr>
        <w:t>Representatives present were Chad Wooten, Interim Chief Financial Officer, TSTC; Jeni Gooden, Chief of Staff, TSTC; and Anju Motwani, Controller, TSTC.</w:t>
      </w:r>
    </w:p>
    <w:p w14:paraId="5FC40FF4" w14:textId="560D568C" w:rsidR="00E95916" w:rsidRDefault="00E95916" w:rsidP="00E95916">
      <w:pPr>
        <w:widowControl w:val="0"/>
        <w:autoSpaceDE w:val="0"/>
        <w:autoSpaceDN w:val="0"/>
        <w:adjustRightInd w:val="0"/>
        <w:ind w:left="720"/>
        <w:jc w:val="both"/>
        <w:rPr>
          <w:rFonts w:ascii="Garamond" w:hAnsi="Garamond"/>
          <w:caps/>
        </w:rPr>
      </w:pPr>
    </w:p>
    <w:p w14:paraId="232F003E" w14:textId="1899B225" w:rsidR="0043060F" w:rsidRDefault="00335FDE" w:rsidP="0043060F">
      <w:pPr>
        <w:ind w:left="720"/>
        <w:jc w:val="both"/>
        <w:rPr>
          <w:rFonts w:ascii="Garamond" w:hAnsi="Garamond"/>
          <w:b/>
          <w:sz w:val="28"/>
          <w:szCs w:val="28"/>
        </w:rPr>
      </w:pPr>
      <w:r w:rsidRPr="005F74B9">
        <w:rPr>
          <w:rFonts w:ascii="Garamond" w:hAnsi="Garamond"/>
          <w:caps/>
        </w:rPr>
        <w:t xml:space="preserve">UPON MOTION BY </w:t>
      </w:r>
      <w:r w:rsidR="0043060F" w:rsidRPr="005F74B9">
        <w:rPr>
          <w:rFonts w:ascii="Garamond" w:hAnsi="Garamond"/>
          <w:caps/>
        </w:rPr>
        <w:t xml:space="preserve">PIPER MONTEMAYOR </w:t>
      </w:r>
      <w:r w:rsidRPr="005F74B9">
        <w:rPr>
          <w:rFonts w:ascii="Garamond" w:hAnsi="Garamond"/>
          <w:caps/>
        </w:rPr>
        <w:t xml:space="preserve">AND </w:t>
      </w:r>
      <w:r w:rsidR="00A021D5" w:rsidRPr="005F74B9">
        <w:rPr>
          <w:rFonts w:ascii="Garamond" w:hAnsi="Garamond"/>
          <w:caps/>
        </w:rPr>
        <w:t xml:space="preserve">SECOND BY </w:t>
      </w:r>
      <w:r w:rsidR="00945653" w:rsidRPr="005F74B9">
        <w:rPr>
          <w:rFonts w:ascii="Garamond" w:hAnsi="Garamond"/>
          <w:caps/>
        </w:rPr>
        <w:t>jOAQUIN gUADARRAMA</w:t>
      </w:r>
      <w:r w:rsidRPr="005F74B9">
        <w:rPr>
          <w:rFonts w:ascii="Garamond" w:hAnsi="Garamond"/>
          <w:caps/>
        </w:rPr>
        <w:t xml:space="preserve">, </w:t>
      </w:r>
      <w:r w:rsidR="000E354A" w:rsidRPr="005F74B9">
        <w:rPr>
          <w:rFonts w:ascii="Garamond" w:hAnsi="Garamond"/>
          <w:caps/>
        </w:rPr>
        <w:t xml:space="preserve">THE TEXAS BOND REVIEW BOARD </w:t>
      </w:r>
      <w:r w:rsidR="0043060F" w:rsidRPr="005F74B9">
        <w:rPr>
          <w:rFonts w:ascii="Garamond" w:hAnsi="Garamond"/>
          <w:caps/>
        </w:rPr>
        <w:t xml:space="preserve">APPROVED the Texas State Technical College Lease Purchase with the TSTC </w:t>
      </w:r>
      <w:r w:rsidR="0043060F" w:rsidRPr="005F74B9">
        <w:rPr>
          <w:rFonts w:ascii="Garamond" w:hAnsi="Garamond"/>
          <w:caps/>
        </w:rPr>
        <w:lastRenderedPageBreak/>
        <w:t xml:space="preserve">Foundation for the construction of the Central Texas Industrial Training Center in an amount not to exceed $8,500,000, as outlined in the application dated February 28, </w:t>
      </w:r>
      <w:proofErr w:type="gramStart"/>
      <w:r w:rsidR="0043060F" w:rsidRPr="005F74B9">
        <w:rPr>
          <w:rFonts w:ascii="Garamond" w:hAnsi="Garamond"/>
          <w:caps/>
        </w:rPr>
        <w:t>2023</w:t>
      </w:r>
      <w:proofErr w:type="gramEnd"/>
      <w:r w:rsidR="0043060F" w:rsidRPr="005F74B9">
        <w:rPr>
          <w:rFonts w:ascii="Garamond" w:hAnsi="Garamond"/>
          <w:caps/>
        </w:rPr>
        <w:t xml:space="preserve"> and supplements through March 21, 2023.</w:t>
      </w:r>
    </w:p>
    <w:p w14:paraId="1B16A51D" w14:textId="5D291FDE" w:rsidR="000E354A" w:rsidRPr="004239A6" w:rsidRDefault="000E354A" w:rsidP="000E354A">
      <w:pPr>
        <w:ind w:left="720"/>
        <w:jc w:val="both"/>
        <w:rPr>
          <w:rFonts w:ascii="Garamond" w:hAnsi="Garamond"/>
          <w:b/>
          <w:bCs/>
          <w:sz w:val="28"/>
          <w:szCs w:val="28"/>
        </w:rPr>
      </w:pPr>
    </w:p>
    <w:p w14:paraId="3ABB6F19" w14:textId="43A1D7D7" w:rsidR="000E354A" w:rsidRDefault="000E354A" w:rsidP="00020BA9">
      <w:pPr>
        <w:widowControl w:val="0"/>
        <w:tabs>
          <w:tab w:val="left" w:pos="720"/>
          <w:tab w:val="left" w:pos="1170"/>
        </w:tabs>
        <w:autoSpaceDE w:val="0"/>
        <w:autoSpaceDN w:val="0"/>
        <w:adjustRightInd w:val="0"/>
        <w:jc w:val="both"/>
        <w:rPr>
          <w:rFonts w:ascii="Garamond" w:hAnsi="Garamond"/>
        </w:rPr>
      </w:pPr>
    </w:p>
    <w:p w14:paraId="2A812A7A" w14:textId="2F034A18" w:rsidR="000E354A" w:rsidRPr="000E354A" w:rsidRDefault="0043060F" w:rsidP="000E354A">
      <w:pPr>
        <w:widowControl w:val="0"/>
        <w:numPr>
          <w:ilvl w:val="0"/>
          <w:numId w:val="21"/>
        </w:numPr>
        <w:autoSpaceDE w:val="0"/>
        <w:autoSpaceDN w:val="0"/>
        <w:adjustRightInd w:val="0"/>
        <w:jc w:val="both"/>
        <w:rPr>
          <w:rFonts w:ascii="Garamond" w:hAnsi="Garamond"/>
          <w:b/>
        </w:rPr>
      </w:pPr>
      <w:r>
        <w:rPr>
          <w:rFonts w:ascii="Garamond" w:hAnsi="Garamond"/>
          <w:b/>
        </w:rPr>
        <w:t xml:space="preserve">Texas </w:t>
      </w:r>
      <w:r w:rsidRPr="0043060F">
        <w:rPr>
          <w:rFonts w:ascii="Garamond" w:hAnsi="Garamond"/>
          <w:b/>
        </w:rPr>
        <w:t>Public Finance Authority State of Texas General Obligation Commercial Paper Notes (Texas Agricultural Finance Authority Rural Economic Development Finance Program) Taxable Series 2023</w:t>
      </w:r>
    </w:p>
    <w:p w14:paraId="32E23111" w14:textId="2E227E62" w:rsidR="000E354A" w:rsidRDefault="000E354A" w:rsidP="00020BA9">
      <w:pPr>
        <w:widowControl w:val="0"/>
        <w:tabs>
          <w:tab w:val="left" w:pos="720"/>
          <w:tab w:val="left" w:pos="1170"/>
        </w:tabs>
        <w:autoSpaceDE w:val="0"/>
        <w:autoSpaceDN w:val="0"/>
        <w:adjustRightInd w:val="0"/>
        <w:jc w:val="both"/>
        <w:rPr>
          <w:rFonts w:ascii="Garamond" w:hAnsi="Garamond"/>
        </w:rPr>
      </w:pPr>
    </w:p>
    <w:p w14:paraId="10126A9F" w14:textId="37CEC871" w:rsidR="0043060F" w:rsidRPr="002A5823" w:rsidRDefault="0043060F" w:rsidP="0043060F">
      <w:pPr>
        <w:ind w:left="720"/>
        <w:jc w:val="both"/>
        <w:rPr>
          <w:rFonts w:ascii="Garamond" w:hAnsi="Garamond"/>
        </w:rPr>
      </w:pPr>
      <w:r w:rsidRPr="002A5823">
        <w:rPr>
          <w:rFonts w:ascii="Garamond" w:hAnsi="Garamond"/>
        </w:rPr>
        <w:t xml:space="preserve">Representatives present were </w:t>
      </w:r>
      <w:r w:rsidR="00DD6188">
        <w:rPr>
          <w:rFonts w:ascii="Garamond" w:hAnsi="Garamond"/>
        </w:rPr>
        <w:t>John Hernandez</w:t>
      </w:r>
      <w:r w:rsidRPr="002A5823">
        <w:rPr>
          <w:rFonts w:ascii="Garamond" w:hAnsi="Garamond"/>
        </w:rPr>
        <w:t xml:space="preserve">, </w:t>
      </w:r>
      <w:r w:rsidR="00DD6188">
        <w:rPr>
          <w:rFonts w:ascii="Garamond" w:hAnsi="Garamond"/>
        </w:rPr>
        <w:t>Deputy</w:t>
      </w:r>
      <w:r w:rsidRPr="002A5823">
        <w:rPr>
          <w:rFonts w:ascii="Garamond" w:hAnsi="Garamond"/>
        </w:rPr>
        <w:t xml:space="preserve"> Director, </w:t>
      </w:r>
      <w:proofErr w:type="gramStart"/>
      <w:r w:rsidRPr="002A5823">
        <w:rPr>
          <w:rFonts w:ascii="Garamond" w:hAnsi="Garamond"/>
        </w:rPr>
        <w:t>TPFA;</w:t>
      </w:r>
      <w:proofErr w:type="gramEnd"/>
      <w:r w:rsidRPr="002A5823">
        <w:rPr>
          <w:rFonts w:ascii="Garamond" w:hAnsi="Garamond"/>
        </w:rPr>
        <w:t xml:space="preserve"> </w:t>
      </w:r>
      <w:r w:rsidR="00DD6188">
        <w:rPr>
          <w:rFonts w:ascii="Garamond" w:hAnsi="Garamond"/>
        </w:rPr>
        <w:t xml:space="preserve">and </w:t>
      </w:r>
      <w:r w:rsidRPr="002A5823">
        <w:rPr>
          <w:rFonts w:ascii="Garamond" w:hAnsi="Garamond"/>
        </w:rPr>
        <w:t xml:space="preserve">Bon Weir, </w:t>
      </w:r>
      <w:r w:rsidR="00DD6188">
        <w:rPr>
          <w:rFonts w:ascii="Garamond" w:hAnsi="Garamond"/>
        </w:rPr>
        <w:t>Bond Financing</w:t>
      </w:r>
      <w:r w:rsidRPr="002A5823">
        <w:rPr>
          <w:rFonts w:ascii="Garamond" w:hAnsi="Garamond"/>
        </w:rPr>
        <w:t xml:space="preserve"> Specialist, TAFA.</w:t>
      </w:r>
    </w:p>
    <w:p w14:paraId="7C574A6B" w14:textId="3BCEDC63" w:rsidR="000E354A" w:rsidRDefault="000E354A" w:rsidP="00020BA9">
      <w:pPr>
        <w:widowControl w:val="0"/>
        <w:tabs>
          <w:tab w:val="left" w:pos="720"/>
          <w:tab w:val="left" w:pos="1170"/>
        </w:tabs>
        <w:autoSpaceDE w:val="0"/>
        <w:autoSpaceDN w:val="0"/>
        <w:adjustRightInd w:val="0"/>
        <w:jc w:val="both"/>
        <w:rPr>
          <w:rFonts w:ascii="Garamond" w:hAnsi="Garamond"/>
        </w:rPr>
      </w:pPr>
    </w:p>
    <w:p w14:paraId="47906C16" w14:textId="77777777" w:rsidR="00DD6188" w:rsidRDefault="00DD6188" w:rsidP="00DD6188">
      <w:pPr>
        <w:ind w:left="720"/>
        <w:jc w:val="both"/>
        <w:rPr>
          <w:rFonts w:ascii="Garamond" w:hAnsi="Garamond"/>
        </w:rPr>
      </w:pPr>
      <w:r w:rsidRPr="005F74B9">
        <w:rPr>
          <w:rFonts w:ascii="Garamond" w:hAnsi="Garamond"/>
        </w:rPr>
        <w:t xml:space="preserve">Bond Weir addressed the Board and answered questions. The BRB did not </w:t>
      </w:r>
      <w:proofErr w:type="gramStart"/>
      <w:r w:rsidRPr="005F74B9">
        <w:rPr>
          <w:rFonts w:ascii="Garamond" w:hAnsi="Garamond"/>
        </w:rPr>
        <w:t>take action</w:t>
      </w:r>
      <w:proofErr w:type="gramEnd"/>
      <w:r w:rsidRPr="005F74B9">
        <w:rPr>
          <w:rFonts w:ascii="Garamond" w:hAnsi="Garamond"/>
        </w:rPr>
        <w:t xml:space="preserve"> on this item.</w:t>
      </w:r>
      <w:r>
        <w:rPr>
          <w:rFonts w:ascii="Garamond" w:hAnsi="Garamond"/>
        </w:rPr>
        <w:t xml:space="preserve"> </w:t>
      </w:r>
    </w:p>
    <w:p w14:paraId="09E9A300" w14:textId="01BD56B5" w:rsidR="000E354A" w:rsidRDefault="000E354A" w:rsidP="00020BA9">
      <w:pPr>
        <w:widowControl w:val="0"/>
        <w:tabs>
          <w:tab w:val="left" w:pos="720"/>
          <w:tab w:val="left" w:pos="1170"/>
        </w:tabs>
        <w:autoSpaceDE w:val="0"/>
        <w:autoSpaceDN w:val="0"/>
        <w:adjustRightInd w:val="0"/>
        <w:jc w:val="both"/>
        <w:rPr>
          <w:rFonts w:ascii="Garamond" w:hAnsi="Garamond"/>
        </w:rPr>
      </w:pPr>
    </w:p>
    <w:p w14:paraId="57B4046A" w14:textId="77777777" w:rsidR="000E354A" w:rsidRDefault="000E354A" w:rsidP="00020BA9">
      <w:pPr>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1CD728B1" w14:textId="77777777" w:rsidR="001F5D8B" w:rsidRDefault="001F5D8B" w:rsidP="001F5D8B">
      <w:pPr>
        <w:widowControl w:val="0"/>
        <w:autoSpaceDE w:val="0"/>
        <w:autoSpaceDN w:val="0"/>
        <w:adjustRightInd w:val="0"/>
        <w:ind w:left="720"/>
        <w:jc w:val="both"/>
        <w:rPr>
          <w:rFonts w:ascii="Garamond" w:hAnsi="Garamond"/>
          <w:bCs/>
        </w:rPr>
      </w:pPr>
      <w:bookmarkStart w:id="0" w:name="_Hlk62109710"/>
    </w:p>
    <w:bookmarkEnd w:id="0"/>
    <w:p w14:paraId="5C1B10C7" w14:textId="2F3C348D" w:rsidR="00DD6188" w:rsidRPr="00DD6188" w:rsidRDefault="006C12AF" w:rsidP="00DD6188">
      <w:pPr>
        <w:ind w:left="720"/>
        <w:jc w:val="both"/>
        <w:rPr>
          <w:rFonts w:ascii="Garamond" w:hAnsi="Garamond"/>
        </w:rPr>
      </w:pPr>
      <w:r>
        <w:rPr>
          <w:rFonts w:ascii="Garamond" w:hAnsi="Garamond"/>
        </w:rPr>
        <w:t xml:space="preserve">Staff will work with the Board members on the date for our next planning session and board meeting. </w:t>
      </w:r>
    </w:p>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542E6D" w14:textId="77777777" w:rsidR="006A2141" w:rsidRPr="00FE1148" w:rsidRDefault="006A2141" w:rsidP="006A2141">
      <w:pPr>
        <w:ind w:left="720"/>
        <w:jc w:val="both"/>
        <w:rPr>
          <w:rFonts w:ascii="Garamond" w:hAnsi="Garamond"/>
          <w:b/>
        </w:rPr>
      </w:pPr>
    </w:p>
    <w:p w14:paraId="03A9E966" w14:textId="2D930F85" w:rsidR="00DD6188" w:rsidRPr="00DD6188" w:rsidRDefault="00DD6188" w:rsidP="00DD6188">
      <w:pPr>
        <w:pStyle w:val="ListParagraph"/>
        <w:numPr>
          <w:ilvl w:val="1"/>
          <w:numId w:val="45"/>
        </w:numPr>
        <w:ind w:left="1440" w:hanging="450"/>
        <w:jc w:val="both"/>
        <w:rPr>
          <w:rFonts w:ascii="Garamond" w:hAnsi="Garamond"/>
        </w:rPr>
      </w:pPr>
      <w:bookmarkStart w:id="1" w:name="_Hlk62109809"/>
      <w:r w:rsidRPr="00DD6188">
        <w:rPr>
          <w:rFonts w:ascii="Garamond" w:hAnsi="Garamond"/>
        </w:rPr>
        <w:t>So far for fiscal year 2023, the BRB has received approximately 83</w:t>
      </w:r>
      <w:r w:rsidR="00512D2F">
        <w:rPr>
          <w:rFonts w:ascii="Garamond" w:hAnsi="Garamond"/>
        </w:rPr>
        <w:t>9</w:t>
      </w:r>
      <w:r w:rsidRPr="00DD6188">
        <w:rPr>
          <w:rFonts w:ascii="Garamond" w:hAnsi="Garamond"/>
        </w:rPr>
        <w:t xml:space="preserve"> local debt issuances for processing. This is a decrease from the number received this time last year. </w:t>
      </w:r>
    </w:p>
    <w:p w14:paraId="7526CCD9" w14:textId="6B335526" w:rsidR="00DD6188" w:rsidRPr="00DD6188" w:rsidRDefault="00DD6188" w:rsidP="00DD6188">
      <w:pPr>
        <w:pStyle w:val="ListParagraph"/>
        <w:numPr>
          <w:ilvl w:val="1"/>
          <w:numId w:val="45"/>
        </w:numPr>
        <w:ind w:left="1440" w:hanging="450"/>
        <w:jc w:val="both"/>
        <w:rPr>
          <w:rFonts w:ascii="Garamond" w:hAnsi="Garamond"/>
        </w:rPr>
      </w:pPr>
      <w:r w:rsidRPr="00DD6188">
        <w:rPr>
          <w:rFonts w:ascii="Garamond" w:hAnsi="Garamond"/>
        </w:rPr>
        <w:t>Each Friday, staff will circulate bills introduced during the 88th Legislature. So far, staff has been requested to complete approximately 1</w:t>
      </w:r>
      <w:r w:rsidR="006C12AF">
        <w:rPr>
          <w:rFonts w:ascii="Garamond" w:hAnsi="Garamond"/>
        </w:rPr>
        <w:t>20</w:t>
      </w:r>
      <w:r w:rsidRPr="00DD6188">
        <w:rPr>
          <w:rFonts w:ascii="Garamond" w:hAnsi="Garamond"/>
        </w:rPr>
        <w:t xml:space="preserve"> fiscal notes.   </w:t>
      </w:r>
    </w:p>
    <w:p w14:paraId="16D5BA83" w14:textId="3093828E" w:rsidR="006C12AF" w:rsidRDefault="00DD6188" w:rsidP="006C12AF">
      <w:pPr>
        <w:pStyle w:val="ListParagraph"/>
        <w:numPr>
          <w:ilvl w:val="1"/>
          <w:numId w:val="45"/>
        </w:numPr>
        <w:ind w:left="1440" w:hanging="450"/>
        <w:jc w:val="both"/>
        <w:rPr>
          <w:rFonts w:ascii="Garamond" w:hAnsi="Garamond"/>
        </w:rPr>
      </w:pPr>
      <w:r w:rsidRPr="00DD6188">
        <w:rPr>
          <w:rFonts w:ascii="Garamond" w:hAnsi="Garamond"/>
        </w:rPr>
        <w:t>Staff is reconciling state debt</w:t>
      </w:r>
      <w:r w:rsidR="00FD73D6">
        <w:rPr>
          <w:rFonts w:ascii="Garamond" w:hAnsi="Garamond"/>
        </w:rPr>
        <w:t>,</w:t>
      </w:r>
      <w:r w:rsidRPr="00DD6188">
        <w:rPr>
          <w:rFonts w:ascii="Garamond" w:hAnsi="Garamond"/>
        </w:rPr>
        <w:t xml:space="preserve"> as of February 28, 2023, based on the reports received from each state debt issuer. In mid-April, the debt outstanding totals will be published on the BRB website and sent to the comptroller’s office for inclusion in the state’s bond appendix.   </w:t>
      </w:r>
    </w:p>
    <w:p w14:paraId="51600A47" w14:textId="77777777" w:rsidR="006C12AF" w:rsidRDefault="006C12AF" w:rsidP="006C12AF">
      <w:pPr>
        <w:pStyle w:val="ListParagraph"/>
        <w:numPr>
          <w:ilvl w:val="1"/>
          <w:numId w:val="45"/>
        </w:numPr>
        <w:ind w:left="1440" w:hanging="450"/>
        <w:jc w:val="both"/>
        <w:rPr>
          <w:rFonts w:ascii="Garamond" w:hAnsi="Garamond"/>
        </w:rPr>
      </w:pPr>
      <w:r>
        <w:rPr>
          <w:rFonts w:ascii="Garamond" w:hAnsi="Garamond"/>
        </w:rPr>
        <w:t>Staff received an exempt application for the Texas Water Development Board State Revolving Loan Program.</w:t>
      </w:r>
    </w:p>
    <w:p w14:paraId="08755A03" w14:textId="45E08CBC" w:rsidR="006C12AF" w:rsidRPr="006C12AF" w:rsidRDefault="00E25B7C" w:rsidP="006C12AF">
      <w:pPr>
        <w:pStyle w:val="ListParagraph"/>
        <w:numPr>
          <w:ilvl w:val="1"/>
          <w:numId w:val="45"/>
        </w:numPr>
        <w:ind w:left="1440" w:hanging="450"/>
        <w:jc w:val="both"/>
        <w:rPr>
          <w:rFonts w:ascii="Garamond" w:hAnsi="Garamond"/>
        </w:rPr>
      </w:pPr>
      <w:r>
        <w:rPr>
          <w:rFonts w:ascii="Garamond" w:hAnsi="Garamond"/>
        </w:rPr>
        <w:t xml:space="preserve">The Texas Natural Gas Securitization Finance Corporation bond closing is scheduled for today. </w:t>
      </w:r>
    </w:p>
    <w:p w14:paraId="117F89C7" w14:textId="77777777" w:rsidR="0045559C" w:rsidRPr="00FE1148" w:rsidRDefault="0045559C" w:rsidP="00D736F5">
      <w:pPr>
        <w:jc w:val="both"/>
        <w:rPr>
          <w:rFonts w:ascii="Garamond" w:hAnsi="Garamond"/>
        </w:rPr>
      </w:pPr>
    </w:p>
    <w:bookmarkEnd w:id="1"/>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4EBA20AE" w:rsidR="001B17B3" w:rsidRPr="00FE1148" w:rsidRDefault="00B0000E" w:rsidP="001F6AF5">
      <w:pPr>
        <w:pStyle w:val="ListParagraph"/>
        <w:jc w:val="both"/>
        <w:rPr>
          <w:rFonts w:ascii="Garamond" w:hAnsi="Garamond"/>
        </w:rPr>
      </w:pPr>
      <w:r w:rsidRPr="00945653">
        <w:rPr>
          <w:rFonts w:ascii="Garamond" w:hAnsi="Garamond"/>
        </w:rPr>
        <w:t>There being no further business, the Board Meeting</w:t>
      </w:r>
      <w:r w:rsidRPr="00945653">
        <w:rPr>
          <w:rFonts w:ascii="Garamond" w:hAnsi="Garamond"/>
          <w:b/>
        </w:rPr>
        <w:t xml:space="preserve"> </w:t>
      </w:r>
      <w:r w:rsidRPr="00945653">
        <w:rPr>
          <w:rFonts w:ascii="Garamond" w:hAnsi="Garamond"/>
        </w:rPr>
        <w:t xml:space="preserve">was adjourned at </w:t>
      </w:r>
      <w:r w:rsidR="00A351F4" w:rsidRPr="00AA7AC0">
        <w:rPr>
          <w:rFonts w:ascii="Garamond" w:hAnsi="Garamond"/>
        </w:rPr>
        <w:t>1</w:t>
      </w:r>
      <w:r w:rsidR="00347A64" w:rsidRPr="00AA7AC0">
        <w:rPr>
          <w:rFonts w:ascii="Garamond" w:hAnsi="Garamond"/>
        </w:rPr>
        <w:t>0</w:t>
      </w:r>
      <w:r w:rsidR="00A351F4" w:rsidRPr="00AA7AC0">
        <w:rPr>
          <w:rFonts w:ascii="Garamond" w:hAnsi="Garamond"/>
        </w:rPr>
        <w:t>:</w:t>
      </w:r>
      <w:r w:rsidR="00A7467C" w:rsidRPr="00AA7AC0">
        <w:rPr>
          <w:rFonts w:ascii="Garamond" w:hAnsi="Garamond"/>
        </w:rPr>
        <w:t>2</w:t>
      </w:r>
      <w:r w:rsidR="00AA7AC0" w:rsidRPr="00AA7AC0">
        <w:rPr>
          <w:rFonts w:ascii="Garamond" w:hAnsi="Garamond"/>
        </w:rPr>
        <w:t>3</w:t>
      </w:r>
      <w:r w:rsidRPr="00AA7AC0">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4"/>
  </w:num>
  <w:num w:numId="2" w16cid:durableId="2036223673">
    <w:abstractNumId w:val="10"/>
  </w:num>
  <w:num w:numId="3" w16cid:durableId="2115437167">
    <w:abstractNumId w:val="37"/>
  </w:num>
  <w:num w:numId="4" w16cid:durableId="2089306256">
    <w:abstractNumId w:val="38"/>
  </w:num>
  <w:num w:numId="5" w16cid:durableId="1316689842">
    <w:abstractNumId w:val="25"/>
  </w:num>
  <w:num w:numId="6" w16cid:durableId="1502771897">
    <w:abstractNumId w:val="28"/>
  </w:num>
  <w:num w:numId="7" w16cid:durableId="270364204">
    <w:abstractNumId w:val="35"/>
  </w:num>
  <w:num w:numId="8" w16cid:durableId="1989630599">
    <w:abstractNumId w:val="12"/>
  </w:num>
  <w:num w:numId="9" w16cid:durableId="280964011">
    <w:abstractNumId w:val="43"/>
  </w:num>
  <w:num w:numId="10" w16cid:durableId="572735346">
    <w:abstractNumId w:val="22"/>
  </w:num>
  <w:num w:numId="11" w16cid:durableId="1929120998">
    <w:abstractNumId w:val="6"/>
  </w:num>
  <w:num w:numId="12" w16cid:durableId="699478045">
    <w:abstractNumId w:val="8"/>
  </w:num>
  <w:num w:numId="13" w16cid:durableId="1440100398">
    <w:abstractNumId w:val="40"/>
  </w:num>
  <w:num w:numId="14" w16cid:durableId="1783572446">
    <w:abstractNumId w:val="34"/>
  </w:num>
  <w:num w:numId="15" w16cid:durableId="400909765">
    <w:abstractNumId w:val="39"/>
  </w:num>
  <w:num w:numId="16" w16cid:durableId="293945347">
    <w:abstractNumId w:val="27"/>
  </w:num>
  <w:num w:numId="17" w16cid:durableId="1295598935">
    <w:abstractNumId w:val="30"/>
  </w:num>
  <w:num w:numId="18" w16cid:durableId="972176435">
    <w:abstractNumId w:val="0"/>
  </w:num>
  <w:num w:numId="19" w16cid:durableId="413286786">
    <w:abstractNumId w:val="21"/>
  </w:num>
  <w:num w:numId="20" w16cid:durableId="505560261">
    <w:abstractNumId w:val="14"/>
  </w:num>
  <w:num w:numId="21" w16cid:durableId="457145850">
    <w:abstractNumId w:val="15"/>
  </w:num>
  <w:num w:numId="22" w16cid:durableId="1849714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7"/>
  </w:num>
  <w:num w:numId="24" w16cid:durableId="974143703">
    <w:abstractNumId w:val="2"/>
  </w:num>
  <w:num w:numId="25" w16cid:durableId="550188407">
    <w:abstractNumId w:val="42"/>
  </w:num>
  <w:num w:numId="26" w16cid:durableId="945037630">
    <w:abstractNumId w:val="31"/>
  </w:num>
  <w:num w:numId="27" w16cid:durableId="118647253">
    <w:abstractNumId w:val="7"/>
  </w:num>
  <w:num w:numId="28" w16cid:durableId="552277814">
    <w:abstractNumId w:val="3"/>
  </w:num>
  <w:num w:numId="29" w16cid:durableId="311565571">
    <w:abstractNumId w:val="36"/>
  </w:num>
  <w:num w:numId="30" w16cid:durableId="94072040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3"/>
  </w:num>
  <w:num w:numId="32" w16cid:durableId="1540775760">
    <w:abstractNumId w:val="20"/>
  </w:num>
  <w:num w:numId="33" w16cid:durableId="61611475">
    <w:abstractNumId w:val="29"/>
  </w:num>
  <w:num w:numId="34" w16cid:durableId="891379922">
    <w:abstractNumId w:val="19"/>
  </w:num>
  <w:num w:numId="35" w16cid:durableId="120421801">
    <w:abstractNumId w:val="18"/>
  </w:num>
  <w:num w:numId="36" w16cid:durableId="1845591597">
    <w:abstractNumId w:val="26"/>
  </w:num>
  <w:num w:numId="37" w16cid:durableId="1287354820">
    <w:abstractNumId w:val="24"/>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6"/>
  </w:num>
  <w:num w:numId="43" w16cid:durableId="22105938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1"/>
  </w:num>
  <w:num w:numId="45" w16cid:durableId="2087914858">
    <w:abstractNumId w:val="11"/>
  </w:num>
  <w:num w:numId="46" w16cid:durableId="1130323197">
    <w:abstractNumId w:val="13"/>
  </w:num>
  <w:num w:numId="47" w16cid:durableId="7579918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0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6F56"/>
    <w:rsid w:val="00006FFC"/>
    <w:rsid w:val="0001150C"/>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BE8"/>
    <w:rsid w:val="000F7139"/>
    <w:rsid w:val="000F73B1"/>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060F"/>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2D2F"/>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49BB"/>
    <w:rsid w:val="005E66F8"/>
    <w:rsid w:val="005E6C16"/>
    <w:rsid w:val="005E7078"/>
    <w:rsid w:val="005F020F"/>
    <w:rsid w:val="005F14DB"/>
    <w:rsid w:val="005F181E"/>
    <w:rsid w:val="005F2938"/>
    <w:rsid w:val="005F3170"/>
    <w:rsid w:val="005F3C3C"/>
    <w:rsid w:val="005F498D"/>
    <w:rsid w:val="005F4BFB"/>
    <w:rsid w:val="005F6C6D"/>
    <w:rsid w:val="005F74B9"/>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AF"/>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37"/>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55CB"/>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D6188"/>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2F60"/>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5B7C"/>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6655"/>
    <w:rsid w:val="00F073B4"/>
    <w:rsid w:val="00F10FEF"/>
    <w:rsid w:val="00F11262"/>
    <w:rsid w:val="00F12B86"/>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000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3795</TotalTime>
  <Pages>2</Pages>
  <Words>580</Words>
  <Characters>3148</Characters>
  <Application>Microsoft Office Word</Application>
  <DocSecurity>0</DocSecurity>
  <Lines>82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253</cp:revision>
  <cp:lastPrinted>2023-03-23T16:34:00Z</cp:lastPrinted>
  <dcterms:created xsi:type="dcterms:W3CDTF">2019-03-11T17:53:00Z</dcterms:created>
  <dcterms:modified xsi:type="dcterms:W3CDTF">2023-05-22T17:27:00Z</dcterms:modified>
</cp:coreProperties>
</file>