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201E" w:rsidRPr="00BB3E79" w:rsidRDefault="0044201E" w:rsidP="009223FB">
      <w:pPr>
        <w:widowControl w:val="0"/>
        <w:tabs>
          <w:tab w:val="left" w:pos="720"/>
        </w:tabs>
        <w:autoSpaceDE w:val="0"/>
        <w:autoSpaceDN w:val="0"/>
        <w:adjustRightInd w:val="0"/>
        <w:ind w:left="1440" w:hanging="1440"/>
        <w:jc w:val="center"/>
        <w:rPr>
          <w:rFonts w:ascii="Garamond" w:hAnsi="Garamond"/>
          <w:bCs/>
        </w:rPr>
      </w:pPr>
      <w:r w:rsidRPr="00BB3E79">
        <w:rPr>
          <w:rFonts w:ascii="Garamond" w:hAnsi="Garamond"/>
          <w:bCs/>
        </w:rPr>
        <w:t>Minutes</w:t>
      </w:r>
    </w:p>
    <w:p w:rsidR="009223FB" w:rsidRPr="00BB3E79" w:rsidRDefault="009223FB" w:rsidP="009223FB">
      <w:pPr>
        <w:widowControl w:val="0"/>
        <w:tabs>
          <w:tab w:val="left" w:pos="720"/>
        </w:tabs>
        <w:autoSpaceDE w:val="0"/>
        <w:autoSpaceDN w:val="0"/>
        <w:adjustRightInd w:val="0"/>
        <w:ind w:left="1440" w:hanging="1440"/>
        <w:jc w:val="center"/>
        <w:rPr>
          <w:rFonts w:ascii="Garamond" w:hAnsi="Garamond"/>
          <w:bCs/>
        </w:rPr>
      </w:pPr>
      <w:r w:rsidRPr="00BB3E79">
        <w:rPr>
          <w:rFonts w:ascii="Garamond" w:hAnsi="Garamond"/>
          <w:bCs/>
        </w:rPr>
        <w:t>Texas Bond Review Board</w:t>
      </w:r>
    </w:p>
    <w:p w:rsidR="00300725" w:rsidRPr="00BB3E79" w:rsidRDefault="00300725" w:rsidP="00300725">
      <w:pPr>
        <w:widowControl w:val="0"/>
        <w:tabs>
          <w:tab w:val="left" w:pos="720"/>
          <w:tab w:val="left" w:pos="1170"/>
        </w:tabs>
        <w:autoSpaceDE w:val="0"/>
        <w:autoSpaceDN w:val="0"/>
        <w:adjustRightInd w:val="0"/>
        <w:ind w:left="1440" w:hanging="1440"/>
        <w:jc w:val="center"/>
        <w:rPr>
          <w:rFonts w:ascii="Garamond" w:hAnsi="Garamond"/>
          <w:bCs/>
        </w:rPr>
      </w:pPr>
      <w:r w:rsidRPr="00BB3E79">
        <w:rPr>
          <w:rFonts w:ascii="Garamond" w:hAnsi="Garamond"/>
          <w:bCs/>
        </w:rPr>
        <w:t>Board Meeting</w:t>
      </w:r>
    </w:p>
    <w:p w:rsidR="00300725" w:rsidRPr="00BB3E79" w:rsidRDefault="00300725" w:rsidP="00300725">
      <w:pPr>
        <w:widowControl w:val="0"/>
        <w:tabs>
          <w:tab w:val="left" w:pos="720"/>
          <w:tab w:val="left" w:pos="1170"/>
        </w:tabs>
        <w:autoSpaceDE w:val="0"/>
        <w:autoSpaceDN w:val="0"/>
        <w:adjustRightInd w:val="0"/>
        <w:ind w:left="1440" w:hanging="1440"/>
        <w:jc w:val="center"/>
        <w:rPr>
          <w:rFonts w:ascii="Garamond" w:hAnsi="Garamond"/>
          <w:bCs/>
        </w:rPr>
      </w:pPr>
      <w:r w:rsidRPr="00BB3E79">
        <w:rPr>
          <w:rFonts w:ascii="Garamond" w:hAnsi="Garamond"/>
          <w:bCs/>
        </w:rPr>
        <w:t xml:space="preserve">Thursday May 17, 2012, 10:00 a.m. </w:t>
      </w:r>
    </w:p>
    <w:p w:rsidR="009223FB" w:rsidRPr="00BB3E79" w:rsidRDefault="009223FB" w:rsidP="009223FB">
      <w:pPr>
        <w:widowControl w:val="0"/>
        <w:tabs>
          <w:tab w:val="left" w:pos="720"/>
          <w:tab w:val="left" w:pos="1170"/>
        </w:tabs>
        <w:autoSpaceDE w:val="0"/>
        <w:autoSpaceDN w:val="0"/>
        <w:adjustRightInd w:val="0"/>
        <w:ind w:left="1440" w:hanging="1440"/>
        <w:jc w:val="center"/>
        <w:rPr>
          <w:rFonts w:ascii="Garamond" w:hAnsi="Garamond"/>
        </w:rPr>
      </w:pPr>
      <w:r w:rsidRPr="00BB3E79">
        <w:rPr>
          <w:rFonts w:ascii="Garamond" w:hAnsi="Garamond"/>
        </w:rPr>
        <w:t>Capitol Extension, Room E2.026</w:t>
      </w:r>
    </w:p>
    <w:p w:rsidR="009223FB" w:rsidRPr="00BB3E79" w:rsidRDefault="009223FB" w:rsidP="009223FB">
      <w:pPr>
        <w:widowControl w:val="0"/>
        <w:tabs>
          <w:tab w:val="left" w:pos="720"/>
          <w:tab w:val="left" w:pos="1170"/>
        </w:tabs>
        <w:autoSpaceDE w:val="0"/>
        <w:autoSpaceDN w:val="0"/>
        <w:adjustRightInd w:val="0"/>
        <w:ind w:left="1440" w:hanging="1440"/>
        <w:jc w:val="center"/>
        <w:rPr>
          <w:rFonts w:ascii="Garamond" w:hAnsi="Garamond"/>
        </w:rPr>
      </w:pPr>
      <w:r w:rsidRPr="00BB3E79">
        <w:rPr>
          <w:rFonts w:ascii="Garamond" w:hAnsi="Garamond"/>
        </w:rPr>
        <w:t>1400 N. Congress Ave.</w:t>
      </w:r>
    </w:p>
    <w:p w:rsidR="009223FB" w:rsidRPr="00BB3E79" w:rsidRDefault="009223FB" w:rsidP="009223FB">
      <w:pPr>
        <w:widowControl w:val="0"/>
        <w:tabs>
          <w:tab w:val="left" w:pos="720"/>
          <w:tab w:val="left" w:pos="1170"/>
        </w:tabs>
        <w:autoSpaceDE w:val="0"/>
        <w:autoSpaceDN w:val="0"/>
        <w:adjustRightInd w:val="0"/>
        <w:ind w:left="1440" w:hanging="1440"/>
        <w:jc w:val="center"/>
        <w:rPr>
          <w:rFonts w:ascii="Garamond" w:hAnsi="Garamond"/>
        </w:rPr>
      </w:pPr>
      <w:r w:rsidRPr="00BB3E79">
        <w:rPr>
          <w:rFonts w:ascii="Garamond" w:hAnsi="Garamond"/>
        </w:rPr>
        <w:t>Austin, TX 78701</w:t>
      </w:r>
    </w:p>
    <w:p w:rsidR="00B70366" w:rsidRDefault="00B70366">
      <w:pPr>
        <w:widowControl w:val="0"/>
        <w:tabs>
          <w:tab w:val="left" w:pos="1170"/>
        </w:tabs>
        <w:autoSpaceDE w:val="0"/>
        <w:autoSpaceDN w:val="0"/>
        <w:adjustRightInd w:val="0"/>
        <w:ind w:left="360"/>
        <w:rPr>
          <w:rFonts w:ascii="Garamond" w:hAnsi="Garamond"/>
          <w:highlight w:val="yellow"/>
        </w:rPr>
      </w:pPr>
    </w:p>
    <w:p w:rsidR="0044201E" w:rsidRPr="00FF7CA8" w:rsidRDefault="0044201E" w:rsidP="0044201E">
      <w:pPr>
        <w:pStyle w:val="BodyTextIndent"/>
        <w:spacing w:line="240" w:lineRule="auto"/>
        <w:ind w:left="0"/>
        <w:jc w:val="both"/>
        <w:rPr>
          <w:rFonts w:ascii="Garamond" w:hAnsi="Garamond"/>
        </w:rPr>
      </w:pPr>
      <w:r w:rsidRPr="00FF7CA8">
        <w:rPr>
          <w:rFonts w:ascii="Garamond" w:hAnsi="Garamond"/>
        </w:rPr>
        <w:t>The Texas Bond Review Board (BRB) convened in a regular meeting at 10:</w:t>
      </w:r>
      <w:r>
        <w:rPr>
          <w:rFonts w:ascii="Garamond" w:hAnsi="Garamond"/>
        </w:rPr>
        <w:t>00</w:t>
      </w:r>
      <w:r w:rsidRPr="00FF7CA8">
        <w:rPr>
          <w:rFonts w:ascii="Garamond" w:hAnsi="Garamond"/>
        </w:rPr>
        <w:t xml:space="preserve"> a.m., </w:t>
      </w:r>
      <w:r>
        <w:rPr>
          <w:rFonts w:ascii="Garamond" w:hAnsi="Garamond"/>
        </w:rPr>
        <w:t>Thursday, Ma</w:t>
      </w:r>
      <w:r w:rsidR="00810DEC">
        <w:rPr>
          <w:rFonts w:ascii="Garamond" w:hAnsi="Garamond"/>
        </w:rPr>
        <w:t>y 17</w:t>
      </w:r>
      <w:r w:rsidRPr="00FF7CA8">
        <w:rPr>
          <w:rFonts w:ascii="Garamond" w:hAnsi="Garamond"/>
        </w:rPr>
        <w:t>, 201</w:t>
      </w:r>
      <w:r>
        <w:rPr>
          <w:rFonts w:ascii="Garamond" w:hAnsi="Garamond"/>
        </w:rPr>
        <w:t>2</w:t>
      </w:r>
      <w:r w:rsidRPr="00FF7CA8">
        <w:rPr>
          <w:rFonts w:ascii="Garamond" w:hAnsi="Garamond"/>
        </w:rPr>
        <w:t xml:space="preserve"> in the </w:t>
      </w:r>
      <w:r>
        <w:rPr>
          <w:rFonts w:ascii="Garamond" w:hAnsi="Garamond"/>
        </w:rPr>
        <w:t xml:space="preserve">Capitol Extension, Room E2.026 </w:t>
      </w:r>
      <w:r w:rsidRPr="00FF7CA8">
        <w:rPr>
          <w:rFonts w:ascii="Garamond" w:hAnsi="Garamond"/>
        </w:rPr>
        <w:t xml:space="preserve">in Austin, Texas. Alternates present were Ed Robertson, Chair and Alternate for Governor Rick Perry; </w:t>
      </w:r>
      <w:r>
        <w:rPr>
          <w:rFonts w:ascii="Garamond" w:hAnsi="Garamond"/>
        </w:rPr>
        <w:t>David Duran</w:t>
      </w:r>
      <w:r w:rsidRPr="00FF7CA8">
        <w:rPr>
          <w:rFonts w:ascii="Garamond" w:hAnsi="Garamond"/>
        </w:rPr>
        <w:t>, Alternate for Lie</w:t>
      </w:r>
      <w:r>
        <w:rPr>
          <w:rFonts w:ascii="Garamond" w:hAnsi="Garamond"/>
        </w:rPr>
        <w:t xml:space="preserve">utenant Governor David Dewhurst; </w:t>
      </w:r>
      <w:r w:rsidRPr="00FF7CA8">
        <w:rPr>
          <w:rFonts w:ascii="Garamond" w:hAnsi="Garamond"/>
        </w:rPr>
        <w:t>Kenneth Besserman, Alternate for Comptroller Susan Combs</w:t>
      </w:r>
      <w:r w:rsidR="003A4546">
        <w:rPr>
          <w:rFonts w:ascii="Garamond" w:hAnsi="Garamond"/>
        </w:rPr>
        <w:t xml:space="preserve">; </w:t>
      </w:r>
      <w:r w:rsidR="003A4546" w:rsidRPr="00AA1916">
        <w:rPr>
          <w:rFonts w:ascii="Garamond" w:hAnsi="Garamond"/>
          <w:bCs/>
        </w:rPr>
        <w:t>and Andrew Blifford, Alternate for Speaker Joe Straus</w:t>
      </w:r>
      <w:r w:rsidRPr="00FF7CA8">
        <w:rPr>
          <w:rFonts w:ascii="Garamond" w:hAnsi="Garamond"/>
        </w:rPr>
        <w:t xml:space="preserve">. Also in attendance were </w:t>
      </w:r>
      <w:r w:rsidR="00077E57">
        <w:rPr>
          <w:rFonts w:ascii="Garamond" w:hAnsi="Garamond"/>
        </w:rPr>
        <w:t>Stephanie Leibe</w:t>
      </w:r>
      <w:r w:rsidRPr="00FF7CA8">
        <w:rPr>
          <w:rFonts w:ascii="Garamond" w:hAnsi="Garamond"/>
        </w:rPr>
        <w:t xml:space="preserve"> with the Office of the Attorney General, Bond Finance Office staff members and others.</w:t>
      </w:r>
    </w:p>
    <w:p w:rsidR="00916C1C" w:rsidRPr="00756EBC" w:rsidRDefault="00916C1C">
      <w:pPr>
        <w:widowControl w:val="0"/>
        <w:tabs>
          <w:tab w:val="left" w:pos="1170"/>
        </w:tabs>
        <w:autoSpaceDE w:val="0"/>
        <w:autoSpaceDN w:val="0"/>
        <w:adjustRightInd w:val="0"/>
        <w:ind w:left="360"/>
        <w:rPr>
          <w:rFonts w:ascii="Garamond" w:hAnsi="Garamond"/>
        </w:rPr>
      </w:pPr>
    </w:p>
    <w:p w:rsidR="00A904BC" w:rsidRPr="00756EBC" w:rsidRDefault="005F2938" w:rsidP="00246F84">
      <w:pPr>
        <w:widowControl w:val="0"/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="Garamond" w:hAnsi="Garamond"/>
          <w:b/>
          <w:bCs/>
        </w:rPr>
      </w:pPr>
      <w:r w:rsidRPr="00756EBC">
        <w:rPr>
          <w:rFonts w:ascii="Garamond" w:hAnsi="Garamond"/>
          <w:b/>
          <w:bCs/>
        </w:rPr>
        <w:t>Call to Order</w:t>
      </w:r>
    </w:p>
    <w:p w:rsidR="009B68AD" w:rsidRPr="00756EBC" w:rsidRDefault="009B68AD" w:rsidP="00246F84">
      <w:pPr>
        <w:widowControl w:val="0"/>
        <w:autoSpaceDE w:val="0"/>
        <w:autoSpaceDN w:val="0"/>
        <w:adjustRightInd w:val="0"/>
        <w:ind w:left="540"/>
        <w:jc w:val="both"/>
        <w:rPr>
          <w:rFonts w:ascii="Garamond" w:hAnsi="Garamond"/>
          <w:bCs/>
          <w:highlight w:val="yellow"/>
        </w:rPr>
      </w:pPr>
    </w:p>
    <w:p w:rsidR="0044201E" w:rsidRPr="00557038" w:rsidRDefault="0044201E" w:rsidP="00557038">
      <w:pPr>
        <w:ind w:left="720"/>
        <w:jc w:val="both"/>
        <w:rPr>
          <w:rFonts w:ascii="Garamond" w:hAnsi="Garamond"/>
          <w:bCs/>
        </w:rPr>
      </w:pPr>
      <w:r w:rsidRPr="00557038">
        <w:rPr>
          <w:rFonts w:ascii="Garamond" w:hAnsi="Garamond"/>
          <w:bCs/>
        </w:rPr>
        <w:t xml:space="preserve">Ed Robertson, as Chair, called the meeting to </w:t>
      </w:r>
      <w:r w:rsidRPr="00AC2897">
        <w:rPr>
          <w:rFonts w:ascii="Garamond" w:hAnsi="Garamond"/>
          <w:bCs/>
        </w:rPr>
        <w:t>order at 10:0</w:t>
      </w:r>
      <w:r w:rsidR="00AC2897" w:rsidRPr="00AC2897">
        <w:rPr>
          <w:rFonts w:ascii="Garamond" w:hAnsi="Garamond"/>
          <w:bCs/>
        </w:rPr>
        <w:t>4</w:t>
      </w:r>
      <w:r w:rsidRPr="00AC2897">
        <w:rPr>
          <w:rFonts w:ascii="Garamond" w:hAnsi="Garamond"/>
          <w:bCs/>
        </w:rPr>
        <w:t xml:space="preserve"> a.m. A</w:t>
      </w:r>
      <w:r w:rsidRPr="00557038">
        <w:rPr>
          <w:rFonts w:ascii="Garamond" w:hAnsi="Garamond"/>
          <w:bCs/>
        </w:rPr>
        <w:t xml:space="preserve"> quorum was present.</w:t>
      </w:r>
    </w:p>
    <w:p w:rsidR="008D3DAC" w:rsidRPr="00756EBC" w:rsidRDefault="008D3DAC" w:rsidP="00065786">
      <w:pPr>
        <w:jc w:val="both"/>
        <w:rPr>
          <w:rFonts w:ascii="Garamond" w:hAnsi="Garamond"/>
          <w:highlight w:val="yellow"/>
        </w:rPr>
      </w:pPr>
    </w:p>
    <w:p w:rsidR="00E07A70" w:rsidRDefault="00DC2E76" w:rsidP="00666B89">
      <w:pPr>
        <w:numPr>
          <w:ilvl w:val="0"/>
          <w:numId w:val="30"/>
        </w:numPr>
        <w:jc w:val="both"/>
        <w:rPr>
          <w:rFonts w:ascii="Garamond" w:hAnsi="Garamond"/>
          <w:b/>
        </w:rPr>
      </w:pPr>
      <w:r>
        <w:rPr>
          <w:rFonts w:ascii="Garamond" w:hAnsi="Garamond"/>
          <w:b/>
        </w:rPr>
        <w:t>Approval of Minutes</w:t>
      </w:r>
    </w:p>
    <w:p w:rsidR="000B620A" w:rsidRPr="00756EBC" w:rsidRDefault="000B620A" w:rsidP="000B620A">
      <w:pPr>
        <w:ind w:left="720"/>
        <w:jc w:val="both"/>
        <w:rPr>
          <w:rFonts w:ascii="Garamond" w:hAnsi="Garamond"/>
          <w:b/>
        </w:rPr>
      </w:pPr>
    </w:p>
    <w:p w:rsidR="0044201E" w:rsidRPr="00557038" w:rsidRDefault="0044201E" w:rsidP="00557038">
      <w:pPr>
        <w:ind w:left="720"/>
        <w:jc w:val="both"/>
        <w:rPr>
          <w:rFonts w:ascii="Garamond" w:hAnsi="Garamond"/>
        </w:rPr>
      </w:pPr>
      <w:r w:rsidRPr="00557038">
        <w:rPr>
          <w:rFonts w:ascii="Garamond" w:hAnsi="Garamond"/>
        </w:rPr>
        <w:t xml:space="preserve">UPON MOTION BY KENNETH BESSERMAN AND SECOND BY DAVID DURAN, THE TEXAS BOND REVIEW BOARD APPROVED THE MINUTES FOR THE </w:t>
      </w:r>
      <w:r w:rsidR="00E829D9" w:rsidRPr="00E829D9">
        <w:rPr>
          <w:rFonts w:ascii="Garamond" w:hAnsi="Garamond"/>
        </w:rPr>
        <w:t>MARCH</w:t>
      </w:r>
      <w:r w:rsidRPr="00E829D9">
        <w:rPr>
          <w:rFonts w:ascii="Garamond" w:hAnsi="Garamond"/>
        </w:rPr>
        <w:t xml:space="preserve"> 1</w:t>
      </w:r>
      <w:r w:rsidR="00E829D9" w:rsidRPr="00E829D9">
        <w:rPr>
          <w:rFonts w:ascii="Garamond" w:hAnsi="Garamond"/>
        </w:rPr>
        <w:t>3</w:t>
      </w:r>
      <w:r w:rsidRPr="00E829D9">
        <w:rPr>
          <w:rFonts w:ascii="Garamond" w:hAnsi="Garamond"/>
        </w:rPr>
        <w:t xml:space="preserve">, 2012 PLANNING SESSION AND THE </w:t>
      </w:r>
      <w:r w:rsidR="00E829D9" w:rsidRPr="00E829D9">
        <w:rPr>
          <w:rFonts w:ascii="Garamond" w:hAnsi="Garamond"/>
        </w:rPr>
        <w:t>MARCH</w:t>
      </w:r>
      <w:r w:rsidRPr="00E829D9">
        <w:rPr>
          <w:rFonts w:ascii="Garamond" w:hAnsi="Garamond"/>
        </w:rPr>
        <w:t xml:space="preserve"> </w:t>
      </w:r>
      <w:r w:rsidR="00E829D9" w:rsidRPr="00E829D9">
        <w:rPr>
          <w:rFonts w:ascii="Garamond" w:hAnsi="Garamond"/>
        </w:rPr>
        <w:t>22</w:t>
      </w:r>
      <w:r w:rsidRPr="00E829D9">
        <w:rPr>
          <w:rFonts w:ascii="Garamond" w:hAnsi="Garamond"/>
        </w:rPr>
        <w:t>, 2012 BOARD MEETING.</w:t>
      </w:r>
    </w:p>
    <w:p w:rsidR="009223FB" w:rsidRPr="00756EBC" w:rsidRDefault="009223FB" w:rsidP="00DC2E76">
      <w:pPr>
        <w:jc w:val="both"/>
        <w:rPr>
          <w:rFonts w:ascii="Garamond" w:hAnsi="Garamond"/>
          <w:b/>
        </w:rPr>
      </w:pPr>
    </w:p>
    <w:p w:rsidR="009223FB" w:rsidRPr="00DC2E76" w:rsidRDefault="00DC2E76" w:rsidP="009223FB">
      <w:pPr>
        <w:widowControl w:val="0"/>
        <w:numPr>
          <w:ilvl w:val="0"/>
          <w:numId w:val="30"/>
        </w:numPr>
        <w:autoSpaceDE w:val="0"/>
        <w:autoSpaceDN w:val="0"/>
        <w:adjustRightInd w:val="0"/>
        <w:rPr>
          <w:rFonts w:ascii="Garamond" w:hAnsi="Garamond"/>
          <w:b/>
        </w:rPr>
      </w:pPr>
      <w:r>
        <w:rPr>
          <w:rFonts w:ascii="Garamond" w:hAnsi="Garamond"/>
          <w:b/>
          <w:bCs/>
        </w:rPr>
        <w:t>Public Comment</w:t>
      </w:r>
    </w:p>
    <w:p w:rsidR="00DC2E76" w:rsidRDefault="00DC2E76" w:rsidP="00DC2E76">
      <w:pPr>
        <w:pStyle w:val="ListParagraph"/>
        <w:rPr>
          <w:rFonts w:ascii="Garamond" w:hAnsi="Garamond"/>
          <w:b/>
        </w:rPr>
      </w:pPr>
    </w:p>
    <w:p w:rsidR="0044201E" w:rsidRPr="0044201E" w:rsidRDefault="0044201E" w:rsidP="0044201E">
      <w:pPr>
        <w:ind w:left="720"/>
        <w:jc w:val="both"/>
        <w:rPr>
          <w:rFonts w:ascii="Garamond" w:hAnsi="Garamond"/>
        </w:rPr>
      </w:pPr>
      <w:r w:rsidRPr="0044201E">
        <w:rPr>
          <w:rFonts w:ascii="Garamond" w:hAnsi="Garamond"/>
        </w:rPr>
        <w:t>There were no public comments.</w:t>
      </w:r>
    </w:p>
    <w:p w:rsidR="000B620A" w:rsidRPr="00756EBC" w:rsidRDefault="000B620A" w:rsidP="00DC2E76">
      <w:pPr>
        <w:ind w:left="720"/>
        <w:jc w:val="both"/>
        <w:rPr>
          <w:rFonts w:ascii="Garamond" w:hAnsi="Garamond"/>
        </w:rPr>
      </w:pPr>
    </w:p>
    <w:p w:rsidR="00300725" w:rsidRPr="00300725" w:rsidRDefault="00300725" w:rsidP="00300725">
      <w:pPr>
        <w:numPr>
          <w:ilvl w:val="0"/>
          <w:numId w:val="30"/>
        </w:numPr>
        <w:jc w:val="both"/>
        <w:rPr>
          <w:rFonts w:ascii="Garamond" w:hAnsi="Garamond" w:cs="Arial"/>
          <w:b/>
          <w:bCs/>
        </w:rPr>
      </w:pPr>
      <w:r w:rsidRPr="00300725">
        <w:rPr>
          <w:rFonts w:ascii="Garamond" w:hAnsi="Garamond" w:cs="Arial"/>
          <w:b/>
          <w:bCs/>
        </w:rPr>
        <w:t>Texas Transportation Commission State Highway Fund First Tier Revenue and Revenue Refunding Bonds Series 2012 (issued in one or more series)</w:t>
      </w:r>
    </w:p>
    <w:p w:rsidR="00300725" w:rsidRDefault="00300725" w:rsidP="00300725">
      <w:pPr>
        <w:jc w:val="both"/>
        <w:rPr>
          <w:rFonts w:ascii="Garamond" w:hAnsi="Garamond" w:cs="Arial"/>
          <w:b/>
          <w:bCs/>
        </w:rPr>
      </w:pPr>
    </w:p>
    <w:p w:rsidR="001A58FA" w:rsidRPr="00B26708" w:rsidRDefault="00A14E39" w:rsidP="005908CA">
      <w:pPr>
        <w:ind w:left="720"/>
        <w:jc w:val="both"/>
        <w:rPr>
          <w:rFonts w:ascii="Garamond" w:hAnsi="Garamond" w:cs="Arial"/>
          <w:bCs/>
        </w:rPr>
      </w:pPr>
      <w:r w:rsidRPr="00A14E39">
        <w:rPr>
          <w:rFonts w:ascii="Garamond" w:hAnsi="Garamond" w:cs="Arial"/>
          <w:bCs/>
        </w:rPr>
        <w:t xml:space="preserve">Representatives present were: </w:t>
      </w:r>
      <w:r w:rsidRPr="00A14E39">
        <w:rPr>
          <w:rFonts w:ascii="Garamond" w:hAnsi="Garamond" w:cs="Arial"/>
          <w:bCs/>
        </w:rPr>
        <w:tab/>
        <w:t>John Munoz, Deputy Director, Finance Division, TXDOT; Jennifer Wright, Analyst, Innovative Finance &amp; Debt Management Office, TXDOT; Jerry Kyle, Bond Counsel, Andrews Kurth; and</w:t>
      </w:r>
      <w:r w:rsidR="005908CA">
        <w:rPr>
          <w:rFonts w:ascii="Garamond" w:hAnsi="Garamond" w:cs="Arial"/>
          <w:bCs/>
        </w:rPr>
        <w:t xml:space="preserve"> </w:t>
      </w:r>
      <w:r w:rsidR="001A58FA" w:rsidRPr="00A14E39">
        <w:rPr>
          <w:rFonts w:ascii="Garamond" w:hAnsi="Garamond" w:cs="Arial"/>
          <w:bCs/>
        </w:rPr>
        <w:t>Paul</w:t>
      </w:r>
      <w:r w:rsidR="001A58FA">
        <w:rPr>
          <w:rFonts w:ascii="Garamond" w:hAnsi="Garamond" w:cs="Arial"/>
          <w:bCs/>
        </w:rPr>
        <w:t xml:space="preserve"> Jack, Financial Advisor, Estrada Hinojosa</w:t>
      </w:r>
      <w:r>
        <w:rPr>
          <w:rFonts w:ascii="Garamond" w:hAnsi="Garamond" w:cs="Arial"/>
          <w:bCs/>
        </w:rPr>
        <w:t>.</w:t>
      </w:r>
    </w:p>
    <w:p w:rsidR="00B26708" w:rsidRDefault="00B26708" w:rsidP="00300725">
      <w:pPr>
        <w:jc w:val="both"/>
        <w:rPr>
          <w:rFonts w:ascii="Garamond" w:hAnsi="Garamond" w:cs="Arial"/>
          <w:b/>
          <w:bCs/>
        </w:rPr>
      </w:pPr>
    </w:p>
    <w:p w:rsidR="00557038" w:rsidRPr="00557038" w:rsidRDefault="00E5271B" w:rsidP="00557038">
      <w:pPr>
        <w:ind w:left="720"/>
        <w:jc w:val="both"/>
        <w:rPr>
          <w:rFonts w:ascii="Garamond" w:hAnsi="Garamond" w:cs="Arial"/>
          <w:bCs/>
        </w:rPr>
      </w:pPr>
      <w:r w:rsidRPr="00E5271B">
        <w:rPr>
          <w:rFonts w:ascii="Garamond" w:hAnsi="Garamond" w:cs="Arial"/>
          <w:bCs/>
        </w:rPr>
        <w:t xml:space="preserve">UPON MOTION BY KENNETH BESSERMAN AND </w:t>
      </w:r>
      <w:r w:rsidR="00257849">
        <w:rPr>
          <w:rFonts w:ascii="Garamond" w:hAnsi="Garamond" w:cs="Arial"/>
          <w:bCs/>
        </w:rPr>
        <w:t xml:space="preserve">SECOND BY </w:t>
      </w:r>
      <w:r w:rsidRPr="00E5271B">
        <w:rPr>
          <w:rFonts w:ascii="Garamond" w:hAnsi="Garamond" w:cs="Arial"/>
          <w:bCs/>
        </w:rPr>
        <w:t>DAVID DURAN</w:t>
      </w:r>
      <w:r w:rsidR="00257849">
        <w:rPr>
          <w:rFonts w:ascii="Garamond" w:hAnsi="Garamond" w:cs="Arial"/>
          <w:bCs/>
        </w:rPr>
        <w:t xml:space="preserve">, </w:t>
      </w:r>
      <w:r w:rsidR="004A5CE0" w:rsidRPr="004A5CE0">
        <w:rPr>
          <w:rFonts w:ascii="Garamond" w:hAnsi="Garamond" w:cs="Arial"/>
          <w:bCs/>
        </w:rPr>
        <w:t xml:space="preserve">THE TEXAS BOND REVIEW BOARD </w:t>
      </w:r>
      <w:r w:rsidRPr="00E5271B">
        <w:rPr>
          <w:rFonts w:ascii="Garamond" w:hAnsi="Garamond" w:cs="Arial"/>
          <w:bCs/>
        </w:rPr>
        <w:t>APPROVED THE TEXAS TRANSPORTATION COMMISSION STATE HIGHWAY FUND FIRST TIER REVENUE AND REVENUE REFUNDING BONDS SERIES 2012 IN ONE OR MORE SERIES, IN AN AGGREGATE PAR AMOUNT NOT TO EXCEED $3,100,667,126 AND A TOTAL MAXIMUM PROCEEDS AMOUNT NOT TO EXCEED $3,464,960,758 INCLUDING PREMIUMS, IF ANY, AS OUTLINED IN THE APPLICATION DATED MAY 1, 2012 AND SUPPLEMENTS THROUGH MAY 7, 2012.</w:t>
      </w:r>
    </w:p>
    <w:p w:rsidR="00557038" w:rsidRPr="00557038" w:rsidRDefault="00557038" w:rsidP="00557038">
      <w:pPr>
        <w:jc w:val="both"/>
        <w:rPr>
          <w:rFonts w:ascii="Garamond" w:hAnsi="Garamond" w:cs="Arial"/>
          <w:b/>
          <w:bCs/>
        </w:rPr>
      </w:pPr>
    </w:p>
    <w:p w:rsidR="00300725" w:rsidRPr="00300725" w:rsidRDefault="00300725" w:rsidP="00300725">
      <w:pPr>
        <w:numPr>
          <w:ilvl w:val="0"/>
          <w:numId w:val="30"/>
        </w:numPr>
        <w:jc w:val="both"/>
        <w:rPr>
          <w:rFonts w:ascii="Garamond" w:hAnsi="Garamond" w:cs="Arial"/>
          <w:b/>
          <w:bCs/>
        </w:rPr>
      </w:pPr>
      <w:r w:rsidRPr="00300725">
        <w:rPr>
          <w:rFonts w:ascii="Garamond" w:hAnsi="Garamond" w:cs="Arial"/>
          <w:b/>
          <w:bCs/>
        </w:rPr>
        <w:lastRenderedPageBreak/>
        <w:t>EXEMPT - Texas Department of Housing and Community Affairs Multifamily Housing Mortgage Revenue Refunding Bonds (Parkview Townhomes) Series 2003</w:t>
      </w:r>
    </w:p>
    <w:p w:rsidR="00300725" w:rsidRDefault="00300725" w:rsidP="00300725">
      <w:pPr>
        <w:jc w:val="both"/>
        <w:rPr>
          <w:rFonts w:ascii="Garamond" w:hAnsi="Garamond" w:cs="Arial"/>
          <w:b/>
          <w:bCs/>
        </w:rPr>
      </w:pPr>
    </w:p>
    <w:p w:rsidR="00A14E39" w:rsidRPr="00A14E39" w:rsidRDefault="00A14E39" w:rsidP="00A14E39">
      <w:pPr>
        <w:ind w:left="720"/>
        <w:jc w:val="both"/>
        <w:rPr>
          <w:rFonts w:ascii="Garamond" w:hAnsi="Garamond" w:cs="Arial"/>
          <w:bCs/>
        </w:rPr>
      </w:pPr>
      <w:r w:rsidRPr="00A14E39">
        <w:rPr>
          <w:rFonts w:ascii="Garamond" w:hAnsi="Garamond" w:cs="Arial"/>
          <w:bCs/>
        </w:rPr>
        <w:t xml:space="preserve">Representatives present were: Cameron Dorsey, Director of Multifamily Finance, TDHCA; Elizabeth Bowes, Bracewell &amp; Giuliani LLP; Gary Machak, Raymond James; Barton Withrow, Morgan Keegan; Megan Goodfellow, Centerline; and Cynthia Bast, Locke Lord. </w:t>
      </w:r>
    </w:p>
    <w:p w:rsidR="00B26708" w:rsidRDefault="00257BF0" w:rsidP="00300725">
      <w:pPr>
        <w:jc w:val="both"/>
        <w:rPr>
          <w:rFonts w:ascii="Garamond" w:hAnsi="Garamond" w:cs="Arial"/>
          <w:b/>
          <w:bCs/>
        </w:rPr>
      </w:pPr>
      <w:r>
        <w:rPr>
          <w:rFonts w:ascii="Garamond" w:hAnsi="Garamond" w:cs="Arial"/>
          <w:b/>
          <w:bCs/>
        </w:rPr>
        <w:tab/>
      </w:r>
    </w:p>
    <w:p w:rsidR="00257BF0" w:rsidRPr="00257BF0" w:rsidRDefault="00257BF0" w:rsidP="00257BF0">
      <w:pPr>
        <w:ind w:left="720"/>
        <w:jc w:val="both"/>
        <w:rPr>
          <w:rFonts w:ascii="Garamond" w:hAnsi="Garamond" w:cs="Arial"/>
          <w:bCs/>
        </w:rPr>
      </w:pPr>
      <w:r w:rsidRPr="00257BF0">
        <w:rPr>
          <w:rFonts w:ascii="Garamond" w:hAnsi="Garamond" w:cs="Arial"/>
          <w:bCs/>
        </w:rPr>
        <w:t xml:space="preserve">This transaction is on the exempt track </w:t>
      </w:r>
      <w:r w:rsidR="0047328C">
        <w:rPr>
          <w:rFonts w:ascii="Garamond" w:hAnsi="Garamond" w:cs="Arial"/>
          <w:bCs/>
        </w:rPr>
        <w:t>for</w:t>
      </w:r>
      <w:r w:rsidRPr="00257BF0">
        <w:rPr>
          <w:rFonts w:ascii="Garamond" w:hAnsi="Garamond" w:cs="Arial"/>
          <w:bCs/>
        </w:rPr>
        <w:t xml:space="preserve"> approv</w:t>
      </w:r>
      <w:r w:rsidR="0047328C">
        <w:rPr>
          <w:rFonts w:ascii="Garamond" w:hAnsi="Garamond" w:cs="Arial"/>
          <w:bCs/>
        </w:rPr>
        <w:t>al</w:t>
      </w:r>
      <w:r w:rsidRPr="00257BF0">
        <w:rPr>
          <w:rFonts w:ascii="Garamond" w:hAnsi="Garamond" w:cs="Arial"/>
          <w:bCs/>
        </w:rPr>
        <w:t xml:space="preserve"> on Tuesday May 22, 2012 unless called in for full review.</w:t>
      </w:r>
    </w:p>
    <w:p w:rsidR="00257BF0" w:rsidRPr="00300725" w:rsidRDefault="00257BF0" w:rsidP="00300725">
      <w:pPr>
        <w:jc w:val="both"/>
        <w:rPr>
          <w:rFonts w:ascii="Garamond" w:hAnsi="Garamond" w:cs="Arial"/>
          <w:b/>
          <w:bCs/>
        </w:rPr>
      </w:pPr>
    </w:p>
    <w:p w:rsidR="00300725" w:rsidRPr="00300725" w:rsidRDefault="00300725" w:rsidP="00300725">
      <w:pPr>
        <w:numPr>
          <w:ilvl w:val="0"/>
          <w:numId w:val="30"/>
        </w:numPr>
        <w:jc w:val="both"/>
        <w:rPr>
          <w:rFonts w:ascii="Garamond" w:hAnsi="Garamond" w:cs="Arial"/>
          <w:b/>
          <w:bCs/>
        </w:rPr>
      </w:pPr>
      <w:r w:rsidRPr="00300725">
        <w:rPr>
          <w:rFonts w:ascii="Garamond" w:hAnsi="Garamond" w:cs="Arial"/>
          <w:b/>
          <w:bCs/>
        </w:rPr>
        <w:t>EXEMPT - Texas Department of Housing and Community Affairs Multifamily Housing Mortgage Revenue Refunding Bonds (Providence at Veteran’s Memorial) Series 2004</w:t>
      </w:r>
    </w:p>
    <w:p w:rsidR="00300725" w:rsidRDefault="00300725" w:rsidP="00300725">
      <w:pPr>
        <w:jc w:val="both"/>
        <w:rPr>
          <w:rFonts w:ascii="Garamond" w:hAnsi="Garamond" w:cs="Arial"/>
          <w:b/>
          <w:bCs/>
        </w:rPr>
      </w:pPr>
    </w:p>
    <w:p w:rsidR="00A14E39" w:rsidRPr="00A14E39" w:rsidRDefault="00A14E39" w:rsidP="00A14E39">
      <w:pPr>
        <w:ind w:left="720"/>
        <w:jc w:val="both"/>
        <w:rPr>
          <w:rFonts w:ascii="Garamond" w:hAnsi="Garamond" w:cs="Arial"/>
          <w:bCs/>
        </w:rPr>
      </w:pPr>
      <w:r w:rsidRPr="00A14E39">
        <w:rPr>
          <w:rFonts w:ascii="Garamond" w:hAnsi="Garamond" w:cs="Arial"/>
          <w:bCs/>
        </w:rPr>
        <w:t xml:space="preserve">Representatives present were: Cameron Dorsey, Director of Multifamily Finance, TDHCA; Elizabeth Bowes, Bracewell &amp; Giuliani LLP; Gary Machak, Raymond James; Barton Withrow, Morgan Keegan; Megan Goodfellow, Centerline; and Cynthia Bast, Locke Lord. </w:t>
      </w:r>
    </w:p>
    <w:p w:rsidR="00B26708" w:rsidRDefault="00B26708" w:rsidP="00B26708">
      <w:pPr>
        <w:ind w:left="720"/>
        <w:jc w:val="both"/>
        <w:rPr>
          <w:rFonts w:ascii="Garamond" w:hAnsi="Garamond" w:cs="Arial"/>
          <w:bCs/>
        </w:rPr>
      </w:pPr>
    </w:p>
    <w:p w:rsidR="00257BF0" w:rsidRPr="00257BF0" w:rsidRDefault="00257BF0" w:rsidP="00257BF0">
      <w:pPr>
        <w:ind w:left="720"/>
        <w:jc w:val="both"/>
        <w:rPr>
          <w:rFonts w:ascii="Garamond" w:hAnsi="Garamond" w:cs="Arial"/>
          <w:bCs/>
        </w:rPr>
      </w:pPr>
      <w:r w:rsidRPr="00257BF0">
        <w:rPr>
          <w:rFonts w:ascii="Garamond" w:hAnsi="Garamond" w:cs="Arial"/>
          <w:bCs/>
        </w:rPr>
        <w:t xml:space="preserve">This transaction is on the exempt track </w:t>
      </w:r>
      <w:r w:rsidR="0047328C">
        <w:rPr>
          <w:rFonts w:ascii="Garamond" w:hAnsi="Garamond" w:cs="Arial"/>
          <w:bCs/>
        </w:rPr>
        <w:t>for</w:t>
      </w:r>
      <w:r w:rsidRPr="00257BF0">
        <w:rPr>
          <w:rFonts w:ascii="Garamond" w:hAnsi="Garamond" w:cs="Arial"/>
          <w:bCs/>
        </w:rPr>
        <w:t xml:space="preserve"> approv</w:t>
      </w:r>
      <w:r w:rsidR="0047328C">
        <w:rPr>
          <w:rFonts w:ascii="Garamond" w:hAnsi="Garamond" w:cs="Arial"/>
          <w:bCs/>
        </w:rPr>
        <w:t>al</w:t>
      </w:r>
      <w:r w:rsidRPr="00257BF0">
        <w:rPr>
          <w:rFonts w:ascii="Garamond" w:hAnsi="Garamond" w:cs="Arial"/>
          <w:bCs/>
        </w:rPr>
        <w:t xml:space="preserve"> on Tuesday May 22, 2012 unless called in for full review.</w:t>
      </w:r>
    </w:p>
    <w:p w:rsidR="00257BF0" w:rsidRPr="00B26708" w:rsidRDefault="00257BF0" w:rsidP="00B26708">
      <w:pPr>
        <w:ind w:left="720"/>
        <w:jc w:val="both"/>
        <w:rPr>
          <w:rFonts w:ascii="Garamond" w:hAnsi="Garamond" w:cs="Arial"/>
          <w:bCs/>
        </w:rPr>
      </w:pPr>
    </w:p>
    <w:p w:rsidR="00300725" w:rsidRPr="00300725" w:rsidRDefault="00300725" w:rsidP="00300725">
      <w:pPr>
        <w:numPr>
          <w:ilvl w:val="0"/>
          <w:numId w:val="30"/>
        </w:numPr>
        <w:jc w:val="both"/>
        <w:rPr>
          <w:rFonts w:ascii="Garamond" w:hAnsi="Garamond" w:cs="Arial"/>
          <w:b/>
          <w:bCs/>
        </w:rPr>
      </w:pPr>
      <w:r w:rsidRPr="00300725">
        <w:rPr>
          <w:rFonts w:ascii="Garamond" w:hAnsi="Garamond" w:cs="Arial"/>
          <w:b/>
          <w:bCs/>
        </w:rPr>
        <w:t>EXEMPT - Texas Department of Housing and Community Affairs Multifamily Housing Mortgage Revenue Refunding Bonds (Timber Oaks Apartments) Series 2003</w:t>
      </w:r>
    </w:p>
    <w:p w:rsidR="00300725" w:rsidRDefault="00300725" w:rsidP="00B26708">
      <w:pPr>
        <w:ind w:left="720"/>
        <w:jc w:val="both"/>
        <w:rPr>
          <w:rFonts w:ascii="Garamond" w:hAnsi="Garamond" w:cs="Arial"/>
          <w:b/>
          <w:bCs/>
        </w:rPr>
      </w:pPr>
    </w:p>
    <w:p w:rsidR="00A14E39" w:rsidRPr="00A14E39" w:rsidRDefault="00A14E39" w:rsidP="00A14E39">
      <w:pPr>
        <w:ind w:left="720"/>
        <w:jc w:val="both"/>
        <w:rPr>
          <w:rFonts w:ascii="Garamond" w:hAnsi="Garamond" w:cs="Arial"/>
          <w:bCs/>
        </w:rPr>
      </w:pPr>
      <w:r w:rsidRPr="00A14E39">
        <w:rPr>
          <w:rFonts w:ascii="Garamond" w:hAnsi="Garamond" w:cs="Arial"/>
          <w:bCs/>
        </w:rPr>
        <w:t xml:space="preserve">Representatives present were: Cameron Dorsey, Director of Multifamily Finance, TDHCA; Elizabeth Bowes, Bracewell &amp; Giuliani LLP; Gary Machak, Raymond James; Barton Withrow, Morgan Keegan; Megan Goodfellow, Centerline; and Cynthia Bast, Locke Lord. </w:t>
      </w:r>
    </w:p>
    <w:p w:rsidR="00B26708" w:rsidRDefault="00B26708" w:rsidP="00B26708">
      <w:pPr>
        <w:ind w:left="720"/>
        <w:jc w:val="both"/>
        <w:rPr>
          <w:rFonts w:ascii="Garamond" w:hAnsi="Garamond" w:cs="Arial"/>
          <w:b/>
          <w:bCs/>
        </w:rPr>
      </w:pPr>
    </w:p>
    <w:p w:rsidR="00257BF0" w:rsidRPr="00257BF0" w:rsidRDefault="00257BF0" w:rsidP="00257BF0">
      <w:pPr>
        <w:ind w:left="720"/>
        <w:jc w:val="both"/>
        <w:rPr>
          <w:rFonts w:ascii="Garamond" w:hAnsi="Garamond" w:cs="Arial"/>
          <w:bCs/>
        </w:rPr>
      </w:pPr>
      <w:r w:rsidRPr="00257BF0">
        <w:rPr>
          <w:rFonts w:ascii="Garamond" w:hAnsi="Garamond" w:cs="Arial"/>
          <w:bCs/>
        </w:rPr>
        <w:t xml:space="preserve">This transaction is on the exempt track </w:t>
      </w:r>
      <w:r w:rsidR="0047328C">
        <w:rPr>
          <w:rFonts w:ascii="Garamond" w:hAnsi="Garamond" w:cs="Arial"/>
          <w:bCs/>
        </w:rPr>
        <w:t>for</w:t>
      </w:r>
      <w:r w:rsidRPr="00257BF0">
        <w:rPr>
          <w:rFonts w:ascii="Garamond" w:hAnsi="Garamond" w:cs="Arial"/>
          <w:bCs/>
        </w:rPr>
        <w:t xml:space="preserve"> approv</w:t>
      </w:r>
      <w:r w:rsidR="0047328C">
        <w:rPr>
          <w:rFonts w:ascii="Garamond" w:hAnsi="Garamond" w:cs="Arial"/>
          <w:bCs/>
        </w:rPr>
        <w:t>al</w:t>
      </w:r>
      <w:r w:rsidRPr="00257BF0">
        <w:rPr>
          <w:rFonts w:ascii="Garamond" w:hAnsi="Garamond" w:cs="Arial"/>
          <w:bCs/>
        </w:rPr>
        <w:t xml:space="preserve"> on Tuesday May 22, 2012 unless called in for full review.</w:t>
      </w:r>
    </w:p>
    <w:p w:rsidR="00257BF0" w:rsidRPr="00300725" w:rsidRDefault="00257BF0" w:rsidP="00B26708">
      <w:pPr>
        <w:ind w:left="720"/>
        <w:jc w:val="both"/>
        <w:rPr>
          <w:rFonts w:ascii="Garamond" w:hAnsi="Garamond" w:cs="Arial"/>
          <w:b/>
          <w:bCs/>
        </w:rPr>
      </w:pPr>
    </w:p>
    <w:p w:rsidR="00300725" w:rsidRDefault="00300725" w:rsidP="00300725">
      <w:pPr>
        <w:numPr>
          <w:ilvl w:val="0"/>
          <w:numId w:val="30"/>
        </w:numPr>
        <w:jc w:val="both"/>
        <w:rPr>
          <w:rFonts w:ascii="Garamond" w:hAnsi="Garamond" w:cs="Arial"/>
          <w:b/>
          <w:bCs/>
        </w:rPr>
      </w:pPr>
      <w:r w:rsidRPr="00300725">
        <w:rPr>
          <w:rFonts w:ascii="Garamond" w:hAnsi="Garamond" w:cs="Arial"/>
          <w:b/>
          <w:bCs/>
        </w:rPr>
        <w:t>Date for Next Board Meeting</w:t>
      </w:r>
    </w:p>
    <w:p w:rsidR="009376DF" w:rsidRPr="00300725" w:rsidRDefault="009376DF" w:rsidP="009376DF">
      <w:pPr>
        <w:ind w:left="720"/>
        <w:jc w:val="both"/>
        <w:rPr>
          <w:rFonts w:ascii="Garamond" w:hAnsi="Garamond" w:cs="Arial"/>
          <w:b/>
          <w:bCs/>
        </w:rPr>
      </w:pPr>
    </w:p>
    <w:p w:rsidR="00300725" w:rsidRDefault="00300725" w:rsidP="00300725">
      <w:pPr>
        <w:pStyle w:val="ListParagraph"/>
        <w:jc w:val="both"/>
        <w:rPr>
          <w:rFonts w:ascii="Garamond" w:hAnsi="Garamond"/>
        </w:rPr>
      </w:pPr>
      <w:r w:rsidRPr="00EF5FE3">
        <w:rPr>
          <w:rFonts w:ascii="Garamond" w:hAnsi="Garamond"/>
        </w:rPr>
        <w:t xml:space="preserve">The next scheduled </w:t>
      </w:r>
      <w:r>
        <w:rPr>
          <w:rFonts w:ascii="Garamond" w:hAnsi="Garamond"/>
        </w:rPr>
        <w:t xml:space="preserve">Planning Session is </w:t>
      </w:r>
      <w:r w:rsidR="003E70DD">
        <w:rPr>
          <w:rFonts w:ascii="Garamond" w:hAnsi="Garamond"/>
        </w:rPr>
        <w:t>set for</w:t>
      </w:r>
      <w:r w:rsidR="007935C4">
        <w:rPr>
          <w:rFonts w:ascii="Garamond" w:hAnsi="Garamond"/>
        </w:rPr>
        <w:t xml:space="preserve"> Tuesday</w:t>
      </w:r>
      <w:r w:rsidRPr="00F92837">
        <w:rPr>
          <w:rFonts w:ascii="Garamond" w:hAnsi="Garamond"/>
        </w:rPr>
        <w:t xml:space="preserve"> </w:t>
      </w:r>
      <w:r w:rsidR="00F92837" w:rsidRPr="00F92837">
        <w:rPr>
          <w:rFonts w:ascii="Garamond" w:hAnsi="Garamond"/>
        </w:rPr>
        <w:t>Jul</w:t>
      </w:r>
      <w:r w:rsidRPr="00F92837">
        <w:rPr>
          <w:rFonts w:ascii="Garamond" w:hAnsi="Garamond"/>
        </w:rPr>
        <w:t xml:space="preserve">y </w:t>
      </w:r>
      <w:r w:rsidR="00F92837" w:rsidRPr="00F92837">
        <w:rPr>
          <w:rFonts w:ascii="Garamond" w:hAnsi="Garamond"/>
        </w:rPr>
        <w:t>10</w:t>
      </w:r>
      <w:r w:rsidRPr="00F92837">
        <w:rPr>
          <w:rFonts w:ascii="Garamond" w:hAnsi="Garamond"/>
        </w:rPr>
        <w:t>, 2012</w:t>
      </w:r>
      <w:r w:rsidR="0047328C">
        <w:rPr>
          <w:rFonts w:ascii="Garamond" w:hAnsi="Garamond"/>
        </w:rPr>
        <w:t>,</w:t>
      </w:r>
      <w:r w:rsidRPr="00F92837">
        <w:rPr>
          <w:rFonts w:ascii="Garamond" w:hAnsi="Garamond"/>
        </w:rPr>
        <w:t xml:space="preserve"> and the next Board Meeting is</w:t>
      </w:r>
      <w:r w:rsidR="003E70DD">
        <w:rPr>
          <w:rFonts w:ascii="Garamond" w:hAnsi="Garamond"/>
        </w:rPr>
        <w:t xml:space="preserve"> set for</w:t>
      </w:r>
      <w:r w:rsidRPr="00F92837">
        <w:rPr>
          <w:rFonts w:ascii="Garamond" w:hAnsi="Garamond"/>
        </w:rPr>
        <w:t xml:space="preserve"> scheduled for </w:t>
      </w:r>
      <w:r w:rsidR="007935C4">
        <w:rPr>
          <w:rFonts w:ascii="Garamond" w:hAnsi="Garamond"/>
        </w:rPr>
        <w:t xml:space="preserve">Thursday </w:t>
      </w:r>
      <w:r w:rsidR="00F92837" w:rsidRPr="00F92837">
        <w:rPr>
          <w:rFonts w:ascii="Garamond" w:hAnsi="Garamond"/>
        </w:rPr>
        <w:t>Jul</w:t>
      </w:r>
      <w:r w:rsidRPr="00F92837">
        <w:rPr>
          <w:rFonts w:ascii="Garamond" w:hAnsi="Garamond"/>
        </w:rPr>
        <w:t>y 1</w:t>
      </w:r>
      <w:r w:rsidR="00F92837" w:rsidRPr="00F92837">
        <w:rPr>
          <w:rFonts w:ascii="Garamond" w:hAnsi="Garamond"/>
        </w:rPr>
        <w:t>9</w:t>
      </w:r>
      <w:r w:rsidRPr="00F92837">
        <w:rPr>
          <w:rFonts w:ascii="Garamond" w:hAnsi="Garamond"/>
        </w:rPr>
        <w:t>, 2012.</w:t>
      </w:r>
    </w:p>
    <w:p w:rsidR="0052070B" w:rsidRPr="00EF5FE3" w:rsidRDefault="0052070B" w:rsidP="00300725">
      <w:pPr>
        <w:pStyle w:val="ListParagraph"/>
        <w:jc w:val="both"/>
        <w:rPr>
          <w:rFonts w:ascii="Garamond" w:hAnsi="Garamond"/>
        </w:rPr>
      </w:pPr>
    </w:p>
    <w:p w:rsidR="00300725" w:rsidRPr="00300725" w:rsidRDefault="00300725" w:rsidP="00300725">
      <w:pPr>
        <w:numPr>
          <w:ilvl w:val="0"/>
          <w:numId w:val="30"/>
        </w:numPr>
        <w:jc w:val="both"/>
        <w:rPr>
          <w:rFonts w:ascii="Garamond" w:hAnsi="Garamond" w:cs="Arial"/>
          <w:b/>
          <w:bCs/>
        </w:rPr>
      </w:pPr>
      <w:r w:rsidRPr="00300725">
        <w:rPr>
          <w:rFonts w:ascii="Garamond" w:hAnsi="Garamond" w:cs="Arial"/>
          <w:b/>
          <w:bCs/>
        </w:rPr>
        <w:t>Report from the Executive Director</w:t>
      </w:r>
    </w:p>
    <w:p w:rsidR="00E829D9" w:rsidRPr="00E829D9" w:rsidRDefault="00E829D9" w:rsidP="00E829D9">
      <w:pPr>
        <w:pStyle w:val="ListParagraph"/>
        <w:numPr>
          <w:ilvl w:val="0"/>
          <w:numId w:val="32"/>
        </w:numPr>
        <w:jc w:val="both"/>
        <w:rPr>
          <w:rFonts w:ascii="Garamond" w:hAnsi="Garamond" w:cs="Arial"/>
          <w:bCs/>
        </w:rPr>
      </w:pPr>
      <w:r w:rsidRPr="00E829D9">
        <w:rPr>
          <w:rFonts w:ascii="Garamond" w:hAnsi="Garamond" w:cs="Arial"/>
          <w:bCs/>
        </w:rPr>
        <w:t xml:space="preserve">Staff has received the first version of the </w:t>
      </w:r>
      <w:r w:rsidR="008453E4">
        <w:rPr>
          <w:rFonts w:ascii="Garamond" w:hAnsi="Garamond" w:cs="Arial"/>
          <w:bCs/>
        </w:rPr>
        <w:t xml:space="preserve">new </w:t>
      </w:r>
      <w:r w:rsidRPr="00E829D9">
        <w:rPr>
          <w:rFonts w:ascii="Garamond" w:hAnsi="Garamond" w:cs="Arial"/>
          <w:bCs/>
        </w:rPr>
        <w:t>bonds database</w:t>
      </w:r>
      <w:r>
        <w:rPr>
          <w:rFonts w:ascii="Garamond" w:hAnsi="Garamond" w:cs="Arial"/>
          <w:bCs/>
        </w:rPr>
        <w:t xml:space="preserve"> and will be testing it in the upcoming weeks.</w:t>
      </w:r>
    </w:p>
    <w:p w:rsidR="00E829D9" w:rsidRPr="00E829D9" w:rsidRDefault="00E829D9" w:rsidP="00E829D9">
      <w:pPr>
        <w:pStyle w:val="ListParagraph"/>
        <w:numPr>
          <w:ilvl w:val="0"/>
          <w:numId w:val="32"/>
        </w:numPr>
        <w:jc w:val="both"/>
        <w:rPr>
          <w:rFonts w:ascii="Garamond" w:hAnsi="Garamond" w:cs="Arial"/>
          <w:bCs/>
        </w:rPr>
      </w:pPr>
      <w:r>
        <w:rPr>
          <w:rFonts w:ascii="Garamond" w:hAnsi="Garamond" w:cs="Arial"/>
          <w:bCs/>
        </w:rPr>
        <w:t xml:space="preserve">The final </w:t>
      </w:r>
      <w:r w:rsidRPr="00E829D9">
        <w:rPr>
          <w:rFonts w:ascii="Garamond" w:hAnsi="Garamond" w:cs="Arial"/>
          <w:bCs/>
        </w:rPr>
        <w:t>C</w:t>
      </w:r>
      <w:r>
        <w:rPr>
          <w:rFonts w:ascii="Garamond" w:hAnsi="Garamond" w:cs="Arial"/>
          <w:bCs/>
        </w:rPr>
        <w:t xml:space="preserve">apital </w:t>
      </w:r>
      <w:r w:rsidRPr="00E829D9">
        <w:rPr>
          <w:rFonts w:ascii="Garamond" w:hAnsi="Garamond" w:cs="Arial"/>
          <w:bCs/>
        </w:rPr>
        <w:t>E</w:t>
      </w:r>
      <w:r>
        <w:rPr>
          <w:rFonts w:ascii="Garamond" w:hAnsi="Garamond" w:cs="Arial"/>
          <w:bCs/>
        </w:rPr>
        <w:t xml:space="preserve">xpenditure </w:t>
      </w:r>
      <w:r w:rsidRPr="00E829D9">
        <w:rPr>
          <w:rFonts w:ascii="Garamond" w:hAnsi="Garamond" w:cs="Arial"/>
          <w:bCs/>
        </w:rPr>
        <w:t>P</w:t>
      </w:r>
      <w:r>
        <w:rPr>
          <w:rFonts w:ascii="Garamond" w:hAnsi="Garamond" w:cs="Arial"/>
          <w:bCs/>
        </w:rPr>
        <w:t>lan</w:t>
      </w:r>
      <w:r w:rsidRPr="00E829D9">
        <w:rPr>
          <w:rFonts w:ascii="Garamond" w:hAnsi="Garamond" w:cs="Arial"/>
          <w:bCs/>
        </w:rPr>
        <w:t xml:space="preserve"> training has been co</w:t>
      </w:r>
      <w:r>
        <w:rPr>
          <w:rFonts w:ascii="Garamond" w:hAnsi="Garamond" w:cs="Arial"/>
          <w:bCs/>
        </w:rPr>
        <w:t>mpleted</w:t>
      </w:r>
      <w:r w:rsidR="0047328C">
        <w:rPr>
          <w:rFonts w:ascii="Garamond" w:hAnsi="Garamond" w:cs="Arial"/>
          <w:bCs/>
        </w:rPr>
        <w:t>,</w:t>
      </w:r>
      <w:r>
        <w:rPr>
          <w:rFonts w:ascii="Garamond" w:hAnsi="Garamond" w:cs="Arial"/>
          <w:bCs/>
        </w:rPr>
        <w:t xml:space="preserve"> and the report is due September 1, 2012.</w:t>
      </w:r>
    </w:p>
    <w:p w:rsidR="00E829D9" w:rsidRPr="00E829D9" w:rsidRDefault="0047328C" w:rsidP="00E829D9">
      <w:pPr>
        <w:pStyle w:val="ListParagraph"/>
        <w:numPr>
          <w:ilvl w:val="0"/>
          <w:numId w:val="32"/>
        </w:numPr>
        <w:jc w:val="both"/>
        <w:rPr>
          <w:rFonts w:ascii="Garamond" w:hAnsi="Garamond" w:cs="Arial"/>
          <w:bCs/>
        </w:rPr>
      </w:pPr>
      <w:r>
        <w:rPr>
          <w:rFonts w:ascii="Garamond" w:hAnsi="Garamond" w:cs="Arial"/>
          <w:bCs/>
        </w:rPr>
        <w:t>Staff expects the number of l</w:t>
      </w:r>
      <w:r w:rsidR="00E829D9">
        <w:rPr>
          <w:rFonts w:ascii="Garamond" w:hAnsi="Garamond" w:cs="Arial"/>
          <w:bCs/>
        </w:rPr>
        <w:t xml:space="preserve">ocal </w:t>
      </w:r>
      <w:r w:rsidR="00E829D9" w:rsidRPr="00E829D9">
        <w:rPr>
          <w:rFonts w:ascii="Garamond" w:hAnsi="Garamond" w:cs="Arial"/>
          <w:bCs/>
        </w:rPr>
        <w:t xml:space="preserve">refundings and total issues </w:t>
      </w:r>
      <w:r>
        <w:rPr>
          <w:rFonts w:ascii="Garamond" w:hAnsi="Garamond" w:cs="Arial"/>
          <w:bCs/>
        </w:rPr>
        <w:t>for</w:t>
      </w:r>
      <w:r w:rsidR="00E829D9">
        <w:rPr>
          <w:rFonts w:ascii="Garamond" w:hAnsi="Garamond" w:cs="Arial"/>
          <w:bCs/>
        </w:rPr>
        <w:t xml:space="preserve"> FY 2012 to</w:t>
      </w:r>
      <w:r w:rsidR="00E829D9" w:rsidRPr="00E829D9">
        <w:rPr>
          <w:rFonts w:ascii="Garamond" w:hAnsi="Garamond" w:cs="Arial"/>
          <w:bCs/>
        </w:rPr>
        <w:t xml:space="preserve"> </w:t>
      </w:r>
      <w:r w:rsidR="002D661E">
        <w:rPr>
          <w:rFonts w:ascii="Garamond" w:hAnsi="Garamond" w:cs="Arial"/>
          <w:bCs/>
        </w:rPr>
        <w:t xml:space="preserve">exceed </w:t>
      </w:r>
      <w:r w:rsidR="00E829D9">
        <w:rPr>
          <w:rFonts w:ascii="Garamond" w:hAnsi="Garamond" w:cs="Arial"/>
          <w:bCs/>
        </w:rPr>
        <w:t xml:space="preserve">the highest </w:t>
      </w:r>
      <w:r>
        <w:rPr>
          <w:rFonts w:ascii="Garamond" w:hAnsi="Garamond" w:cs="Arial"/>
          <w:bCs/>
        </w:rPr>
        <w:t>number ever</w:t>
      </w:r>
      <w:r w:rsidR="00E829D9">
        <w:rPr>
          <w:rFonts w:ascii="Garamond" w:hAnsi="Garamond" w:cs="Arial"/>
          <w:bCs/>
        </w:rPr>
        <w:t xml:space="preserve"> received by the BRB.</w:t>
      </w:r>
    </w:p>
    <w:p w:rsidR="00E829D9" w:rsidRDefault="00E829D9" w:rsidP="00E829D9">
      <w:pPr>
        <w:pStyle w:val="ListParagraph"/>
        <w:ind w:left="1440"/>
        <w:jc w:val="both"/>
        <w:rPr>
          <w:rFonts w:ascii="Garamond" w:hAnsi="Garamond" w:cs="Arial"/>
          <w:b/>
          <w:bCs/>
        </w:rPr>
      </w:pPr>
    </w:p>
    <w:p w:rsidR="00300725" w:rsidRPr="00300725" w:rsidRDefault="00300725" w:rsidP="00147B15">
      <w:pPr>
        <w:numPr>
          <w:ilvl w:val="0"/>
          <w:numId w:val="30"/>
        </w:numPr>
        <w:spacing w:after="60"/>
        <w:jc w:val="both"/>
        <w:rPr>
          <w:rFonts w:ascii="Garamond" w:hAnsi="Garamond" w:cs="Arial"/>
          <w:b/>
          <w:bCs/>
        </w:rPr>
      </w:pPr>
      <w:r w:rsidRPr="00300725">
        <w:rPr>
          <w:rFonts w:ascii="Garamond" w:hAnsi="Garamond" w:cs="Arial"/>
          <w:b/>
          <w:bCs/>
        </w:rPr>
        <w:t>Adjourn</w:t>
      </w:r>
    </w:p>
    <w:p w:rsidR="00504E0C" w:rsidRPr="00DC2E76" w:rsidRDefault="0044201E" w:rsidP="00504E0C">
      <w:pPr>
        <w:ind w:left="720"/>
        <w:jc w:val="both"/>
        <w:rPr>
          <w:rFonts w:ascii="Garamond" w:hAnsi="Garamond"/>
          <w:b/>
        </w:rPr>
      </w:pPr>
      <w:r w:rsidRPr="0044201E">
        <w:rPr>
          <w:rFonts w:ascii="Garamond" w:hAnsi="Garamond"/>
        </w:rPr>
        <w:t xml:space="preserve">There being no further business to discuss, the Board meeting adjourned at </w:t>
      </w:r>
      <w:r w:rsidR="00923D3B">
        <w:rPr>
          <w:rFonts w:ascii="Garamond" w:hAnsi="Garamond"/>
        </w:rPr>
        <w:t>10:16</w:t>
      </w:r>
      <w:r w:rsidRPr="0044201E">
        <w:rPr>
          <w:rFonts w:ascii="Garamond" w:hAnsi="Garamond"/>
        </w:rPr>
        <w:t xml:space="preserve"> am.</w:t>
      </w:r>
    </w:p>
    <w:sectPr w:rsidR="00504E0C" w:rsidRPr="00DC2E76" w:rsidSect="005D7A0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328C" w:rsidRDefault="0047328C">
      <w:r>
        <w:separator/>
      </w:r>
    </w:p>
  </w:endnote>
  <w:endnote w:type="continuationSeparator" w:id="0">
    <w:p w:rsidR="0047328C" w:rsidRDefault="004732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A00002EF" w:usb1="4000204B" w:usb2="00000000" w:usb3="00000000" w:csb0="0000009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26CC" w:rsidRDefault="002B26CC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328C" w:rsidRDefault="0047328C">
    <w:pPr>
      <w:pStyle w:val="Footer"/>
    </w:pPr>
  </w:p>
  <w:p w:rsidR="0047328C" w:rsidRDefault="0047328C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26CC" w:rsidRDefault="002B26C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328C" w:rsidRDefault="0047328C">
      <w:r>
        <w:separator/>
      </w:r>
    </w:p>
  </w:footnote>
  <w:footnote w:type="continuationSeparator" w:id="0">
    <w:p w:rsidR="0047328C" w:rsidRDefault="0047328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26CC" w:rsidRDefault="002B26CC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26CC" w:rsidRDefault="002B26CC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26CC" w:rsidRDefault="002B26CC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B4DDC"/>
    <w:multiLevelType w:val="hybridMultilevel"/>
    <w:tmpl w:val="9F343164"/>
    <w:lvl w:ilvl="0" w:tplc="E34EB656">
      <w:start w:val="8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7655F8A"/>
    <w:multiLevelType w:val="hybridMultilevel"/>
    <w:tmpl w:val="10608616"/>
    <w:lvl w:ilvl="0" w:tplc="AC441A86">
      <w:start w:val="3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1619C7"/>
    <w:multiLevelType w:val="hybridMultilevel"/>
    <w:tmpl w:val="1A2EB278"/>
    <w:lvl w:ilvl="0" w:tplc="C71E83CE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40B2A54"/>
    <w:multiLevelType w:val="hybridMultilevel"/>
    <w:tmpl w:val="699E3B6A"/>
    <w:lvl w:ilvl="0" w:tplc="CF32446C">
      <w:start w:val="3"/>
      <w:numFmt w:val="upperRoman"/>
      <w:lvlText w:val="%1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>
    <w:nsid w:val="17A67566"/>
    <w:multiLevelType w:val="multilevel"/>
    <w:tmpl w:val="691238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9515F04"/>
    <w:multiLevelType w:val="hybridMultilevel"/>
    <w:tmpl w:val="D1FEB292"/>
    <w:lvl w:ilvl="0" w:tplc="7B18CA48">
      <w:start w:val="1"/>
      <w:numFmt w:val="upperLetter"/>
      <w:lvlText w:val="%1.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6">
    <w:nsid w:val="1D1C6CCA"/>
    <w:multiLevelType w:val="hybridMultilevel"/>
    <w:tmpl w:val="A500724E"/>
    <w:lvl w:ilvl="0" w:tplc="54D6090A">
      <w:start w:val="15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40163C"/>
    <w:multiLevelType w:val="multilevel"/>
    <w:tmpl w:val="6EE4A91A"/>
    <w:lvl w:ilvl="0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38424BA"/>
    <w:multiLevelType w:val="hybridMultilevel"/>
    <w:tmpl w:val="3132DC1C"/>
    <w:lvl w:ilvl="0" w:tplc="0409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9F148EE"/>
    <w:multiLevelType w:val="hybridMultilevel"/>
    <w:tmpl w:val="A72CADF6"/>
    <w:lvl w:ilvl="0" w:tplc="0409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50E1EB5"/>
    <w:multiLevelType w:val="hybridMultilevel"/>
    <w:tmpl w:val="72A491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7B31D2F"/>
    <w:multiLevelType w:val="multilevel"/>
    <w:tmpl w:val="F5345448"/>
    <w:lvl w:ilvl="0">
      <w:start w:val="10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3BF97C0B"/>
    <w:multiLevelType w:val="hybridMultilevel"/>
    <w:tmpl w:val="E2EAE6FC"/>
    <w:lvl w:ilvl="0" w:tplc="67AEEB70">
      <w:start w:val="1"/>
      <w:numFmt w:val="upperLetter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3">
    <w:nsid w:val="40996873"/>
    <w:multiLevelType w:val="hybridMultilevel"/>
    <w:tmpl w:val="88A6E39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2CF2F44"/>
    <w:multiLevelType w:val="hybridMultilevel"/>
    <w:tmpl w:val="F886AE54"/>
    <w:lvl w:ilvl="0" w:tplc="B4A6BC64">
      <w:start w:val="6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4096005"/>
    <w:multiLevelType w:val="hybridMultilevel"/>
    <w:tmpl w:val="8D103124"/>
    <w:lvl w:ilvl="0" w:tplc="916A208E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5465677"/>
    <w:multiLevelType w:val="hybridMultilevel"/>
    <w:tmpl w:val="F5345448"/>
    <w:lvl w:ilvl="0" w:tplc="DBA0141E">
      <w:start w:val="10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4FC50F46"/>
    <w:multiLevelType w:val="hybridMultilevel"/>
    <w:tmpl w:val="4A1804F4"/>
    <w:lvl w:ilvl="0" w:tplc="E1007ED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125444D"/>
    <w:multiLevelType w:val="hybridMultilevel"/>
    <w:tmpl w:val="91A86B9C"/>
    <w:lvl w:ilvl="0" w:tplc="04090015">
      <w:start w:val="1"/>
      <w:numFmt w:val="upperLetter"/>
      <w:lvlText w:val="%1.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30"/>
        </w:tabs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</w:lvl>
  </w:abstractNum>
  <w:abstractNum w:abstractNumId="19">
    <w:nsid w:val="54AC01B7"/>
    <w:multiLevelType w:val="hybridMultilevel"/>
    <w:tmpl w:val="B742FA0C"/>
    <w:lvl w:ilvl="0" w:tplc="3C700874">
      <w:start w:val="1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AE13DF2"/>
    <w:multiLevelType w:val="hybridMultilevel"/>
    <w:tmpl w:val="54F6FAEC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D560222"/>
    <w:multiLevelType w:val="hybridMultilevel"/>
    <w:tmpl w:val="14EA95B4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D612283"/>
    <w:multiLevelType w:val="hybridMultilevel"/>
    <w:tmpl w:val="A72CADF6"/>
    <w:lvl w:ilvl="0" w:tplc="0409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0950FB9"/>
    <w:multiLevelType w:val="hybridMultilevel"/>
    <w:tmpl w:val="51D0FF32"/>
    <w:lvl w:ilvl="0" w:tplc="5B647E1A">
      <w:start w:val="7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51A5E0A"/>
    <w:multiLevelType w:val="hybridMultilevel"/>
    <w:tmpl w:val="311A3D8E"/>
    <w:lvl w:ilvl="0" w:tplc="CA6039C6">
      <w:start w:val="2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5ED7BEB"/>
    <w:multiLevelType w:val="hybridMultilevel"/>
    <w:tmpl w:val="6EE4A91A"/>
    <w:lvl w:ilvl="0" w:tplc="0FB88718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F4A495B"/>
    <w:multiLevelType w:val="hybridMultilevel"/>
    <w:tmpl w:val="F35E230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755935E8"/>
    <w:multiLevelType w:val="hybridMultilevel"/>
    <w:tmpl w:val="F83E1632"/>
    <w:lvl w:ilvl="0" w:tplc="AC1AF9E2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C406787"/>
    <w:multiLevelType w:val="hybridMultilevel"/>
    <w:tmpl w:val="A10CB0EE"/>
    <w:lvl w:ilvl="0" w:tplc="D47AD958">
      <w:start w:val="2"/>
      <w:numFmt w:val="upp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9">
    <w:nsid w:val="7DBD0D7D"/>
    <w:multiLevelType w:val="hybridMultilevel"/>
    <w:tmpl w:val="39503EC2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9"/>
  </w:num>
  <w:num w:numId="2">
    <w:abstractNumId w:val="4"/>
  </w:num>
  <w:num w:numId="3">
    <w:abstractNumId w:val="20"/>
  </w:num>
  <w:num w:numId="4">
    <w:abstractNumId w:val="21"/>
  </w:num>
  <w:num w:numId="5">
    <w:abstractNumId w:val="13"/>
  </w:num>
  <w:num w:numId="6">
    <w:abstractNumId w:val="15"/>
  </w:num>
  <w:num w:numId="7">
    <w:abstractNumId w:val="18"/>
  </w:num>
  <w:num w:numId="8">
    <w:abstractNumId w:val="5"/>
  </w:num>
  <w:num w:numId="9">
    <w:abstractNumId w:val="28"/>
  </w:num>
  <w:num w:numId="10">
    <w:abstractNumId w:val="12"/>
  </w:num>
  <w:num w:numId="11">
    <w:abstractNumId w:val="2"/>
  </w:num>
  <w:num w:numId="12">
    <w:abstractNumId w:val="3"/>
  </w:num>
  <w:num w:numId="13">
    <w:abstractNumId w:val="25"/>
  </w:num>
  <w:num w:numId="14">
    <w:abstractNumId w:val="17"/>
  </w:num>
  <w:num w:numId="15">
    <w:abstractNumId w:val="23"/>
  </w:num>
  <w:num w:numId="16">
    <w:abstractNumId w:val="14"/>
  </w:num>
  <w:num w:numId="17">
    <w:abstractNumId w:val="16"/>
  </w:num>
  <w:num w:numId="18">
    <w:abstractNumId w:val="0"/>
  </w:num>
  <w:num w:numId="19">
    <w:abstractNumId w:val="11"/>
  </w:num>
  <w:num w:numId="20">
    <w:abstractNumId w:val="7"/>
  </w:num>
  <w:num w:numId="21">
    <w:abstractNumId w:val="9"/>
  </w:num>
  <w:num w:numId="22">
    <w:abstractNumId w:val="27"/>
  </w:num>
  <w:num w:numId="23">
    <w:abstractNumId w:val="8"/>
  </w:num>
  <w:num w:numId="24">
    <w:abstractNumId w:val="6"/>
  </w:num>
  <w:num w:numId="25">
    <w:abstractNumId w:val="22"/>
  </w:num>
  <w:num w:numId="26">
    <w:abstractNumId w:val="19"/>
  </w:num>
  <w:num w:numId="27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0"/>
  </w:num>
  <w:num w:numId="2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4"/>
  </w:num>
  <w:num w:numId="31">
    <w:abstractNumId w:val="1"/>
  </w:num>
  <w:num w:numId="32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removePersonalInformation/>
  <w:removeDateAndTime/>
  <w:embedSystemFonts/>
  <w:bordersDoNotSurroundHeader/>
  <w:bordersDoNotSurroundFooter/>
  <w:stylePaneFormatFilter w:val="3F01"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93185"/>
  </w:hdrShapeDefaults>
  <w:footnotePr>
    <w:footnote w:id="-1"/>
    <w:footnote w:id="0"/>
  </w:footnotePr>
  <w:endnotePr>
    <w:endnote w:id="-1"/>
    <w:endnote w:id="0"/>
  </w:endnotePr>
  <w:compat/>
  <w:rsids>
    <w:rsidRoot w:val="00A46CFB"/>
    <w:rsid w:val="00000346"/>
    <w:rsid w:val="00003CE5"/>
    <w:rsid w:val="00004CC4"/>
    <w:rsid w:val="000131C4"/>
    <w:rsid w:val="0002532D"/>
    <w:rsid w:val="0002637D"/>
    <w:rsid w:val="000274E3"/>
    <w:rsid w:val="0004011E"/>
    <w:rsid w:val="0004679F"/>
    <w:rsid w:val="000478E2"/>
    <w:rsid w:val="0005476C"/>
    <w:rsid w:val="00054F19"/>
    <w:rsid w:val="00055965"/>
    <w:rsid w:val="00057D6A"/>
    <w:rsid w:val="000640D7"/>
    <w:rsid w:val="00065786"/>
    <w:rsid w:val="00066B41"/>
    <w:rsid w:val="00077E57"/>
    <w:rsid w:val="00081207"/>
    <w:rsid w:val="00081FDE"/>
    <w:rsid w:val="0008207F"/>
    <w:rsid w:val="000829F2"/>
    <w:rsid w:val="00087788"/>
    <w:rsid w:val="0009251D"/>
    <w:rsid w:val="00093266"/>
    <w:rsid w:val="00094A13"/>
    <w:rsid w:val="00096B48"/>
    <w:rsid w:val="00097FA5"/>
    <w:rsid w:val="000B0CD4"/>
    <w:rsid w:val="000B1CF1"/>
    <w:rsid w:val="000B30B9"/>
    <w:rsid w:val="000B620A"/>
    <w:rsid w:val="000C0FF6"/>
    <w:rsid w:val="000C75C9"/>
    <w:rsid w:val="000D0D18"/>
    <w:rsid w:val="000D2E95"/>
    <w:rsid w:val="000D357E"/>
    <w:rsid w:val="000D76AB"/>
    <w:rsid w:val="000E1466"/>
    <w:rsid w:val="000E675B"/>
    <w:rsid w:val="000F37AD"/>
    <w:rsid w:val="000F62BB"/>
    <w:rsid w:val="00106425"/>
    <w:rsid w:val="0011495D"/>
    <w:rsid w:val="00133CE7"/>
    <w:rsid w:val="00142CC9"/>
    <w:rsid w:val="00144D9F"/>
    <w:rsid w:val="00147346"/>
    <w:rsid w:val="00147B15"/>
    <w:rsid w:val="00152554"/>
    <w:rsid w:val="00166FA8"/>
    <w:rsid w:val="001702CE"/>
    <w:rsid w:val="0017102C"/>
    <w:rsid w:val="00171047"/>
    <w:rsid w:val="00175AE0"/>
    <w:rsid w:val="0019163F"/>
    <w:rsid w:val="00192863"/>
    <w:rsid w:val="001939CF"/>
    <w:rsid w:val="001977F6"/>
    <w:rsid w:val="001A063E"/>
    <w:rsid w:val="001A3683"/>
    <w:rsid w:val="001A58FA"/>
    <w:rsid w:val="001A6499"/>
    <w:rsid w:val="001B0A8F"/>
    <w:rsid w:val="001B51F0"/>
    <w:rsid w:val="001B53F3"/>
    <w:rsid w:val="001C0FB1"/>
    <w:rsid w:val="001C380D"/>
    <w:rsid w:val="001C5BFD"/>
    <w:rsid w:val="001E3675"/>
    <w:rsid w:val="001E617B"/>
    <w:rsid w:val="001F4AC3"/>
    <w:rsid w:val="001F6BF1"/>
    <w:rsid w:val="0020468D"/>
    <w:rsid w:val="00206834"/>
    <w:rsid w:val="00206F7A"/>
    <w:rsid w:val="002137F6"/>
    <w:rsid w:val="00215157"/>
    <w:rsid w:val="00217F52"/>
    <w:rsid w:val="0022148F"/>
    <w:rsid w:val="002245C5"/>
    <w:rsid w:val="00227B6E"/>
    <w:rsid w:val="00244CAD"/>
    <w:rsid w:val="00246F84"/>
    <w:rsid w:val="00250E66"/>
    <w:rsid w:val="00257849"/>
    <w:rsid w:val="00257BF0"/>
    <w:rsid w:val="00263550"/>
    <w:rsid w:val="002648D0"/>
    <w:rsid w:val="0027598D"/>
    <w:rsid w:val="00277BE7"/>
    <w:rsid w:val="0028035A"/>
    <w:rsid w:val="0028192A"/>
    <w:rsid w:val="00282900"/>
    <w:rsid w:val="00283CB3"/>
    <w:rsid w:val="0029117E"/>
    <w:rsid w:val="00294D04"/>
    <w:rsid w:val="002A1DEE"/>
    <w:rsid w:val="002A380E"/>
    <w:rsid w:val="002B26CC"/>
    <w:rsid w:val="002B5548"/>
    <w:rsid w:val="002B60C5"/>
    <w:rsid w:val="002C32B5"/>
    <w:rsid w:val="002C5017"/>
    <w:rsid w:val="002C7363"/>
    <w:rsid w:val="002D45D6"/>
    <w:rsid w:val="002D5A11"/>
    <w:rsid w:val="002D62A1"/>
    <w:rsid w:val="002D64C8"/>
    <w:rsid w:val="002D661E"/>
    <w:rsid w:val="002D727B"/>
    <w:rsid w:val="002D7598"/>
    <w:rsid w:val="002E7201"/>
    <w:rsid w:val="00300725"/>
    <w:rsid w:val="0031300C"/>
    <w:rsid w:val="00315F05"/>
    <w:rsid w:val="00316543"/>
    <w:rsid w:val="00321E9B"/>
    <w:rsid w:val="003244FE"/>
    <w:rsid w:val="0032490F"/>
    <w:rsid w:val="00325208"/>
    <w:rsid w:val="00327489"/>
    <w:rsid w:val="00335102"/>
    <w:rsid w:val="00343606"/>
    <w:rsid w:val="003450B7"/>
    <w:rsid w:val="00351AC9"/>
    <w:rsid w:val="00352649"/>
    <w:rsid w:val="00353839"/>
    <w:rsid w:val="00364332"/>
    <w:rsid w:val="0037051B"/>
    <w:rsid w:val="00374D91"/>
    <w:rsid w:val="00376F0A"/>
    <w:rsid w:val="00380F87"/>
    <w:rsid w:val="00382CED"/>
    <w:rsid w:val="0038359C"/>
    <w:rsid w:val="0038674F"/>
    <w:rsid w:val="00395E17"/>
    <w:rsid w:val="003A005E"/>
    <w:rsid w:val="003A322B"/>
    <w:rsid w:val="003A4546"/>
    <w:rsid w:val="003A588F"/>
    <w:rsid w:val="003A5F50"/>
    <w:rsid w:val="003A6C3B"/>
    <w:rsid w:val="003A6E55"/>
    <w:rsid w:val="003A7682"/>
    <w:rsid w:val="003C60AF"/>
    <w:rsid w:val="003D14E5"/>
    <w:rsid w:val="003D2EBE"/>
    <w:rsid w:val="003E38CD"/>
    <w:rsid w:val="003E70DD"/>
    <w:rsid w:val="003E7D01"/>
    <w:rsid w:val="003F65AE"/>
    <w:rsid w:val="00401204"/>
    <w:rsid w:val="00403E16"/>
    <w:rsid w:val="0040458D"/>
    <w:rsid w:val="004143B2"/>
    <w:rsid w:val="00415A74"/>
    <w:rsid w:val="00420BBC"/>
    <w:rsid w:val="00423C52"/>
    <w:rsid w:val="0044201E"/>
    <w:rsid w:val="0044329D"/>
    <w:rsid w:val="0044460F"/>
    <w:rsid w:val="00451326"/>
    <w:rsid w:val="0045576C"/>
    <w:rsid w:val="00464B25"/>
    <w:rsid w:val="004656FE"/>
    <w:rsid w:val="00471E24"/>
    <w:rsid w:val="0047290F"/>
    <w:rsid w:val="0047328C"/>
    <w:rsid w:val="00483D5C"/>
    <w:rsid w:val="004854C6"/>
    <w:rsid w:val="004933BB"/>
    <w:rsid w:val="00497AFB"/>
    <w:rsid w:val="00497C04"/>
    <w:rsid w:val="00497D64"/>
    <w:rsid w:val="004A03F5"/>
    <w:rsid w:val="004A5CE0"/>
    <w:rsid w:val="004B078D"/>
    <w:rsid w:val="004B4C84"/>
    <w:rsid w:val="004C747A"/>
    <w:rsid w:val="004D0E95"/>
    <w:rsid w:val="004E4D60"/>
    <w:rsid w:val="004E5D36"/>
    <w:rsid w:val="004E72B9"/>
    <w:rsid w:val="004F6AF8"/>
    <w:rsid w:val="00501603"/>
    <w:rsid w:val="00504E0C"/>
    <w:rsid w:val="0051412B"/>
    <w:rsid w:val="00517FE4"/>
    <w:rsid w:val="0052070B"/>
    <w:rsid w:val="005224A3"/>
    <w:rsid w:val="00523C04"/>
    <w:rsid w:val="00531253"/>
    <w:rsid w:val="0053278F"/>
    <w:rsid w:val="00535FAA"/>
    <w:rsid w:val="00537E8C"/>
    <w:rsid w:val="005427BD"/>
    <w:rsid w:val="0054345D"/>
    <w:rsid w:val="00544C50"/>
    <w:rsid w:val="00551578"/>
    <w:rsid w:val="005538FC"/>
    <w:rsid w:val="00557038"/>
    <w:rsid w:val="00560D67"/>
    <w:rsid w:val="005621E8"/>
    <w:rsid w:val="00575C61"/>
    <w:rsid w:val="00580377"/>
    <w:rsid w:val="005829D2"/>
    <w:rsid w:val="00583DD2"/>
    <w:rsid w:val="005908CA"/>
    <w:rsid w:val="005912CB"/>
    <w:rsid w:val="005924B3"/>
    <w:rsid w:val="00592C6A"/>
    <w:rsid w:val="0059379A"/>
    <w:rsid w:val="005A2471"/>
    <w:rsid w:val="005A42B0"/>
    <w:rsid w:val="005A4EE6"/>
    <w:rsid w:val="005B635D"/>
    <w:rsid w:val="005B73E0"/>
    <w:rsid w:val="005C0BEB"/>
    <w:rsid w:val="005C30A2"/>
    <w:rsid w:val="005C319B"/>
    <w:rsid w:val="005D7A0A"/>
    <w:rsid w:val="005E0203"/>
    <w:rsid w:val="005E49BB"/>
    <w:rsid w:val="005F2938"/>
    <w:rsid w:val="005F6C6D"/>
    <w:rsid w:val="0060110D"/>
    <w:rsid w:val="00603F46"/>
    <w:rsid w:val="006054A3"/>
    <w:rsid w:val="0060640F"/>
    <w:rsid w:val="006072B0"/>
    <w:rsid w:val="006107FA"/>
    <w:rsid w:val="00611A40"/>
    <w:rsid w:val="00624BA1"/>
    <w:rsid w:val="006361B2"/>
    <w:rsid w:val="00637652"/>
    <w:rsid w:val="00637DBA"/>
    <w:rsid w:val="006513E8"/>
    <w:rsid w:val="00653632"/>
    <w:rsid w:val="00657CAB"/>
    <w:rsid w:val="00664F05"/>
    <w:rsid w:val="00666B89"/>
    <w:rsid w:val="006800FF"/>
    <w:rsid w:val="00681D42"/>
    <w:rsid w:val="006872C0"/>
    <w:rsid w:val="006940A9"/>
    <w:rsid w:val="00695CF8"/>
    <w:rsid w:val="00697C87"/>
    <w:rsid w:val="006B510C"/>
    <w:rsid w:val="006C4B5A"/>
    <w:rsid w:val="006D283D"/>
    <w:rsid w:val="006D5D88"/>
    <w:rsid w:val="006E142E"/>
    <w:rsid w:val="006E29FE"/>
    <w:rsid w:val="006E6E60"/>
    <w:rsid w:val="006F3C31"/>
    <w:rsid w:val="006F7A5B"/>
    <w:rsid w:val="00702A84"/>
    <w:rsid w:val="00713F22"/>
    <w:rsid w:val="00714370"/>
    <w:rsid w:val="00715D4E"/>
    <w:rsid w:val="0071624E"/>
    <w:rsid w:val="00724B7A"/>
    <w:rsid w:val="00724F5D"/>
    <w:rsid w:val="007258EE"/>
    <w:rsid w:val="00725CFD"/>
    <w:rsid w:val="007342C1"/>
    <w:rsid w:val="00744344"/>
    <w:rsid w:val="00744BB0"/>
    <w:rsid w:val="00751765"/>
    <w:rsid w:val="00753673"/>
    <w:rsid w:val="00753EF5"/>
    <w:rsid w:val="00756EBC"/>
    <w:rsid w:val="0076111B"/>
    <w:rsid w:val="00762963"/>
    <w:rsid w:val="007726CD"/>
    <w:rsid w:val="00784CC6"/>
    <w:rsid w:val="007935C4"/>
    <w:rsid w:val="00793D3F"/>
    <w:rsid w:val="007973DE"/>
    <w:rsid w:val="007A33A8"/>
    <w:rsid w:val="007A59AF"/>
    <w:rsid w:val="007B22EA"/>
    <w:rsid w:val="007B52B9"/>
    <w:rsid w:val="007C2027"/>
    <w:rsid w:val="007D015A"/>
    <w:rsid w:val="007D04A6"/>
    <w:rsid w:val="007D42EF"/>
    <w:rsid w:val="007D44C0"/>
    <w:rsid w:val="007D714F"/>
    <w:rsid w:val="007D7B2A"/>
    <w:rsid w:val="007E15A0"/>
    <w:rsid w:val="007E5C5E"/>
    <w:rsid w:val="007F38A2"/>
    <w:rsid w:val="00804867"/>
    <w:rsid w:val="00805B1C"/>
    <w:rsid w:val="00810DEC"/>
    <w:rsid w:val="0081123A"/>
    <w:rsid w:val="00811E65"/>
    <w:rsid w:val="0082176A"/>
    <w:rsid w:val="00825B7B"/>
    <w:rsid w:val="00825CE5"/>
    <w:rsid w:val="00836E7B"/>
    <w:rsid w:val="00840EF3"/>
    <w:rsid w:val="00844CE9"/>
    <w:rsid w:val="008453E4"/>
    <w:rsid w:val="00863DC8"/>
    <w:rsid w:val="00867D31"/>
    <w:rsid w:val="0087541E"/>
    <w:rsid w:val="008760B8"/>
    <w:rsid w:val="00877B95"/>
    <w:rsid w:val="00881CA9"/>
    <w:rsid w:val="0088431C"/>
    <w:rsid w:val="0088556F"/>
    <w:rsid w:val="0089011E"/>
    <w:rsid w:val="00892671"/>
    <w:rsid w:val="008A1F5E"/>
    <w:rsid w:val="008A21B9"/>
    <w:rsid w:val="008B2AB3"/>
    <w:rsid w:val="008B3442"/>
    <w:rsid w:val="008C0C05"/>
    <w:rsid w:val="008C1508"/>
    <w:rsid w:val="008D2E82"/>
    <w:rsid w:val="008D3DAC"/>
    <w:rsid w:val="008D75CC"/>
    <w:rsid w:val="008E3D5C"/>
    <w:rsid w:val="008E75FE"/>
    <w:rsid w:val="008F2002"/>
    <w:rsid w:val="008F48B7"/>
    <w:rsid w:val="00907620"/>
    <w:rsid w:val="00910BA2"/>
    <w:rsid w:val="00913AD8"/>
    <w:rsid w:val="00914B3F"/>
    <w:rsid w:val="00916C1C"/>
    <w:rsid w:val="00916D3C"/>
    <w:rsid w:val="00921B8C"/>
    <w:rsid w:val="009223FB"/>
    <w:rsid w:val="00922654"/>
    <w:rsid w:val="00923D3B"/>
    <w:rsid w:val="0093060B"/>
    <w:rsid w:val="00936C66"/>
    <w:rsid w:val="009376DF"/>
    <w:rsid w:val="009503F0"/>
    <w:rsid w:val="00951282"/>
    <w:rsid w:val="009535EA"/>
    <w:rsid w:val="0095454C"/>
    <w:rsid w:val="009551EF"/>
    <w:rsid w:val="009644BD"/>
    <w:rsid w:val="009673D1"/>
    <w:rsid w:val="009738E7"/>
    <w:rsid w:val="009747B1"/>
    <w:rsid w:val="009751BD"/>
    <w:rsid w:val="00992A15"/>
    <w:rsid w:val="00995E2E"/>
    <w:rsid w:val="009A4C6C"/>
    <w:rsid w:val="009B06DF"/>
    <w:rsid w:val="009B68AD"/>
    <w:rsid w:val="009B793A"/>
    <w:rsid w:val="009C6B7E"/>
    <w:rsid w:val="009D26C6"/>
    <w:rsid w:val="009D6EAE"/>
    <w:rsid w:val="00A00730"/>
    <w:rsid w:val="00A024A6"/>
    <w:rsid w:val="00A03824"/>
    <w:rsid w:val="00A05EE7"/>
    <w:rsid w:val="00A068EF"/>
    <w:rsid w:val="00A1462C"/>
    <w:rsid w:val="00A14E39"/>
    <w:rsid w:val="00A17595"/>
    <w:rsid w:val="00A214E4"/>
    <w:rsid w:val="00A2236F"/>
    <w:rsid w:val="00A36769"/>
    <w:rsid w:val="00A36A14"/>
    <w:rsid w:val="00A45588"/>
    <w:rsid w:val="00A463CA"/>
    <w:rsid w:val="00A46588"/>
    <w:rsid w:val="00A46AEB"/>
    <w:rsid w:val="00A46CFB"/>
    <w:rsid w:val="00A537E4"/>
    <w:rsid w:val="00A764BB"/>
    <w:rsid w:val="00A765A5"/>
    <w:rsid w:val="00A77C4A"/>
    <w:rsid w:val="00A80B89"/>
    <w:rsid w:val="00A80DC8"/>
    <w:rsid w:val="00A825AB"/>
    <w:rsid w:val="00A903E6"/>
    <w:rsid w:val="00A90498"/>
    <w:rsid w:val="00A904BC"/>
    <w:rsid w:val="00A911F3"/>
    <w:rsid w:val="00A91452"/>
    <w:rsid w:val="00A94D74"/>
    <w:rsid w:val="00AA0F2C"/>
    <w:rsid w:val="00AA2421"/>
    <w:rsid w:val="00AA2949"/>
    <w:rsid w:val="00AA59BB"/>
    <w:rsid w:val="00AA70E8"/>
    <w:rsid w:val="00AA7A50"/>
    <w:rsid w:val="00AB3C68"/>
    <w:rsid w:val="00AB3E99"/>
    <w:rsid w:val="00AC2897"/>
    <w:rsid w:val="00AE451F"/>
    <w:rsid w:val="00AF575A"/>
    <w:rsid w:val="00AF6399"/>
    <w:rsid w:val="00B02186"/>
    <w:rsid w:val="00B02DC7"/>
    <w:rsid w:val="00B03FB4"/>
    <w:rsid w:val="00B12017"/>
    <w:rsid w:val="00B13840"/>
    <w:rsid w:val="00B26708"/>
    <w:rsid w:val="00B26B34"/>
    <w:rsid w:val="00B3198A"/>
    <w:rsid w:val="00B46E0D"/>
    <w:rsid w:val="00B47489"/>
    <w:rsid w:val="00B5568C"/>
    <w:rsid w:val="00B5691D"/>
    <w:rsid w:val="00B70366"/>
    <w:rsid w:val="00B73969"/>
    <w:rsid w:val="00BA01E6"/>
    <w:rsid w:val="00BA28F1"/>
    <w:rsid w:val="00BA5CFB"/>
    <w:rsid w:val="00BA6069"/>
    <w:rsid w:val="00BB1E91"/>
    <w:rsid w:val="00BB3E79"/>
    <w:rsid w:val="00BB7F18"/>
    <w:rsid w:val="00BC0648"/>
    <w:rsid w:val="00BC1539"/>
    <w:rsid w:val="00BD20C6"/>
    <w:rsid w:val="00BD32B9"/>
    <w:rsid w:val="00BD6E3F"/>
    <w:rsid w:val="00BD7033"/>
    <w:rsid w:val="00BD7B7B"/>
    <w:rsid w:val="00BE2AEA"/>
    <w:rsid w:val="00BE2FC6"/>
    <w:rsid w:val="00BF2A44"/>
    <w:rsid w:val="00C008B7"/>
    <w:rsid w:val="00C01CAB"/>
    <w:rsid w:val="00C035E1"/>
    <w:rsid w:val="00C11024"/>
    <w:rsid w:val="00C16412"/>
    <w:rsid w:val="00C17AB7"/>
    <w:rsid w:val="00C21FD7"/>
    <w:rsid w:val="00C25ADA"/>
    <w:rsid w:val="00C313DB"/>
    <w:rsid w:val="00C3267C"/>
    <w:rsid w:val="00C3674E"/>
    <w:rsid w:val="00C510A1"/>
    <w:rsid w:val="00C53BE2"/>
    <w:rsid w:val="00C53D1C"/>
    <w:rsid w:val="00C56577"/>
    <w:rsid w:val="00C56A35"/>
    <w:rsid w:val="00C626A4"/>
    <w:rsid w:val="00C6420F"/>
    <w:rsid w:val="00C74773"/>
    <w:rsid w:val="00C75BB4"/>
    <w:rsid w:val="00C760D2"/>
    <w:rsid w:val="00C761CA"/>
    <w:rsid w:val="00C820EC"/>
    <w:rsid w:val="00C87BBE"/>
    <w:rsid w:val="00C909FC"/>
    <w:rsid w:val="00C936CC"/>
    <w:rsid w:val="00CA0221"/>
    <w:rsid w:val="00CA7C9E"/>
    <w:rsid w:val="00CB1A95"/>
    <w:rsid w:val="00CB2032"/>
    <w:rsid w:val="00CB4A29"/>
    <w:rsid w:val="00CB5477"/>
    <w:rsid w:val="00CB599D"/>
    <w:rsid w:val="00CC741A"/>
    <w:rsid w:val="00CD3AC3"/>
    <w:rsid w:val="00CD702C"/>
    <w:rsid w:val="00CE26E6"/>
    <w:rsid w:val="00CE5D87"/>
    <w:rsid w:val="00CF1DC7"/>
    <w:rsid w:val="00CF3382"/>
    <w:rsid w:val="00CF3C30"/>
    <w:rsid w:val="00D051AF"/>
    <w:rsid w:val="00D0535D"/>
    <w:rsid w:val="00D1568A"/>
    <w:rsid w:val="00D16999"/>
    <w:rsid w:val="00D16B39"/>
    <w:rsid w:val="00D21B2E"/>
    <w:rsid w:val="00D22EEC"/>
    <w:rsid w:val="00D30165"/>
    <w:rsid w:val="00D4116D"/>
    <w:rsid w:val="00D535DB"/>
    <w:rsid w:val="00D544DE"/>
    <w:rsid w:val="00D64401"/>
    <w:rsid w:val="00D725BE"/>
    <w:rsid w:val="00D74B3B"/>
    <w:rsid w:val="00D80D70"/>
    <w:rsid w:val="00D82318"/>
    <w:rsid w:val="00D87D05"/>
    <w:rsid w:val="00DA2DE7"/>
    <w:rsid w:val="00DA3E19"/>
    <w:rsid w:val="00DB04F7"/>
    <w:rsid w:val="00DB6F16"/>
    <w:rsid w:val="00DC13FA"/>
    <w:rsid w:val="00DC2760"/>
    <w:rsid w:val="00DC2E76"/>
    <w:rsid w:val="00DD1060"/>
    <w:rsid w:val="00DD6338"/>
    <w:rsid w:val="00DE174A"/>
    <w:rsid w:val="00DE1985"/>
    <w:rsid w:val="00DE216B"/>
    <w:rsid w:val="00DE33C0"/>
    <w:rsid w:val="00DF093D"/>
    <w:rsid w:val="00DF1947"/>
    <w:rsid w:val="00E073AC"/>
    <w:rsid w:val="00E07A70"/>
    <w:rsid w:val="00E14FF0"/>
    <w:rsid w:val="00E16048"/>
    <w:rsid w:val="00E25ED7"/>
    <w:rsid w:val="00E2766D"/>
    <w:rsid w:val="00E3141C"/>
    <w:rsid w:val="00E3790D"/>
    <w:rsid w:val="00E4528C"/>
    <w:rsid w:val="00E474D0"/>
    <w:rsid w:val="00E5271B"/>
    <w:rsid w:val="00E54AF3"/>
    <w:rsid w:val="00E56C8E"/>
    <w:rsid w:val="00E56E94"/>
    <w:rsid w:val="00E6106F"/>
    <w:rsid w:val="00E64337"/>
    <w:rsid w:val="00E6529F"/>
    <w:rsid w:val="00E67A4B"/>
    <w:rsid w:val="00E74CE9"/>
    <w:rsid w:val="00E8209F"/>
    <w:rsid w:val="00E829D9"/>
    <w:rsid w:val="00E854AC"/>
    <w:rsid w:val="00E8582D"/>
    <w:rsid w:val="00E97326"/>
    <w:rsid w:val="00EA71E1"/>
    <w:rsid w:val="00EA7608"/>
    <w:rsid w:val="00EB00DB"/>
    <w:rsid w:val="00EB0D98"/>
    <w:rsid w:val="00EB6ED1"/>
    <w:rsid w:val="00EB75F7"/>
    <w:rsid w:val="00EC1705"/>
    <w:rsid w:val="00EC488F"/>
    <w:rsid w:val="00EC7666"/>
    <w:rsid w:val="00EE64C1"/>
    <w:rsid w:val="00EE727C"/>
    <w:rsid w:val="00EF21DF"/>
    <w:rsid w:val="00F03D02"/>
    <w:rsid w:val="00F05480"/>
    <w:rsid w:val="00F06CD1"/>
    <w:rsid w:val="00F10C01"/>
    <w:rsid w:val="00F20CB4"/>
    <w:rsid w:val="00F31A46"/>
    <w:rsid w:val="00F33FFD"/>
    <w:rsid w:val="00F37A04"/>
    <w:rsid w:val="00F5193C"/>
    <w:rsid w:val="00F535AD"/>
    <w:rsid w:val="00F619A6"/>
    <w:rsid w:val="00F654C5"/>
    <w:rsid w:val="00F66BCC"/>
    <w:rsid w:val="00F741D8"/>
    <w:rsid w:val="00F8149A"/>
    <w:rsid w:val="00F84FEE"/>
    <w:rsid w:val="00F86D0C"/>
    <w:rsid w:val="00F90E15"/>
    <w:rsid w:val="00F92837"/>
    <w:rsid w:val="00F92BE7"/>
    <w:rsid w:val="00F93B33"/>
    <w:rsid w:val="00F941CC"/>
    <w:rsid w:val="00F943A5"/>
    <w:rsid w:val="00FA1EF9"/>
    <w:rsid w:val="00FB2757"/>
    <w:rsid w:val="00FB5E19"/>
    <w:rsid w:val="00FC72D1"/>
    <w:rsid w:val="00FD2682"/>
    <w:rsid w:val="00FF1AF7"/>
    <w:rsid w:val="00FF6A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3185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515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227B6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695CF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695CF8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7D42EF"/>
    <w:pPr>
      <w:ind w:left="720"/>
    </w:pPr>
  </w:style>
  <w:style w:type="character" w:styleId="Emphasis">
    <w:name w:val="Emphasis"/>
    <w:basedOn w:val="DefaultParagraphFont"/>
    <w:uiPriority w:val="20"/>
    <w:qFormat/>
    <w:rsid w:val="0059379A"/>
    <w:rPr>
      <w:i/>
      <w:iCs/>
    </w:rPr>
  </w:style>
  <w:style w:type="paragraph" w:styleId="PlainText">
    <w:name w:val="Plain Text"/>
    <w:basedOn w:val="Normal"/>
    <w:link w:val="PlainTextChar"/>
    <w:uiPriority w:val="99"/>
    <w:unhideWhenUsed/>
    <w:rsid w:val="00AA2949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AA2949"/>
    <w:rPr>
      <w:rFonts w:ascii="Consolas" w:hAnsi="Consolas"/>
      <w:sz w:val="21"/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5D7A0A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5D7A0A"/>
    <w:rPr>
      <w:sz w:val="24"/>
      <w:szCs w:val="24"/>
    </w:rPr>
  </w:style>
  <w:style w:type="paragraph" w:styleId="BodyTextIndent">
    <w:name w:val="Body Text Indent"/>
    <w:basedOn w:val="Normal"/>
    <w:link w:val="BodyTextIndentChar"/>
    <w:semiHidden/>
    <w:unhideWhenUsed/>
    <w:rsid w:val="0044201E"/>
    <w:pPr>
      <w:spacing w:line="360" w:lineRule="auto"/>
      <w:ind w:left="720"/>
    </w:pPr>
    <w:rPr>
      <w:rFonts w:ascii="Times" w:hAnsi="New York" w:cs="Times"/>
    </w:rPr>
  </w:style>
  <w:style w:type="character" w:customStyle="1" w:styleId="BodyTextIndentChar">
    <w:name w:val="Body Text Indent Char"/>
    <w:basedOn w:val="DefaultParagraphFont"/>
    <w:link w:val="BodyTextIndent"/>
    <w:semiHidden/>
    <w:rsid w:val="0044201E"/>
    <w:rPr>
      <w:rFonts w:ascii="Times" w:hAnsi="New York" w:cs="Times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8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1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6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1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2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0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2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636</Words>
  <Characters>3482</Characters>
  <Application>Microsoft Office Word</Application>
  <DocSecurity>0</DocSecurity>
  <Lines>29</Lines>
  <Paragraphs>8</Paragraphs>
  <ScaleCrop>false</ScaleCrop>
  <Company/>
  <LinksUpToDate>false</LinksUpToDate>
  <CharactersWithSpaces>4110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2014-04-17T16:35:00Z</dcterms:created>
  <dcterms:modified xsi:type="dcterms:W3CDTF">2014-04-17T16:35:00Z</dcterms:modified>
</cp:coreProperties>
</file>