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525C48" w:rsidRDefault="00525C48" w:rsidP="00525C48">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Minutes</w:t>
      </w:r>
    </w:p>
    <w:p w:rsidR="00B70366" w:rsidRPr="00525C48" w:rsidRDefault="00B70366" w:rsidP="00052879">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Texas Bond Review Board</w:t>
      </w:r>
    </w:p>
    <w:p w:rsidR="00B70366" w:rsidRPr="00525C48"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525C48">
        <w:rPr>
          <w:rFonts w:ascii="Garamond" w:hAnsi="Garamond"/>
          <w:bCs/>
        </w:rPr>
        <w:t>Planning Session</w:t>
      </w:r>
    </w:p>
    <w:p w:rsidR="00B70366" w:rsidRPr="00525C48" w:rsidRDefault="00990F7F">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E60E13">
        <w:rPr>
          <w:rFonts w:ascii="Garamond" w:hAnsi="Garamond"/>
        </w:rPr>
        <w:t>,</w:t>
      </w:r>
      <w:r w:rsidRPr="00525C48">
        <w:rPr>
          <w:rFonts w:ascii="Garamond" w:hAnsi="Garamond"/>
        </w:rPr>
        <w:t xml:space="preserve"> </w:t>
      </w:r>
      <w:r>
        <w:rPr>
          <w:rFonts w:ascii="Garamond" w:hAnsi="Garamond"/>
        </w:rPr>
        <w:t>November 26</w:t>
      </w:r>
      <w:r w:rsidR="001F4AC3" w:rsidRPr="00525C48">
        <w:rPr>
          <w:rFonts w:ascii="Garamond" w:hAnsi="Garamond"/>
        </w:rPr>
        <w:t>,</w:t>
      </w:r>
      <w:r w:rsidR="0088556F" w:rsidRPr="00525C48">
        <w:rPr>
          <w:rFonts w:ascii="Garamond" w:hAnsi="Garamond"/>
        </w:rPr>
        <w:t xml:space="preserve"> </w:t>
      </w:r>
      <w:r w:rsidR="00C84FA8" w:rsidRPr="00525C48">
        <w:rPr>
          <w:rFonts w:ascii="Garamond" w:hAnsi="Garamond"/>
        </w:rPr>
        <w:t>201</w:t>
      </w:r>
      <w:r w:rsidR="00C616CE" w:rsidRPr="00525C48">
        <w:rPr>
          <w:rFonts w:ascii="Garamond" w:hAnsi="Garamond"/>
        </w:rPr>
        <w:t>2</w:t>
      </w:r>
      <w:r w:rsidR="00B70366" w:rsidRPr="00525C48">
        <w:rPr>
          <w:rFonts w:ascii="Garamond" w:hAnsi="Garamond"/>
        </w:rPr>
        <w:t xml:space="preserve">, </w:t>
      </w:r>
      <w:r w:rsidR="001E1487" w:rsidRPr="00525C48">
        <w:rPr>
          <w:rFonts w:ascii="Garamond" w:hAnsi="Garamond"/>
        </w:rPr>
        <w:t>10</w:t>
      </w:r>
      <w:r w:rsidR="007B52B9" w:rsidRPr="00525C48">
        <w:rPr>
          <w:rFonts w:ascii="Garamond" w:hAnsi="Garamond"/>
        </w:rPr>
        <w:t>:00</w:t>
      </w:r>
      <w:r w:rsidR="001E1487" w:rsidRPr="00525C48">
        <w:rPr>
          <w:rFonts w:ascii="Garamond" w:hAnsi="Garamond"/>
        </w:rPr>
        <w:t xml:space="preserve"> a</w:t>
      </w:r>
      <w:r w:rsidR="00464B25" w:rsidRPr="00525C48">
        <w:rPr>
          <w:rFonts w:ascii="Garamond" w:hAnsi="Garamond"/>
        </w:rPr>
        <w:t>.m.</w:t>
      </w:r>
      <w:r w:rsidR="00B70366" w:rsidRPr="00525C48">
        <w:rPr>
          <w:rFonts w:ascii="Garamond" w:hAnsi="Garamond"/>
        </w:rPr>
        <w:t xml:space="preserve"> </w:t>
      </w:r>
    </w:p>
    <w:p w:rsidR="005D468A" w:rsidRPr="00525C48" w:rsidRDefault="00CC67A9" w:rsidP="005D468A">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1F4911" w:rsidRPr="005D468A" w:rsidRDefault="001F4911">
      <w:pPr>
        <w:widowControl w:val="0"/>
        <w:tabs>
          <w:tab w:val="left" w:pos="1170"/>
        </w:tabs>
        <w:autoSpaceDE w:val="0"/>
        <w:autoSpaceDN w:val="0"/>
        <w:adjustRightInd w:val="0"/>
        <w:ind w:left="360"/>
        <w:rPr>
          <w:rFonts w:ascii="Garamond" w:hAnsi="Garamond"/>
        </w:rPr>
      </w:pPr>
    </w:p>
    <w:p w:rsidR="00525C48" w:rsidRPr="00525C48" w:rsidRDefault="00525C48" w:rsidP="00525C48">
      <w:pPr>
        <w:widowControl w:val="0"/>
        <w:autoSpaceDE w:val="0"/>
        <w:autoSpaceDN w:val="0"/>
        <w:adjustRightInd w:val="0"/>
        <w:jc w:val="both"/>
        <w:rPr>
          <w:rFonts w:ascii="Garamond" w:hAnsi="Garamond"/>
          <w:bCs/>
        </w:rPr>
      </w:pPr>
      <w:r w:rsidRPr="00AA1916">
        <w:rPr>
          <w:rFonts w:ascii="Garamond" w:hAnsi="Garamond"/>
          <w:bCs/>
        </w:rPr>
        <w:t>The Texas Bond Review Board (BRB) convened in a planning s</w:t>
      </w:r>
      <w:r w:rsidR="00280091">
        <w:rPr>
          <w:rFonts w:ascii="Garamond" w:hAnsi="Garamond"/>
          <w:bCs/>
        </w:rPr>
        <w:t>ession at 10:0</w:t>
      </w:r>
      <w:r w:rsidR="00990F7F">
        <w:rPr>
          <w:rFonts w:ascii="Garamond" w:hAnsi="Garamond"/>
          <w:bCs/>
        </w:rPr>
        <w:t>0</w:t>
      </w:r>
      <w:r w:rsidR="00280091">
        <w:rPr>
          <w:rFonts w:ascii="Garamond" w:hAnsi="Garamond"/>
          <w:bCs/>
        </w:rPr>
        <w:t xml:space="preserve"> a.m., Thursday</w:t>
      </w:r>
      <w:r w:rsidR="005568E0">
        <w:rPr>
          <w:rFonts w:ascii="Garamond" w:hAnsi="Garamond"/>
          <w:bCs/>
        </w:rPr>
        <w:t xml:space="preserve"> </w:t>
      </w:r>
      <w:r w:rsidR="00990F7F">
        <w:rPr>
          <w:rFonts w:ascii="Garamond" w:hAnsi="Garamond"/>
          <w:bCs/>
        </w:rPr>
        <w:t>Nov</w:t>
      </w:r>
      <w:r w:rsidR="005568E0">
        <w:rPr>
          <w:rFonts w:ascii="Garamond" w:hAnsi="Garamond"/>
          <w:bCs/>
        </w:rPr>
        <w:t>ember</w:t>
      </w:r>
      <w:r w:rsidRPr="00AA1916">
        <w:rPr>
          <w:rFonts w:ascii="Garamond" w:hAnsi="Garamond"/>
          <w:bCs/>
        </w:rPr>
        <w:t xml:space="preserve"> </w:t>
      </w:r>
      <w:r w:rsidR="00280091">
        <w:rPr>
          <w:rFonts w:ascii="Garamond" w:hAnsi="Garamond"/>
          <w:bCs/>
        </w:rPr>
        <w:t>2</w:t>
      </w:r>
      <w:r w:rsidR="00990F7F">
        <w:rPr>
          <w:rFonts w:ascii="Garamond" w:hAnsi="Garamond"/>
          <w:bCs/>
        </w:rPr>
        <w:t>6</w:t>
      </w:r>
      <w:r w:rsidRPr="00AA1916">
        <w:rPr>
          <w:rFonts w:ascii="Garamond" w:hAnsi="Garamond"/>
          <w:bCs/>
        </w:rPr>
        <w:t>, 2012 in th</w:t>
      </w:r>
      <w:r w:rsidR="00280091">
        <w:rPr>
          <w:rFonts w:ascii="Garamond" w:hAnsi="Garamond"/>
          <w:bCs/>
        </w:rPr>
        <w:t>e Capitol Extension, Room E2.026</w:t>
      </w:r>
      <w:r w:rsidRPr="00AA1916">
        <w:rPr>
          <w:rFonts w:ascii="Garamond" w:hAnsi="Garamond"/>
          <w:bCs/>
        </w:rPr>
        <w:t xml:space="preserve"> in Austin, Texas. Present were Ed Robertson, Chair and Alternate for Governor Rick Perry; Kenneth Besserman, Alternat</w:t>
      </w:r>
      <w:r w:rsidR="00203471">
        <w:rPr>
          <w:rFonts w:ascii="Garamond" w:hAnsi="Garamond"/>
          <w:bCs/>
        </w:rPr>
        <w:t>e for Comptroller Susan Co</w:t>
      </w:r>
      <w:r w:rsidR="005568E0">
        <w:rPr>
          <w:rFonts w:ascii="Garamond" w:hAnsi="Garamond"/>
          <w:bCs/>
        </w:rPr>
        <w:t xml:space="preserve">mbs; </w:t>
      </w:r>
      <w:r w:rsidR="00990F7F">
        <w:rPr>
          <w:rFonts w:ascii="Garamond" w:hAnsi="Garamond"/>
          <w:bCs/>
        </w:rPr>
        <w:t>Hasan Mack</w:t>
      </w:r>
      <w:r w:rsidRPr="00AA1916">
        <w:rPr>
          <w:rFonts w:ascii="Garamond" w:hAnsi="Garamond"/>
          <w:bCs/>
        </w:rPr>
        <w:t>, Alternate for Lieutenant Governor David Dewhurst; and Andrew Blifford, Alternate for Speaker Joe Straus. Also in attendance were Stephanie Leibe with the Office of the Attorney General, Bond Finance Office staff members and others.</w:t>
      </w:r>
    </w:p>
    <w:p w:rsidR="004D6A06" w:rsidRPr="005D468A" w:rsidRDefault="004D6A06" w:rsidP="004D6A06">
      <w:pPr>
        <w:widowControl w:val="0"/>
        <w:autoSpaceDE w:val="0"/>
        <w:autoSpaceDN w:val="0"/>
        <w:adjustRightInd w:val="0"/>
        <w:rPr>
          <w:rFonts w:ascii="Garamond" w:hAnsi="Garamond"/>
          <w:bCs/>
        </w:rPr>
      </w:pPr>
    </w:p>
    <w:p w:rsidR="00215157" w:rsidRPr="00525C48" w:rsidRDefault="005F2938" w:rsidP="00752CA9">
      <w:pPr>
        <w:widowControl w:val="0"/>
        <w:numPr>
          <w:ilvl w:val="0"/>
          <w:numId w:val="21"/>
        </w:numPr>
        <w:autoSpaceDE w:val="0"/>
        <w:autoSpaceDN w:val="0"/>
        <w:adjustRightInd w:val="0"/>
        <w:jc w:val="both"/>
        <w:rPr>
          <w:rFonts w:ascii="Garamond" w:hAnsi="Garamond"/>
          <w:b/>
        </w:rPr>
      </w:pPr>
      <w:r w:rsidRPr="00525C48">
        <w:rPr>
          <w:rFonts w:ascii="Garamond" w:hAnsi="Garamond"/>
          <w:b/>
          <w:bCs/>
        </w:rPr>
        <w:t>Call to Order</w:t>
      </w:r>
    </w:p>
    <w:p w:rsidR="009F3149" w:rsidRDefault="009F3149" w:rsidP="009B53B3">
      <w:pPr>
        <w:pStyle w:val="ListParagraph"/>
        <w:ind w:left="0"/>
        <w:rPr>
          <w:rFonts w:ascii="Garamond" w:hAnsi="Garamond"/>
        </w:rPr>
      </w:pPr>
    </w:p>
    <w:p w:rsidR="00525C48" w:rsidRPr="00525C48" w:rsidRDefault="005568E0" w:rsidP="00E77FA7">
      <w:pPr>
        <w:pStyle w:val="ListParagraph"/>
        <w:jc w:val="both"/>
        <w:rPr>
          <w:rFonts w:ascii="Garamond" w:hAnsi="Garamond"/>
          <w:b/>
        </w:rPr>
      </w:pPr>
      <w:r>
        <w:rPr>
          <w:rFonts w:ascii="Garamond" w:hAnsi="Garamond"/>
        </w:rPr>
        <w:t>Bob Kline</w:t>
      </w:r>
      <w:r w:rsidR="00525C48" w:rsidRPr="00525C48">
        <w:rPr>
          <w:rFonts w:ascii="Garamond" w:hAnsi="Garamond"/>
        </w:rPr>
        <w:t>,</w:t>
      </w:r>
      <w:r>
        <w:rPr>
          <w:rFonts w:ascii="Garamond" w:hAnsi="Garamond"/>
        </w:rPr>
        <w:t xml:space="preserve"> Executive Director, </w:t>
      </w:r>
      <w:r w:rsidR="00525C48" w:rsidRPr="00525C48">
        <w:rPr>
          <w:rFonts w:ascii="Garamond" w:hAnsi="Garamond"/>
        </w:rPr>
        <w:t xml:space="preserve">called the meeting to order </w:t>
      </w:r>
      <w:r w:rsidR="00525C48" w:rsidRPr="00AA1916">
        <w:rPr>
          <w:rFonts w:ascii="Garamond" w:hAnsi="Garamond"/>
        </w:rPr>
        <w:t>at 10:0</w:t>
      </w:r>
      <w:r w:rsidR="00990F7F">
        <w:rPr>
          <w:rFonts w:ascii="Garamond" w:hAnsi="Garamond"/>
        </w:rPr>
        <w:t>4</w:t>
      </w:r>
      <w:r w:rsidR="00525C48" w:rsidRPr="00AA1916">
        <w:rPr>
          <w:rFonts w:ascii="Garamond" w:hAnsi="Garamond"/>
        </w:rPr>
        <w:t xml:space="preserve"> a</w:t>
      </w:r>
      <w:r w:rsidR="00525C48" w:rsidRPr="00525C48">
        <w:rPr>
          <w:rFonts w:ascii="Garamond" w:hAnsi="Garamond"/>
        </w:rPr>
        <w:t xml:space="preserve">.m. He announced that this was a planning meeting of Board staff to receive and discuss information relative to the applications before the Board. No votes would be taken. </w:t>
      </w:r>
      <w:r w:rsidR="006324F4">
        <w:rPr>
          <w:rFonts w:ascii="Garamond" w:hAnsi="Garamond"/>
        </w:rPr>
        <w:t>A</w:t>
      </w:r>
      <w:r w:rsidR="00525C48" w:rsidRPr="00525C48">
        <w:rPr>
          <w:rFonts w:ascii="Garamond" w:hAnsi="Garamond"/>
        </w:rPr>
        <w:t xml:space="preserve"> quorum</w:t>
      </w:r>
      <w:r w:rsidR="006324F4">
        <w:rPr>
          <w:rFonts w:ascii="Garamond" w:hAnsi="Garamond"/>
        </w:rPr>
        <w:t xml:space="preserve"> was present</w:t>
      </w:r>
      <w:r w:rsidR="00525C48" w:rsidRPr="00525C48">
        <w:rPr>
          <w:rFonts w:ascii="Garamond" w:hAnsi="Garamond"/>
          <w:b/>
        </w:rPr>
        <w:t>.</w:t>
      </w:r>
    </w:p>
    <w:p w:rsidR="00525C48" w:rsidRPr="005D468A" w:rsidRDefault="00525C48" w:rsidP="009B53B3">
      <w:pPr>
        <w:pStyle w:val="ListParagraph"/>
        <w:ind w:left="0"/>
        <w:rPr>
          <w:rFonts w:ascii="Garamond" w:hAnsi="Garamond"/>
        </w:rPr>
      </w:pPr>
    </w:p>
    <w:p w:rsidR="005568E0" w:rsidRPr="00280091" w:rsidRDefault="00990F7F" w:rsidP="005568E0">
      <w:pPr>
        <w:pStyle w:val="ListParagraph"/>
        <w:numPr>
          <w:ilvl w:val="0"/>
          <w:numId w:val="21"/>
        </w:numPr>
        <w:jc w:val="both"/>
        <w:rPr>
          <w:rFonts w:ascii="Garamond" w:hAnsi="Garamond" w:cs="Tahoma"/>
          <w:b/>
        </w:rPr>
      </w:pPr>
      <w:r w:rsidRPr="00990F7F">
        <w:rPr>
          <w:rFonts w:ascii="Garamond" w:hAnsi="Garamond" w:cs="Arial"/>
          <w:b/>
          <w:bCs/>
        </w:rPr>
        <w:t>Texas Water Development Board State of Texas Water Financial Assistance Bonds, Series 2013</w:t>
      </w:r>
      <w:r>
        <w:rPr>
          <w:rFonts w:ascii="Garamond" w:hAnsi="Garamond" w:cs="Arial"/>
          <w:b/>
          <w:bCs/>
        </w:rPr>
        <w:t>A</w:t>
      </w:r>
    </w:p>
    <w:p w:rsidR="00280091" w:rsidRDefault="00280091" w:rsidP="00280091">
      <w:pPr>
        <w:jc w:val="both"/>
        <w:rPr>
          <w:rFonts w:ascii="Garamond" w:hAnsi="Garamond" w:cs="Tahoma"/>
          <w:b/>
        </w:rPr>
      </w:pPr>
    </w:p>
    <w:p w:rsidR="00280091" w:rsidRPr="00E0278D" w:rsidRDefault="00280091" w:rsidP="00990F7F">
      <w:pPr>
        <w:pStyle w:val="ListParagraph"/>
        <w:jc w:val="both"/>
        <w:rPr>
          <w:rFonts w:ascii="Garamond" w:hAnsi="Garamond"/>
          <w:u w:val="single"/>
        </w:rPr>
      </w:pPr>
      <w:r w:rsidRPr="00525C48">
        <w:rPr>
          <w:rFonts w:ascii="Garamond" w:hAnsi="Garamond" w:cs="Arial"/>
          <w:bCs/>
        </w:rPr>
        <w:t xml:space="preserve">Representatives present were: </w:t>
      </w:r>
      <w:r w:rsidRPr="00525C48">
        <w:rPr>
          <w:rFonts w:ascii="Garamond" w:hAnsi="Garamond" w:cs="Arial"/>
          <w:bCs/>
        </w:rPr>
        <w:tab/>
      </w:r>
      <w:r w:rsidR="00990F7F" w:rsidRPr="00990F7F">
        <w:rPr>
          <w:rFonts w:ascii="Garamond" w:hAnsi="Garamond"/>
        </w:rPr>
        <w:t>Piper Montemayor, Director Debt and Portfolio Management</w:t>
      </w:r>
      <w:r w:rsidR="00990F7F">
        <w:rPr>
          <w:rFonts w:ascii="Garamond" w:hAnsi="Garamond"/>
        </w:rPr>
        <w:t xml:space="preserve">, TWDB; </w:t>
      </w:r>
      <w:r w:rsidR="00990F7F" w:rsidRPr="00990F7F">
        <w:rPr>
          <w:rFonts w:ascii="Garamond" w:hAnsi="Garamond"/>
        </w:rPr>
        <w:t>Monica Galuski, Portfolio Analyst</w:t>
      </w:r>
      <w:r w:rsidR="00990F7F">
        <w:rPr>
          <w:rFonts w:ascii="Garamond" w:hAnsi="Garamond"/>
        </w:rPr>
        <w:t xml:space="preserve">, TWDB; and </w:t>
      </w:r>
      <w:r w:rsidR="00990F7F" w:rsidRPr="00990F7F">
        <w:rPr>
          <w:rFonts w:ascii="Garamond" w:hAnsi="Garamond"/>
        </w:rPr>
        <w:t>Jim Bateman, Attorney</w:t>
      </w:r>
      <w:r w:rsidR="00990F7F">
        <w:rPr>
          <w:rFonts w:ascii="Garamond" w:hAnsi="Garamond"/>
        </w:rPr>
        <w:t>, TWDB.</w:t>
      </w:r>
    </w:p>
    <w:p w:rsidR="00280091" w:rsidRPr="00E0278D" w:rsidRDefault="00280091" w:rsidP="00E30735">
      <w:pPr>
        <w:pStyle w:val="ListParagraph"/>
        <w:jc w:val="both"/>
        <w:rPr>
          <w:rFonts w:ascii="Garamond" w:hAnsi="Garamond"/>
        </w:rPr>
      </w:pPr>
    </w:p>
    <w:p w:rsidR="00E30735" w:rsidRDefault="00E95D5C" w:rsidP="00E95D5C">
      <w:pPr>
        <w:pStyle w:val="Title"/>
        <w:ind w:left="720"/>
        <w:jc w:val="both"/>
        <w:rPr>
          <w:rFonts w:ascii="Garamond" w:hAnsi="Garamond"/>
          <w:b w:val="0"/>
          <w:szCs w:val="24"/>
        </w:rPr>
      </w:pPr>
      <w:r w:rsidRPr="00A37A86">
        <w:rPr>
          <w:rFonts w:ascii="Garamond" w:hAnsi="Garamond"/>
          <w:b w:val="0"/>
          <w:szCs w:val="24"/>
        </w:rPr>
        <w:t xml:space="preserve">The TWDB seeks approval to issue its State of Texas General Obligation Water Financial Assistance Bonds, Series 2013A (WIF) with par and maximum proceeds including premiums, if any, not to exceed $52,133,903. </w:t>
      </w:r>
    </w:p>
    <w:p w:rsidR="00E95D5C" w:rsidRDefault="00E95D5C" w:rsidP="00E95D5C">
      <w:pPr>
        <w:pStyle w:val="Title"/>
        <w:ind w:left="720"/>
        <w:jc w:val="both"/>
        <w:rPr>
          <w:rFonts w:ascii="Garamond" w:hAnsi="Garamond"/>
          <w:highlight w:val="yellow"/>
        </w:rPr>
      </w:pPr>
    </w:p>
    <w:p w:rsidR="00E95D5C" w:rsidRDefault="00E95D5C" w:rsidP="00E95D5C">
      <w:pPr>
        <w:pStyle w:val="Title"/>
        <w:ind w:left="720"/>
        <w:jc w:val="both"/>
        <w:rPr>
          <w:rFonts w:ascii="Garamond" w:hAnsi="Garamond"/>
          <w:b w:val="0"/>
          <w:szCs w:val="24"/>
        </w:rPr>
      </w:pPr>
      <w:r w:rsidRPr="00A37A86">
        <w:rPr>
          <w:rFonts w:ascii="Garamond" w:hAnsi="Garamond"/>
          <w:b w:val="0"/>
          <w:szCs w:val="24"/>
        </w:rPr>
        <w:t xml:space="preserve">The proceeds from bonds will be used to finance water assistance projects for the San Antonio Water System Brackish Groundwater Desalination Project through the WIF-Construction </w:t>
      </w:r>
      <w:r>
        <w:rPr>
          <w:rFonts w:ascii="Garamond" w:hAnsi="Garamond"/>
          <w:b w:val="0"/>
          <w:szCs w:val="24"/>
        </w:rPr>
        <w:t>P</w:t>
      </w:r>
      <w:r w:rsidRPr="00A37A86">
        <w:rPr>
          <w:rFonts w:ascii="Garamond" w:hAnsi="Garamond"/>
          <w:b w:val="0"/>
          <w:szCs w:val="24"/>
        </w:rPr>
        <w:t>rogram by providing program loans for water and water-related projects and to pay the costs of issuance.</w:t>
      </w:r>
      <w:r w:rsidRPr="00554A6A">
        <w:rPr>
          <w:rFonts w:ascii="Garamond" w:hAnsi="Garamond"/>
          <w:b w:val="0"/>
          <w:szCs w:val="24"/>
        </w:rPr>
        <w:t xml:space="preserve"> </w:t>
      </w:r>
    </w:p>
    <w:p w:rsidR="00E95D5C" w:rsidRPr="00B6015E" w:rsidRDefault="00E95D5C" w:rsidP="00E95D5C">
      <w:pPr>
        <w:pStyle w:val="Title"/>
        <w:ind w:left="720"/>
        <w:jc w:val="both"/>
        <w:rPr>
          <w:rFonts w:ascii="Garamond" w:hAnsi="Garamond"/>
          <w:highlight w:val="yellow"/>
        </w:rPr>
      </w:pPr>
    </w:p>
    <w:p w:rsidR="006C73EF" w:rsidRPr="006C73EF" w:rsidRDefault="006C73EF" w:rsidP="006C73EF">
      <w:pPr>
        <w:ind w:left="720"/>
        <w:jc w:val="both"/>
        <w:rPr>
          <w:rFonts w:ascii="Garamond" w:hAnsi="Garamond"/>
        </w:rPr>
      </w:pPr>
      <w:r w:rsidRPr="006C73EF">
        <w:rPr>
          <w:rFonts w:ascii="Garamond" w:hAnsi="Garamond"/>
        </w:rPr>
        <w:t>The bonds are general obligations of the State of Texas and are secured by the state’s full faith and credit.</w:t>
      </w:r>
    </w:p>
    <w:p w:rsidR="006C73EF" w:rsidRPr="003962C7" w:rsidRDefault="006C73EF" w:rsidP="00E30735">
      <w:pPr>
        <w:jc w:val="both"/>
        <w:rPr>
          <w:rFonts w:ascii="Garamond" w:hAnsi="Garamond"/>
        </w:rPr>
      </w:pPr>
    </w:p>
    <w:p w:rsidR="00B46550" w:rsidRDefault="00280091" w:rsidP="00B46550">
      <w:pPr>
        <w:numPr>
          <w:ilvl w:val="0"/>
          <w:numId w:val="21"/>
        </w:numPr>
        <w:jc w:val="both"/>
        <w:rPr>
          <w:rFonts w:ascii="Garamond" w:hAnsi="Garamond"/>
          <w:b/>
        </w:rPr>
      </w:pPr>
      <w:r>
        <w:rPr>
          <w:rFonts w:ascii="Garamond" w:hAnsi="Garamond"/>
          <w:b/>
        </w:rPr>
        <w:t>Public Comment</w:t>
      </w:r>
    </w:p>
    <w:p w:rsidR="00390D74" w:rsidRDefault="00390D74" w:rsidP="00390D74">
      <w:pPr>
        <w:jc w:val="both"/>
        <w:rPr>
          <w:rFonts w:ascii="Garamond" w:hAnsi="Garamond"/>
          <w:b/>
        </w:rPr>
      </w:pPr>
    </w:p>
    <w:p w:rsidR="00280091" w:rsidRDefault="00280091" w:rsidP="00280091">
      <w:pPr>
        <w:pStyle w:val="ListParagraph"/>
        <w:jc w:val="both"/>
        <w:rPr>
          <w:rFonts w:ascii="Garamond" w:hAnsi="Garamond"/>
        </w:rPr>
      </w:pPr>
      <w:r>
        <w:rPr>
          <w:rFonts w:ascii="Garamond" w:hAnsi="Garamond"/>
        </w:rPr>
        <w:t>There was no public comment.</w:t>
      </w:r>
    </w:p>
    <w:p w:rsidR="00390D74" w:rsidRPr="00390D74" w:rsidRDefault="00390D74" w:rsidP="00390D74">
      <w:pPr>
        <w:jc w:val="both"/>
        <w:rPr>
          <w:rFonts w:ascii="Garamond" w:hAnsi="Garamond"/>
          <w:b/>
        </w:rPr>
      </w:pPr>
    </w:p>
    <w:p w:rsidR="00B46550" w:rsidRPr="00FF7D91" w:rsidRDefault="00B46550" w:rsidP="00B46550">
      <w:pPr>
        <w:numPr>
          <w:ilvl w:val="0"/>
          <w:numId w:val="21"/>
        </w:numPr>
        <w:jc w:val="both"/>
        <w:rPr>
          <w:rFonts w:ascii="Garamond" w:hAnsi="Garamond"/>
          <w:b/>
        </w:rPr>
      </w:pPr>
      <w:r w:rsidRPr="00FF7D91">
        <w:rPr>
          <w:rFonts w:ascii="Garamond" w:hAnsi="Garamond"/>
          <w:b/>
        </w:rPr>
        <w:t>Adjourn</w:t>
      </w:r>
    </w:p>
    <w:p w:rsidR="00B46550" w:rsidRDefault="00B46550" w:rsidP="00B46550">
      <w:pPr>
        <w:widowControl w:val="0"/>
        <w:tabs>
          <w:tab w:val="left" w:pos="0"/>
        </w:tabs>
        <w:autoSpaceDE w:val="0"/>
        <w:autoSpaceDN w:val="0"/>
        <w:adjustRightInd w:val="0"/>
        <w:rPr>
          <w:rFonts w:ascii="Garamond" w:hAnsi="Garamond"/>
          <w:highlight w:val="yellow"/>
        </w:rPr>
      </w:pPr>
    </w:p>
    <w:p w:rsidR="00FF7D91" w:rsidRPr="000D1699" w:rsidRDefault="00FF7D91" w:rsidP="00AA05E9">
      <w:pPr>
        <w:widowControl w:val="0"/>
        <w:tabs>
          <w:tab w:val="left" w:pos="0"/>
        </w:tabs>
        <w:autoSpaceDE w:val="0"/>
        <w:autoSpaceDN w:val="0"/>
        <w:adjustRightInd w:val="0"/>
        <w:jc w:val="both"/>
        <w:rPr>
          <w:rFonts w:ascii="Garamond" w:hAnsi="Garamond"/>
        </w:rPr>
      </w:pPr>
      <w:r w:rsidRPr="00FF7D91">
        <w:rPr>
          <w:rFonts w:ascii="Garamond" w:hAnsi="Garamond"/>
        </w:rPr>
        <w:tab/>
      </w:r>
      <w:r w:rsidRPr="00772B91">
        <w:rPr>
          <w:rFonts w:ascii="Garamond" w:hAnsi="Garamond"/>
        </w:rPr>
        <w:t xml:space="preserve">There being no further business to discuss, the </w:t>
      </w:r>
      <w:r w:rsidR="00280091">
        <w:rPr>
          <w:rFonts w:ascii="Garamond" w:hAnsi="Garamond"/>
        </w:rPr>
        <w:t>planning session adjourned at 10</w:t>
      </w:r>
      <w:r w:rsidRPr="00772B91">
        <w:rPr>
          <w:rFonts w:ascii="Garamond" w:hAnsi="Garamond"/>
        </w:rPr>
        <w:t>:</w:t>
      </w:r>
      <w:r w:rsidR="00280091">
        <w:rPr>
          <w:rFonts w:ascii="Garamond" w:hAnsi="Garamond"/>
        </w:rPr>
        <w:t>1</w:t>
      </w:r>
      <w:r w:rsidR="00990F7F">
        <w:rPr>
          <w:rFonts w:ascii="Garamond" w:hAnsi="Garamond"/>
        </w:rPr>
        <w:t>3</w:t>
      </w:r>
      <w:r w:rsidR="00280091">
        <w:rPr>
          <w:rFonts w:ascii="Garamond" w:hAnsi="Garamond"/>
        </w:rPr>
        <w:t xml:space="preserve"> a</w:t>
      </w:r>
      <w:r w:rsidRPr="00772B91">
        <w:rPr>
          <w:rFonts w:ascii="Garamond" w:hAnsi="Garamond"/>
        </w:rPr>
        <w:t>.m.</w:t>
      </w:r>
    </w:p>
    <w:p w:rsidR="00FF7D91" w:rsidRDefault="00FF7D91" w:rsidP="00B46550">
      <w:pPr>
        <w:widowControl w:val="0"/>
        <w:tabs>
          <w:tab w:val="left" w:pos="0"/>
        </w:tabs>
        <w:autoSpaceDE w:val="0"/>
        <w:autoSpaceDN w:val="0"/>
        <w:adjustRightInd w:val="0"/>
        <w:rPr>
          <w:rFonts w:ascii="Garamond" w:hAnsi="Garamond"/>
          <w:highlight w:val="yellow"/>
        </w:rPr>
      </w:pPr>
    </w:p>
    <w:p w:rsidR="00CA0BD5" w:rsidRPr="002A680D" w:rsidRDefault="00CA0BD5" w:rsidP="00CA0BD5">
      <w:pPr>
        <w:pStyle w:val="ListParagraph"/>
        <w:rPr>
          <w:rFonts w:ascii="Garamond" w:hAnsi="Garamond" w:cs="Tahoma"/>
        </w:rPr>
      </w:pPr>
    </w:p>
    <w:sectPr w:rsidR="00CA0BD5" w:rsidRPr="002A680D"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091" w:rsidRDefault="00280091">
      <w:r>
        <w:separator/>
      </w:r>
    </w:p>
  </w:endnote>
  <w:endnote w:type="continuationSeparator" w:id="0">
    <w:p w:rsidR="00280091" w:rsidRDefault="00280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DB" w:rsidRDefault="00932B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DB" w:rsidRDefault="00932B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DB" w:rsidRDefault="00932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091" w:rsidRDefault="00280091">
      <w:r>
        <w:separator/>
      </w:r>
    </w:p>
  </w:footnote>
  <w:footnote w:type="continuationSeparator" w:id="0">
    <w:p w:rsidR="00280091" w:rsidRDefault="00280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DB" w:rsidRDefault="00932B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91" w:rsidRDefault="00280091">
    <w:pPr>
      <w:pStyle w:val="Header"/>
    </w:pPr>
  </w:p>
  <w:p w:rsidR="00280091" w:rsidRDefault="00280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DB" w:rsidRDefault="00932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18"/>
  </w:num>
  <w:num w:numId="4">
    <w:abstractNumId w:val="19"/>
  </w:num>
  <w:num w:numId="5">
    <w:abstractNumId w:val="11"/>
  </w:num>
  <w:num w:numId="6">
    <w:abstractNumId w:val="13"/>
  </w:num>
  <w:num w:numId="7">
    <w:abstractNumId w:val="17"/>
  </w:num>
  <w:num w:numId="8">
    <w:abstractNumId w:val="5"/>
  </w:num>
  <w:num w:numId="9">
    <w:abstractNumId w:val="23"/>
  </w:num>
  <w:num w:numId="10">
    <w:abstractNumId w:val="10"/>
  </w:num>
  <w:num w:numId="11">
    <w:abstractNumId w:val="2"/>
  </w:num>
  <w:num w:numId="12">
    <w:abstractNumId w:val="3"/>
  </w:num>
  <w:num w:numId="13">
    <w:abstractNumId w:val="21"/>
  </w:num>
  <w:num w:numId="14">
    <w:abstractNumId w:val="16"/>
  </w:num>
  <w:num w:numId="15">
    <w:abstractNumId w:val="20"/>
  </w:num>
  <w:num w:numId="16">
    <w:abstractNumId w:val="12"/>
  </w:num>
  <w:num w:numId="17">
    <w:abstractNumId w:val="14"/>
  </w:num>
  <w:num w:numId="18">
    <w:abstractNumId w:val="0"/>
  </w:num>
  <w:num w:numId="19">
    <w:abstractNumId w:val="9"/>
  </w:num>
  <w:num w:numId="20">
    <w:abstractNumId w:val="6"/>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2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5233"/>
  </w:hdrShapeDefaults>
  <w:footnotePr>
    <w:footnote w:id="-1"/>
    <w:footnote w:id="0"/>
  </w:footnotePr>
  <w:endnotePr>
    <w:endnote w:id="-1"/>
    <w:endnote w:id="0"/>
  </w:endnotePr>
  <w:compat/>
  <w:rsids>
    <w:rsidRoot w:val="00A46CFB"/>
    <w:rsid w:val="00000346"/>
    <w:rsid w:val="00000E1F"/>
    <w:rsid w:val="00003CE5"/>
    <w:rsid w:val="00006FFC"/>
    <w:rsid w:val="00025B70"/>
    <w:rsid w:val="00025DB1"/>
    <w:rsid w:val="00026B13"/>
    <w:rsid w:val="000274E3"/>
    <w:rsid w:val="00030DFF"/>
    <w:rsid w:val="0003194C"/>
    <w:rsid w:val="00037BA0"/>
    <w:rsid w:val="0004011E"/>
    <w:rsid w:val="000432FF"/>
    <w:rsid w:val="00043E8E"/>
    <w:rsid w:val="0004679F"/>
    <w:rsid w:val="000478E2"/>
    <w:rsid w:val="00050A28"/>
    <w:rsid w:val="00051FF8"/>
    <w:rsid w:val="00052879"/>
    <w:rsid w:val="00054F19"/>
    <w:rsid w:val="000640D7"/>
    <w:rsid w:val="00070A38"/>
    <w:rsid w:val="00076DEE"/>
    <w:rsid w:val="000804DD"/>
    <w:rsid w:val="00085668"/>
    <w:rsid w:val="0008736A"/>
    <w:rsid w:val="00087788"/>
    <w:rsid w:val="0009154F"/>
    <w:rsid w:val="00092CED"/>
    <w:rsid w:val="00094A13"/>
    <w:rsid w:val="00096B48"/>
    <w:rsid w:val="00097FA5"/>
    <w:rsid w:val="000A7AD1"/>
    <w:rsid w:val="000B0CD4"/>
    <w:rsid w:val="000B1FF6"/>
    <w:rsid w:val="000B318A"/>
    <w:rsid w:val="000B61E5"/>
    <w:rsid w:val="000B7D02"/>
    <w:rsid w:val="000C048A"/>
    <w:rsid w:val="000C75C9"/>
    <w:rsid w:val="000D1699"/>
    <w:rsid w:val="000D42A0"/>
    <w:rsid w:val="000E10C1"/>
    <w:rsid w:val="000E1466"/>
    <w:rsid w:val="000F2DF9"/>
    <w:rsid w:val="000F37AD"/>
    <w:rsid w:val="000F7139"/>
    <w:rsid w:val="00102684"/>
    <w:rsid w:val="001050A5"/>
    <w:rsid w:val="00107773"/>
    <w:rsid w:val="00123201"/>
    <w:rsid w:val="00127C6C"/>
    <w:rsid w:val="00130BBE"/>
    <w:rsid w:val="00133BE5"/>
    <w:rsid w:val="00135333"/>
    <w:rsid w:val="001433DF"/>
    <w:rsid w:val="00144D9F"/>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2220"/>
    <w:rsid w:val="00192863"/>
    <w:rsid w:val="001977F6"/>
    <w:rsid w:val="001A0788"/>
    <w:rsid w:val="001A5FCA"/>
    <w:rsid w:val="001B08EF"/>
    <w:rsid w:val="001B2729"/>
    <w:rsid w:val="001B7124"/>
    <w:rsid w:val="001C380D"/>
    <w:rsid w:val="001E1487"/>
    <w:rsid w:val="001E4BC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CAD"/>
    <w:rsid w:val="00250E66"/>
    <w:rsid w:val="00264B97"/>
    <w:rsid w:val="00267366"/>
    <w:rsid w:val="00270DFD"/>
    <w:rsid w:val="002728E1"/>
    <w:rsid w:val="002732C1"/>
    <w:rsid w:val="0028009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B0D73"/>
    <w:rsid w:val="003B6E29"/>
    <w:rsid w:val="003C1074"/>
    <w:rsid w:val="003C4FAE"/>
    <w:rsid w:val="003C7732"/>
    <w:rsid w:val="003D14E5"/>
    <w:rsid w:val="003D5899"/>
    <w:rsid w:val="003D7C12"/>
    <w:rsid w:val="003E4659"/>
    <w:rsid w:val="003E4DB6"/>
    <w:rsid w:val="003E62AB"/>
    <w:rsid w:val="003F06CE"/>
    <w:rsid w:val="003F434A"/>
    <w:rsid w:val="003F65AE"/>
    <w:rsid w:val="00401204"/>
    <w:rsid w:val="00403E16"/>
    <w:rsid w:val="004143B2"/>
    <w:rsid w:val="00415A74"/>
    <w:rsid w:val="004223D0"/>
    <w:rsid w:val="00423C52"/>
    <w:rsid w:val="00426CEA"/>
    <w:rsid w:val="00435AAD"/>
    <w:rsid w:val="00440E72"/>
    <w:rsid w:val="00442660"/>
    <w:rsid w:val="0044329D"/>
    <w:rsid w:val="0044460F"/>
    <w:rsid w:val="0045498D"/>
    <w:rsid w:val="00457823"/>
    <w:rsid w:val="00460186"/>
    <w:rsid w:val="00462686"/>
    <w:rsid w:val="00463D60"/>
    <w:rsid w:val="00464B25"/>
    <w:rsid w:val="0047046F"/>
    <w:rsid w:val="00471E24"/>
    <w:rsid w:val="0047290F"/>
    <w:rsid w:val="00476FB4"/>
    <w:rsid w:val="00482E4F"/>
    <w:rsid w:val="004854C6"/>
    <w:rsid w:val="00490873"/>
    <w:rsid w:val="00491395"/>
    <w:rsid w:val="00492EDA"/>
    <w:rsid w:val="004933BB"/>
    <w:rsid w:val="004955C8"/>
    <w:rsid w:val="00495FB2"/>
    <w:rsid w:val="00497C04"/>
    <w:rsid w:val="004A03F5"/>
    <w:rsid w:val="004A5881"/>
    <w:rsid w:val="004B0775"/>
    <w:rsid w:val="004B078D"/>
    <w:rsid w:val="004B379C"/>
    <w:rsid w:val="004C747A"/>
    <w:rsid w:val="004D29AF"/>
    <w:rsid w:val="004D6A06"/>
    <w:rsid w:val="004E0D64"/>
    <w:rsid w:val="004E1AA9"/>
    <w:rsid w:val="004E1C0E"/>
    <w:rsid w:val="004E4D60"/>
    <w:rsid w:val="004E602E"/>
    <w:rsid w:val="004F71F1"/>
    <w:rsid w:val="005012FD"/>
    <w:rsid w:val="00515088"/>
    <w:rsid w:val="00517FE4"/>
    <w:rsid w:val="005224A3"/>
    <w:rsid w:val="005234B4"/>
    <w:rsid w:val="00523C04"/>
    <w:rsid w:val="00525C48"/>
    <w:rsid w:val="00527C37"/>
    <w:rsid w:val="0053278F"/>
    <w:rsid w:val="00532BC1"/>
    <w:rsid w:val="005427BD"/>
    <w:rsid w:val="0054345D"/>
    <w:rsid w:val="0054473D"/>
    <w:rsid w:val="00551578"/>
    <w:rsid w:val="005568E0"/>
    <w:rsid w:val="005610C5"/>
    <w:rsid w:val="00563D4A"/>
    <w:rsid w:val="00575509"/>
    <w:rsid w:val="00575C61"/>
    <w:rsid w:val="00576925"/>
    <w:rsid w:val="00580377"/>
    <w:rsid w:val="00583DD2"/>
    <w:rsid w:val="005912CB"/>
    <w:rsid w:val="00592C6A"/>
    <w:rsid w:val="005A1457"/>
    <w:rsid w:val="005A2471"/>
    <w:rsid w:val="005A4EE6"/>
    <w:rsid w:val="005A6003"/>
    <w:rsid w:val="005B635D"/>
    <w:rsid w:val="005C319B"/>
    <w:rsid w:val="005D468A"/>
    <w:rsid w:val="005E49BB"/>
    <w:rsid w:val="005E6C16"/>
    <w:rsid w:val="005E7078"/>
    <w:rsid w:val="005F14DB"/>
    <w:rsid w:val="005F2938"/>
    <w:rsid w:val="005F3C3C"/>
    <w:rsid w:val="005F498D"/>
    <w:rsid w:val="005F6C6D"/>
    <w:rsid w:val="00602D18"/>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94671"/>
    <w:rsid w:val="00694D91"/>
    <w:rsid w:val="00695CF8"/>
    <w:rsid w:val="006964B0"/>
    <w:rsid w:val="006970CE"/>
    <w:rsid w:val="006A2038"/>
    <w:rsid w:val="006B3A67"/>
    <w:rsid w:val="006B6FC1"/>
    <w:rsid w:val="006C73EF"/>
    <w:rsid w:val="006D283D"/>
    <w:rsid w:val="006D2D8A"/>
    <w:rsid w:val="006D5D88"/>
    <w:rsid w:val="006E142E"/>
    <w:rsid w:val="006E29FE"/>
    <w:rsid w:val="006E2D7F"/>
    <w:rsid w:val="006F1B74"/>
    <w:rsid w:val="007126B0"/>
    <w:rsid w:val="00714370"/>
    <w:rsid w:val="00715BC7"/>
    <w:rsid w:val="0071624E"/>
    <w:rsid w:val="00724B7A"/>
    <w:rsid w:val="007258EE"/>
    <w:rsid w:val="007269DD"/>
    <w:rsid w:val="00731DEF"/>
    <w:rsid w:val="007341B6"/>
    <w:rsid w:val="00737264"/>
    <w:rsid w:val="007419A8"/>
    <w:rsid w:val="00742589"/>
    <w:rsid w:val="007428CD"/>
    <w:rsid w:val="00744BB0"/>
    <w:rsid w:val="00747DCB"/>
    <w:rsid w:val="00747F94"/>
    <w:rsid w:val="00751DCD"/>
    <w:rsid w:val="00752CA9"/>
    <w:rsid w:val="00753673"/>
    <w:rsid w:val="00754B7C"/>
    <w:rsid w:val="00756D87"/>
    <w:rsid w:val="00762922"/>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2027"/>
    <w:rsid w:val="007C695A"/>
    <w:rsid w:val="007D04A6"/>
    <w:rsid w:val="007D0DB1"/>
    <w:rsid w:val="007D3674"/>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5CE5"/>
    <w:rsid w:val="00836E7B"/>
    <w:rsid w:val="00840EF3"/>
    <w:rsid w:val="00844CE9"/>
    <w:rsid w:val="00852D87"/>
    <w:rsid w:val="00853373"/>
    <w:rsid w:val="00854754"/>
    <w:rsid w:val="00863CD7"/>
    <w:rsid w:val="008659BF"/>
    <w:rsid w:val="00867D31"/>
    <w:rsid w:val="0087541E"/>
    <w:rsid w:val="00875E47"/>
    <w:rsid w:val="008760B8"/>
    <w:rsid w:val="0087629E"/>
    <w:rsid w:val="00877B95"/>
    <w:rsid w:val="0088431C"/>
    <w:rsid w:val="0088556F"/>
    <w:rsid w:val="00886EEC"/>
    <w:rsid w:val="00894F29"/>
    <w:rsid w:val="00896B2C"/>
    <w:rsid w:val="008975E4"/>
    <w:rsid w:val="008A0641"/>
    <w:rsid w:val="008A1F5E"/>
    <w:rsid w:val="008A310A"/>
    <w:rsid w:val="008B1974"/>
    <w:rsid w:val="008B2703"/>
    <w:rsid w:val="008B3442"/>
    <w:rsid w:val="008D1D7F"/>
    <w:rsid w:val="008D37A1"/>
    <w:rsid w:val="008E2131"/>
    <w:rsid w:val="008E2FEA"/>
    <w:rsid w:val="008E4939"/>
    <w:rsid w:val="008E5C7B"/>
    <w:rsid w:val="008E6D62"/>
    <w:rsid w:val="008F2002"/>
    <w:rsid w:val="008F3746"/>
    <w:rsid w:val="008F5298"/>
    <w:rsid w:val="008F7843"/>
    <w:rsid w:val="00905767"/>
    <w:rsid w:val="009070A6"/>
    <w:rsid w:val="00913AD8"/>
    <w:rsid w:val="00914B3F"/>
    <w:rsid w:val="0092615D"/>
    <w:rsid w:val="00930493"/>
    <w:rsid w:val="00932BDB"/>
    <w:rsid w:val="00936C66"/>
    <w:rsid w:val="0094009C"/>
    <w:rsid w:val="009418AB"/>
    <w:rsid w:val="00943BA3"/>
    <w:rsid w:val="00946F5C"/>
    <w:rsid w:val="00951282"/>
    <w:rsid w:val="009535EA"/>
    <w:rsid w:val="0095454C"/>
    <w:rsid w:val="00957C55"/>
    <w:rsid w:val="00962C4D"/>
    <w:rsid w:val="00972436"/>
    <w:rsid w:val="009738E7"/>
    <w:rsid w:val="009751BD"/>
    <w:rsid w:val="00990AA2"/>
    <w:rsid w:val="00990F7F"/>
    <w:rsid w:val="00993C58"/>
    <w:rsid w:val="00995E2E"/>
    <w:rsid w:val="00996D65"/>
    <w:rsid w:val="00997C62"/>
    <w:rsid w:val="009B030E"/>
    <w:rsid w:val="009B53B3"/>
    <w:rsid w:val="009B7A27"/>
    <w:rsid w:val="009C0A95"/>
    <w:rsid w:val="009C6B7E"/>
    <w:rsid w:val="009C73E5"/>
    <w:rsid w:val="009C77B0"/>
    <w:rsid w:val="009D26C6"/>
    <w:rsid w:val="009D31B5"/>
    <w:rsid w:val="009D3FD6"/>
    <w:rsid w:val="009D6EAE"/>
    <w:rsid w:val="009E1E01"/>
    <w:rsid w:val="009F3149"/>
    <w:rsid w:val="00A025B3"/>
    <w:rsid w:val="00A027A7"/>
    <w:rsid w:val="00A03927"/>
    <w:rsid w:val="00A06034"/>
    <w:rsid w:val="00A14D8A"/>
    <w:rsid w:val="00A17595"/>
    <w:rsid w:val="00A20488"/>
    <w:rsid w:val="00A214E4"/>
    <w:rsid w:val="00A21729"/>
    <w:rsid w:val="00A27015"/>
    <w:rsid w:val="00A2747D"/>
    <w:rsid w:val="00A27B81"/>
    <w:rsid w:val="00A3619C"/>
    <w:rsid w:val="00A36A14"/>
    <w:rsid w:val="00A46588"/>
    <w:rsid w:val="00A46CFB"/>
    <w:rsid w:val="00A5223C"/>
    <w:rsid w:val="00A53679"/>
    <w:rsid w:val="00A56C6C"/>
    <w:rsid w:val="00A65E9D"/>
    <w:rsid w:val="00A765A5"/>
    <w:rsid w:val="00A76C48"/>
    <w:rsid w:val="00A8184E"/>
    <w:rsid w:val="00A83D0F"/>
    <w:rsid w:val="00A83E90"/>
    <w:rsid w:val="00A903E6"/>
    <w:rsid w:val="00A904BC"/>
    <w:rsid w:val="00A942F4"/>
    <w:rsid w:val="00A97261"/>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F5256"/>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15E"/>
    <w:rsid w:val="00B602FA"/>
    <w:rsid w:val="00B61BB2"/>
    <w:rsid w:val="00B65294"/>
    <w:rsid w:val="00B67853"/>
    <w:rsid w:val="00B70366"/>
    <w:rsid w:val="00B732B2"/>
    <w:rsid w:val="00B93352"/>
    <w:rsid w:val="00B94B2A"/>
    <w:rsid w:val="00B96519"/>
    <w:rsid w:val="00BA0B41"/>
    <w:rsid w:val="00BA5CDA"/>
    <w:rsid w:val="00BC0648"/>
    <w:rsid w:val="00BC27CE"/>
    <w:rsid w:val="00BD0DAA"/>
    <w:rsid w:val="00BD20C6"/>
    <w:rsid w:val="00BD32B9"/>
    <w:rsid w:val="00BD6937"/>
    <w:rsid w:val="00BD6E3F"/>
    <w:rsid w:val="00BD750C"/>
    <w:rsid w:val="00BE0C2A"/>
    <w:rsid w:val="00BE2AF7"/>
    <w:rsid w:val="00BE2FC6"/>
    <w:rsid w:val="00BF10E8"/>
    <w:rsid w:val="00BF4562"/>
    <w:rsid w:val="00BF7C9F"/>
    <w:rsid w:val="00C008B7"/>
    <w:rsid w:val="00C01CAB"/>
    <w:rsid w:val="00C11024"/>
    <w:rsid w:val="00C14A12"/>
    <w:rsid w:val="00C16412"/>
    <w:rsid w:val="00C21FD7"/>
    <w:rsid w:val="00C23AE5"/>
    <w:rsid w:val="00C25485"/>
    <w:rsid w:val="00C32FAA"/>
    <w:rsid w:val="00C43A96"/>
    <w:rsid w:val="00C521E2"/>
    <w:rsid w:val="00C53D1C"/>
    <w:rsid w:val="00C616CE"/>
    <w:rsid w:val="00C626A4"/>
    <w:rsid w:val="00C62AFB"/>
    <w:rsid w:val="00C6420F"/>
    <w:rsid w:val="00C6642F"/>
    <w:rsid w:val="00C713A6"/>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B4A29"/>
    <w:rsid w:val="00CB5B32"/>
    <w:rsid w:val="00CB6327"/>
    <w:rsid w:val="00CC67A9"/>
    <w:rsid w:val="00CD27FE"/>
    <w:rsid w:val="00CD3AC3"/>
    <w:rsid w:val="00CD702C"/>
    <w:rsid w:val="00CF3C30"/>
    <w:rsid w:val="00CF3D93"/>
    <w:rsid w:val="00CF6164"/>
    <w:rsid w:val="00D013E9"/>
    <w:rsid w:val="00D051AF"/>
    <w:rsid w:val="00D05821"/>
    <w:rsid w:val="00D10871"/>
    <w:rsid w:val="00D30BB8"/>
    <w:rsid w:val="00D32811"/>
    <w:rsid w:val="00D4116D"/>
    <w:rsid w:val="00D41A89"/>
    <w:rsid w:val="00D535DB"/>
    <w:rsid w:val="00D544DE"/>
    <w:rsid w:val="00D6342F"/>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D5A6C"/>
    <w:rsid w:val="00DE1985"/>
    <w:rsid w:val="00DE216B"/>
    <w:rsid w:val="00DE2FA4"/>
    <w:rsid w:val="00DE33C0"/>
    <w:rsid w:val="00DE6481"/>
    <w:rsid w:val="00DF093D"/>
    <w:rsid w:val="00DF1947"/>
    <w:rsid w:val="00DF3BBC"/>
    <w:rsid w:val="00DF4216"/>
    <w:rsid w:val="00DF4823"/>
    <w:rsid w:val="00DF5536"/>
    <w:rsid w:val="00E00ADF"/>
    <w:rsid w:val="00E031D9"/>
    <w:rsid w:val="00E073AC"/>
    <w:rsid w:val="00E101FA"/>
    <w:rsid w:val="00E102EE"/>
    <w:rsid w:val="00E10D66"/>
    <w:rsid w:val="00E21AD3"/>
    <w:rsid w:val="00E24D90"/>
    <w:rsid w:val="00E27C8E"/>
    <w:rsid w:val="00E30735"/>
    <w:rsid w:val="00E332D9"/>
    <w:rsid w:val="00E4177B"/>
    <w:rsid w:val="00E42FBA"/>
    <w:rsid w:val="00E54AF3"/>
    <w:rsid w:val="00E56C8E"/>
    <w:rsid w:val="00E60E13"/>
    <w:rsid w:val="00E6106F"/>
    <w:rsid w:val="00E61643"/>
    <w:rsid w:val="00E64337"/>
    <w:rsid w:val="00E6508B"/>
    <w:rsid w:val="00E6529F"/>
    <w:rsid w:val="00E72AA5"/>
    <w:rsid w:val="00E75F99"/>
    <w:rsid w:val="00E77FA7"/>
    <w:rsid w:val="00E91792"/>
    <w:rsid w:val="00E95D5C"/>
    <w:rsid w:val="00E97326"/>
    <w:rsid w:val="00EA1C4E"/>
    <w:rsid w:val="00EA2C21"/>
    <w:rsid w:val="00EA4316"/>
    <w:rsid w:val="00EA66D0"/>
    <w:rsid w:val="00EA71E1"/>
    <w:rsid w:val="00EA7608"/>
    <w:rsid w:val="00EB00DB"/>
    <w:rsid w:val="00EB0D98"/>
    <w:rsid w:val="00EB67EC"/>
    <w:rsid w:val="00EB6ED1"/>
    <w:rsid w:val="00EC281F"/>
    <w:rsid w:val="00EC4DB0"/>
    <w:rsid w:val="00ED01AA"/>
    <w:rsid w:val="00EE5853"/>
    <w:rsid w:val="00EE64C1"/>
    <w:rsid w:val="00EF0017"/>
    <w:rsid w:val="00EF21DF"/>
    <w:rsid w:val="00EF31B4"/>
    <w:rsid w:val="00EF3BD0"/>
    <w:rsid w:val="00F03D02"/>
    <w:rsid w:val="00F05480"/>
    <w:rsid w:val="00F11262"/>
    <w:rsid w:val="00F31A46"/>
    <w:rsid w:val="00F37A04"/>
    <w:rsid w:val="00F40968"/>
    <w:rsid w:val="00F410C0"/>
    <w:rsid w:val="00F42FD8"/>
    <w:rsid w:val="00F45D93"/>
    <w:rsid w:val="00F5193C"/>
    <w:rsid w:val="00F54CDA"/>
    <w:rsid w:val="00F619A6"/>
    <w:rsid w:val="00F654C5"/>
    <w:rsid w:val="00F66569"/>
    <w:rsid w:val="00F66718"/>
    <w:rsid w:val="00F70A8D"/>
    <w:rsid w:val="00F741D8"/>
    <w:rsid w:val="00F8149A"/>
    <w:rsid w:val="00F86D0C"/>
    <w:rsid w:val="00F9396F"/>
    <w:rsid w:val="00F93B33"/>
    <w:rsid w:val="00FA4E46"/>
    <w:rsid w:val="00FA7BC1"/>
    <w:rsid w:val="00FB1BAA"/>
    <w:rsid w:val="00FB2757"/>
    <w:rsid w:val="00FB4615"/>
    <w:rsid w:val="00FB5E19"/>
    <w:rsid w:val="00FC30F0"/>
    <w:rsid w:val="00FD2682"/>
    <w:rsid w:val="00FD359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B4C08-45D1-4FF9-A047-8A4197E9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1688</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2014-04-17T17:15:00Z</dcterms:created>
  <dcterms:modified xsi:type="dcterms:W3CDTF">2014-04-17T17:15:00Z</dcterms:modified>
</cp:coreProperties>
</file>