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99D5" w14:textId="77777777" w:rsidR="00D56C40" w:rsidRPr="00D959D3" w:rsidRDefault="00D56C40" w:rsidP="00D56C40">
      <w:pPr>
        <w:widowControl w:val="0"/>
        <w:tabs>
          <w:tab w:val="left" w:pos="720"/>
        </w:tabs>
        <w:autoSpaceDE w:val="0"/>
        <w:autoSpaceDN w:val="0"/>
        <w:adjustRightInd w:val="0"/>
        <w:ind w:left="1440" w:hanging="1440"/>
        <w:jc w:val="center"/>
        <w:rPr>
          <w:rFonts w:ascii="Garamond" w:hAnsi="Garamond"/>
        </w:rPr>
      </w:pPr>
      <w:r w:rsidRPr="00D959D3">
        <w:rPr>
          <w:rFonts w:ascii="Garamond" w:hAnsi="Garamond"/>
        </w:rPr>
        <w:t>Texas Bond Review Board</w:t>
      </w:r>
    </w:p>
    <w:p w14:paraId="11317652" w14:textId="77777777" w:rsidR="00D56C40" w:rsidRPr="00D959D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D959D3">
        <w:rPr>
          <w:rFonts w:ascii="Garamond" w:hAnsi="Garamond"/>
        </w:rPr>
        <w:t>Planning Session</w:t>
      </w:r>
    </w:p>
    <w:p w14:paraId="3194D785" w14:textId="77777777" w:rsidR="00D56C40" w:rsidRPr="00D959D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D959D3">
        <w:rPr>
          <w:rFonts w:ascii="Garamond" w:hAnsi="Garamond"/>
        </w:rPr>
        <w:t xml:space="preserve">Tuesday, June 28, 2022, 10:00 a.m. </w:t>
      </w:r>
    </w:p>
    <w:p w14:paraId="361CD7D8"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bookmarkStart w:id="0" w:name="_Hlk86228196"/>
      <w:r w:rsidRPr="00D959D3">
        <w:rPr>
          <w:rFonts w:ascii="Garamond" w:hAnsi="Garamond"/>
        </w:rPr>
        <w:t>Capitol Extension, Room E2.028</w:t>
      </w:r>
    </w:p>
    <w:p w14:paraId="0B913ABC"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 xml:space="preserve">And Videoconference Meeting </w:t>
      </w:r>
    </w:p>
    <w:p w14:paraId="5D86F9CA"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1100 Congress Ave.</w:t>
      </w:r>
    </w:p>
    <w:p w14:paraId="1E299CC4" w14:textId="77777777" w:rsidR="00D56C40" w:rsidRPr="00D959D3" w:rsidRDefault="00D56C40" w:rsidP="00D56C40">
      <w:pPr>
        <w:widowControl w:val="0"/>
        <w:tabs>
          <w:tab w:val="left" w:pos="720"/>
          <w:tab w:val="left" w:pos="1170"/>
        </w:tabs>
        <w:autoSpaceDE w:val="0"/>
        <w:autoSpaceDN w:val="0"/>
        <w:adjustRightInd w:val="0"/>
        <w:ind w:left="1440" w:hanging="1440"/>
        <w:jc w:val="center"/>
        <w:rPr>
          <w:rFonts w:ascii="Garamond" w:hAnsi="Garamond"/>
        </w:rPr>
      </w:pPr>
      <w:r w:rsidRPr="00D959D3">
        <w:rPr>
          <w:rFonts w:ascii="Garamond" w:hAnsi="Garamond"/>
        </w:rPr>
        <w:t>Austin, TX 78701</w:t>
      </w:r>
    </w:p>
    <w:bookmarkEnd w:id="0"/>
    <w:p w14:paraId="3D6FD1A3" w14:textId="77777777" w:rsidR="00D56C40"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Default="00D56C40" w:rsidP="00D56C40">
      <w:pPr>
        <w:widowControl w:val="0"/>
        <w:autoSpaceDE w:val="0"/>
        <w:autoSpaceDN w:val="0"/>
        <w:adjustRightInd w:val="0"/>
        <w:jc w:val="both"/>
        <w:rPr>
          <w:rFonts w:ascii="Garamond" w:hAnsi="Garamond"/>
          <w:bCs/>
        </w:rPr>
      </w:pPr>
    </w:p>
    <w:p w14:paraId="142F1B63" w14:textId="3E091AA4" w:rsidR="00D959D3" w:rsidRPr="00910598" w:rsidRDefault="00D959D3" w:rsidP="00D959D3">
      <w:pPr>
        <w:widowControl w:val="0"/>
        <w:autoSpaceDE w:val="0"/>
        <w:autoSpaceDN w:val="0"/>
        <w:adjustRightInd w:val="0"/>
        <w:jc w:val="both"/>
        <w:rPr>
          <w:rFonts w:ascii="Garamond" w:hAnsi="Garamond"/>
          <w:bCs/>
          <w:highlight w:val="yellow"/>
        </w:rPr>
      </w:pPr>
      <w:r w:rsidRPr="00910598">
        <w:rPr>
          <w:rFonts w:ascii="Garamond" w:hAnsi="Garamond"/>
          <w:bCs/>
        </w:rPr>
        <w:t>The Texas Bond Review Board (BRB) convened in a planning session at 10:0</w:t>
      </w:r>
      <w:r w:rsidR="004535FC">
        <w:rPr>
          <w:rFonts w:ascii="Garamond" w:hAnsi="Garamond"/>
          <w:bCs/>
        </w:rPr>
        <w:t>0</w:t>
      </w:r>
      <w:r w:rsidRPr="00910598">
        <w:rPr>
          <w:rFonts w:ascii="Garamond" w:hAnsi="Garamond"/>
          <w:bCs/>
        </w:rPr>
        <w:t xml:space="preserve"> a.m., Tuesday, </w:t>
      </w:r>
      <w:r>
        <w:rPr>
          <w:rFonts w:ascii="Garamond" w:hAnsi="Garamond"/>
          <w:bCs/>
        </w:rPr>
        <w:t>June 28</w:t>
      </w:r>
      <w:r w:rsidRPr="00910598">
        <w:rPr>
          <w:rFonts w:ascii="Garamond" w:hAnsi="Garamond"/>
          <w:bCs/>
        </w:rPr>
        <w:t xml:space="preserve">, 2022, in Room E2.028 of the Capitol Extension and via videoconference as authorized under Texas Government Code section 551.127. Present were Brady Franks, Chair and Alternate for Governor Greg Abbott; Bryan Matthew, Alternate for Lieutenant Governor Dan Patrick; and Piper Montemayor, Alternate for Comptroller Glenn </w:t>
      </w:r>
      <w:proofErr w:type="spellStart"/>
      <w:r w:rsidRPr="00910598">
        <w:rPr>
          <w:rFonts w:ascii="Garamond" w:hAnsi="Garamond"/>
          <w:bCs/>
        </w:rPr>
        <w:t>Hegar</w:t>
      </w:r>
      <w:proofErr w:type="spellEnd"/>
      <w:r w:rsidRPr="00910598">
        <w:rPr>
          <w:rFonts w:ascii="Garamond" w:hAnsi="Garamond"/>
          <w:bCs/>
        </w:rPr>
        <w:t>. Also, in attendance were Leslie Brock and Veena Mohan with the Office of the Attorney General, Bond Finance Office staff members, and others.</w:t>
      </w:r>
    </w:p>
    <w:p w14:paraId="116B032A" w14:textId="77777777" w:rsidR="00D56C40" w:rsidRDefault="00D56C40" w:rsidP="00D56C40">
      <w:pPr>
        <w:widowControl w:val="0"/>
        <w:autoSpaceDE w:val="0"/>
        <w:autoSpaceDN w:val="0"/>
        <w:adjustRightInd w:val="0"/>
        <w:jc w:val="both"/>
        <w:rPr>
          <w:rFonts w:ascii="Garamond" w:hAnsi="Garamond"/>
          <w:bCs/>
        </w:rPr>
      </w:pPr>
    </w:p>
    <w:p w14:paraId="51652DDC" w14:textId="1860A1B3" w:rsidR="00D56C40" w:rsidRPr="00D56C40" w:rsidRDefault="00D56C40" w:rsidP="00D56C40">
      <w:pPr>
        <w:widowControl w:val="0"/>
        <w:numPr>
          <w:ilvl w:val="0"/>
          <w:numId w:val="48"/>
        </w:numPr>
        <w:autoSpaceDE w:val="0"/>
        <w:autoSpaceDN w:val="0"/>
        <w:adjustRightInd w:val="0"/>
        <w:jc w:val="both"/>
        <w:rPr>
          <w:rFonts w:ascii="Garamond" w:hAnsi="Garamond"/>
          <w:b/>
        </w:rPr>
      </w:pPr>
      <w:r w:rsidRPr="00D56C40">
        <w:rPr>
          <w:rFonts w:ascii="Garamond" w:hAnsi="Garamond"/>
          <w:b/>
        </w:rPr>
        <w:t>Call to Order</w:t>
      </w:r>
    </w:p>
    <w:p w14:paraId="4E27FE08" w14:textId="6F4966F9" w:rsidR="00D56C40" w:rsidRDefault="00D56C40" w:rsidP="00D56C40">
      <w:pPr>
        <w:widowControl w:val="0"/>
        <w:autoSpaceDE w:val="0"/>
        <w:autoSpaceDN w:val="0"/>
        <w:adjustRightInd w:val="0"/>
        <w:ind w:left="720"/>
        <w:jc w:val="both"/>
        <w:rPr>
          <w:rFonts w:ascii="Garamond" w:hAnsi="Garamond"/>
          <w:bCs/>
        </w:rPr>
      </w:pPr>
    </w:p>
    <w:p w14:paraId="6E005823" w14:textId="3CE64A2E" w:rsidR="00D56C40" w:rsidRDefault="00D56C40" w:rsidP="00D56C40">
      <w:pPr>
        <w:widowControl w:val="0"/>
        <w:autoSpaceDE w:val="0"/>
        <w:autoSpaceDN w:val="0"/>
        <w:adjustRightInd w:val="0"/>
        <w:ind w:left="720"/>
        <w:jc w:val="both"/>
        <w:rPr>
          <w:rFonts w:ascii="Garamond" w:hAnsi="Garamond"/>
        </w:rPr>
      </w:pPr>
      <w:r w:rsidRPr="00910598">
        <w:rPr>
          <w:rFonts w:ascii="Garamond" w:hAnsi="Garamond"/>
        </w:rPr>
        <w:t>Rob Latsha, Executive Director, called the meeting to order at 10:0</w:t>
      </w:r>
      <w:r w:rsidR="00D959D3">
        <w:rPr>
          <w:rFonts w:ascii="Garamond" w:hAnsi="Garamond"/>
        </w:rPr>
        <w:t>2</w:t>
      </w:r>
      <w:r w:rsidRPr="00910598">
        <w:rPr>
          <w:rFonts w:ascii="Garamond" w:hAnsi="Garamond"/>
        </w:rPr>
        <w:t xml:space="preserve"> a.m. A quorum was present. He announced that 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 No votes would be taken.</w:t>
      </w:r>
    </w:p>
    <w:p w14:paraId="319D3554" w14:textId="3B2F4C88" w:rsidR="00D56C40" w:rsidRDefault="00D56C40" w:rsidP="00D56C40">
      <w:pPr>
        <w:widowControl w:val="0"/>
        <w:autoSpaceDE w:val="0"/>
        <w:autoSpaceDN w:val="0"/>
        <w:adjustRightInd w:val="0"/>
        <w:ind w:left="720"/>
        <w:jc w:val="both"/>
        <w:rPr>
          <w:rFonts w:ascii="Garamond" w:hAnsi="Garamond"/>
        </w:rPr>
      </w:pPr>
    </w:p>
    <w:p w14:paraId="2097E14A" w14:textId="77777777" w:rsidR="00CE0F53" w:rsidRDefault="00CE0F53" w:rsidP="00D56C40">
      <w:pPr>
        <w:widowControl w:val="0"/>
        <w:autoSpaceDE w:val="0"/>
        <w:autoSpaceDN w:val="0"/>
        <w:adjustRightInd w:val="0"/>
        <w:ind w:left="720"/>
        <w:jc w:val="both"/>
        <w:rPr>
          <w:rFonts w:ascii="Garamond" w:hAnsi="Garamond"/>
        </w:rPr>
      </w:pPr>
    </w:p>
    <w:p w14:paraId="77139A46" w14:textId="3E353726" w:rsidR="00D56C40" w:rsidRPr="00D959D3" w:rsidRDefault="00D56C40" w:rsidP="00D56C40">
      <w:pPr>
        <w:widowControl w:val="0"/>
        <w:numPr>
          <w:ilvl w:val="0"/>
          <w:numId w:val="48"/>
        </w:numPr>
        <w:autoSpaceDE w:val="0"/>
        <w:autoSpaceDN w:val="0"/>
        <w:adjustRightInd w:val="0"/>
        <w:jc w:val="both"/>
        <w:rPr>
          <w:rFonts w:ascii="Garamond" w:hAnsi="Garamond"/>
          <w:b/>
        </w:rPr>
      </w:pPr>
      <w:r w:rsidRPr="00D959D3">
        <w:rPr>
          <w:rFonts w:ascii="Garamond" w:hAnsi="Garamond"/>
          <w:b/>
        </w:rPr>
        <w:t xml:space="preserve">Texas Department of Housing and Community Affairs Governmental Lender Notes (380 Villas) Series 2022A and Series 2022B  </w:t>
      </w:r>
    </w:p>
    <w:p w14:paraId="1A9180E1" w14:textId="02B1A1A6" w:rsidR="00D959D3" w:rsidRDefault="00D959D3" w:rsidP="00D959D3">
      <w:pPr>
        <w:widowControl w:val="0"/>
        <w:autoSpaceDE w:val="0"/>
        <w:autoSpaceDN w:val="0"/>
        <w:adjustRightInd w:val="0"/>
        <w:ind w:left="720"/>
        <w:jc w:val="both"/>
        <w:rPr>
          <w:rFonts w:ascii="Garamond" w:hAnsi="Garamond"/>
          <w:bCs/>
        </w:rPr>
      </w:pPr>
    </w:p>
    <w:p w14:paraId="7393053D" w14:textId="436D59CA" w:rsidR="00D959D3" w:rsidRDefault="00D959D3" w:rsidP="00676345">
      <w:pPr>
        <w:widowControl w:val="0"/>
        <w:autoSpaceDE w:val="0"/>
        <w:autoSpaceDN w:val="0"/>
        <w:adjustRightInd w:val="0"/>
        <w:ind w:left="720"/>
        <w:jc w:val="both"/>
        <w:rPr>
          <w:rFonts w:ascii="Garamond" w:hAnsi="Garamond"/>
        </w:rPr>
      </w:pPr>
      <w:r w:rsidRPr="00910598">
        <w:rPr>
          <w:rFonts w:ascii="Garamond" w:hAnsi="Garamond"/>
        </w:rPr>
        <w:t>Representative present was Teresa Morales, Director of Multifamily Bonds, TDHCA.</w:t>
      </w:r>
    </w:p>
    <w:p w14:paraId="551A7E90" w14:textId="689C44C5" w:rsidR="00D959D3" w:rsidRDefault="00D959D3" w:rsidP="00676345">
      <w:pPr>
        <w:widowControl w:val="0"/>
        <w:autoSpaceDE w:val="0"/>
        <w:autoSpaceDN w:val="0"/>
        <w:adjustRightInd w:val="0"/>
        <w:ind w:left="720"/>
        <w:jc w:val="both"/>
        <w:rPr>
          <w:rFonts w:ascii="Garamond" w:hAnsi="Garamond"/>
        </w:rPr>
      </w:pPr>
    </w:p>
    <w:p w14:paraId="4E071919" w14:textId="391A5B99" w:rsidR="00D959D3" w:rsidRDefault="00D959D3" w:rsidP="00676345">
      <w:pPr>
        <w:widowControl w:val="0"/>
        <w:autoSpaceDE w:val="0"/>
        <w:autoSpaceDN w:val="0"/>
        <w:adjustRightInd w:val="0"/>
        <w:ind w:left="720"/>
        <w:jc w:val="both"/>
        <w:rPr>
          <w:rFonts w:ascii="Garamond" w:hAnsi="Garamond"/>
          <w:lang w:val="x-none" w:eastAsia="x-none"/>
        </w:rPr>
      </w:pPr>
      <w:r w:rsidRPr="00BC1E71">
        <w:rPr>
          <w:rFonts w:ascii="Garamond" w:hAnsi="Garamond"/>
          <w:lang w:val="x-none" w:eastAsia="x-none"/>
        </w:rPr>
        <w:t xml:space="preserve">The Department </w:t>
      </w:r>
      <w:r w:rsidRPr="00BC1E71">
        <w:rPr>
          <w:rFonts w:ascii="Garamond" w:hAnsi="Garamond"/>
          <w:lang w:eastAsia="x-none"/>
        </w:rPr>
        <w:t xml:space="preserve">has </w:t>
      </w:r>
      <w:r w:rsidRPr="00BC1E71">
        <w:rPr>
          <w:rFonts w:ascii="Garamond" w:hAnsi="Garamond"/>
          <w:lang w:val="x-none" w:eastAsia="x-none"/>
        </w:rPr>
        <w:t xml:space="preserve">submitted an application to issue its </w:t>
      </w:r>
      <w:r w:rsidRPr="00BC1E71">
        <w:rPr>
          <w:rFonts w:ascii="Garamond" w:hAnsi="Garamond"/>
          <w:lang w:eastAsia="x-none"/>
        </w:rPr>
        <w:t>Governmental Lender Note</w:t>
      </w:r>
      <w:r w:rsidRPr="00BC1E71">
        <w:rPr>
          <w:rFonts w:ascii="Garamond" w:hAnsi="Garamond"/>
          <w:lang w:val="x-none" w:eastAsia="x-none"/>
        </w:rPr>
        <w:t xml:space="preserve"> (</w:t>
      </w:r>
      <w:r>
        <w:rPr>
          <w:rFonts w:ascii="Garamond" w:hAnsi="Garamond"/>
          <w:lang w:eastAsia="x-none"/>
        </w:rPr>
        <w:t>380 Villas</w:t>
      </w:r>
      <w:r w:rsidRPr="00BC1E71">
        <w:rPr>
          <w:rFonts w:ascii="Garamond" w:hAnsi="Garamond"/>
          <w:lang w:val="x-none" w:eastAsia="x-none"/>
        </w:rPr>
        <w:t>)</w:t>
      </w:r>
      <w:r w:rsidRPr="00BC1E71">
        <w:rPr>
          <w:rFonts w:ascii="Garamond" w:hAnsi="Garamond"/>
          <w:lang w:eastAsia="x-none"/>
        </w:rPr>
        <w:t>, Series 202</w:t>
      </w:r>
      <w:r>
        <w:rPr>
          <w:rFonts w:ascii="Garamond" w:hAnsi="Garamond"/>
          <w:lang w:eastAsia="x-none"/>
        </w:rPr>
        <w:t>2A and Series 2022B</w:t>
      </w:r>
      <w:r w:rsidRPr="00BC1E71">
        <w:rPr>
          <w:rFonts w:ascii="Garamond" w:hAnsi="Garamond"/>
          <w:lang w:eastAsia="x-none"/>
        </w:rPr>
        <w:t xml:space="preserve"> (The Note</w:t>
      </w:r>
      <w:r>
        <w:rPr>
          <w:rFonts w:ascii="Garamond" w:hAnsi="Garamond"/>
          <w:lang w:eastAsia="x-none"/>
        </w:rPr>
        <w:t>s</w:t>
      </w:r>
      <w:r w:rsidRPr="00BC1E71">
        <w:rPr>
          <w:rFonts w:ascii="Garamond" w:hAnsi="Garamond"/>
          <w:lang w:eastAsia="x-none"/>
        </w:rPr>
        <w:t>)</w:t>
      </w:r>
      <w:r w:rsidRPr="00BC1E71">
        <w:rPr>
          <w:rFonts w:ascii="Garamond" w:hAnsi="Garamond"/>
          <w:lang w:val="x-none" w:eastAsia="x-none"/>
        </w:rPr>
        <w:t xml:space="preserve"> in a maximum par </w:t>
      </w:r>
      <w:r w:rsidRPr="00BC1E71">
        <w:rPr>
          <w:rFonts w:ascii="Garamond" w:hAnsi="Garamond"/>
          <w:lang w:eastAsia="x-none"/>
        </w:rPr>
        <w:t xml:space="preserve">amount </w:t>
      </w:r>
      <w:r w:rsidRPr="00BC1E71">
        <w:rPr>
          <w:rFonts w:ascii="Garamond" w:hAnsi="Garamond"/>
          <w:lang w:val="x-none" w:eastAsia="x-none"/>
        </w:rPr>
        <w:t xml:space="preserve">and </w:t>
      </w:r>
      <w:r w:rsidRPr="00BC1E71">
        <w:rPr>
          <w:rFonts w:ascii="Garamond" w:hAnsi="Garamond"/>
          <w:lang w:eastAsia="x-none"/>
        </w:rPr>
        <w:t xml:space="preserve">a maximum </w:t>
      </w:r>
      <w:r w:rsidRPr="00BC1E71">
        <w:rPr>
          <w:rFonts w:ascii="Garamond" w:hAnsi="Garamond"/>
          <w:lang w:val="x-none" w:eastAsia="x-none"/>
        </w:rPr>
        <w:t>total proceeds amount not to exceed $</w:t>
      </w:r>
      <w:r w:rsidRPr="00BC1E71">
        <w:rPr>
          <w:rFonts w:ascii="Garamond" w:hAnsi="Garamond"/>
          <w:lang w:eastAsia="x-none"/>
        </w:rPr>
        <w:t>2</w:t>
      </w:r>
      <w:r>
        <w:rPr>
          <w:rFonts w:ascii="Garamond" w:hAnsi="Garamond"/>
          <w:lang w:eastAsia="x-none"/>
        </w:rPr>
        <w:t>9</w:t>
      </w:r>
      <w:r w:rsidRPr="00BC1E71">
        <w:rPr>
          <w:rFonts w:ascii="Garamond" w:hAnsi="Garamond"/>
          <w:lang w:val="x-none" w:eastAsia="x-none"/>
        </w:rPr>
        <w:t>,000,000 including premiums</w:t>
      </w:r>
      <w:r w:rsidRPr="00BC1E71">
        <w:rPr>
          <w:rFonts w:ascii="Garamond" w:hAnsi="Garamond"/>
          <w:lang w:eastAsia="x-none"/>
        </w:rPr>
        <w:t>,</w:t>
      </w:r>
      <w:r w:rsidRPr="00BC1E71">
        <w:rPr>
          <w:rFonts w:ascii="Garamond" w:hAnsi="Garamond"/>
          <w:lang w:val="x-none" w:eastAsia="x-none"/>
        </w:rPr>
        <w:t xml:space="preserve"> if any.</w:t>
      </w:r>
      <w:r w:rsidRPr="00D959D3">
        <w:t xml:space="preserve"> </w:t>
      </w:r>
      <w:r w:rsidRPr="00D959D3">
        <w:rPr>
          <w:rFonts w:ascii="Garamond" w:hAnsi="Garamond"/>
          <w:lang w:val="x-none" w:eastAsia="x-none"/>
        </w:rPr>
        <w:t>The total cost for the 380 Villas project is estimated to be $54,524,271, to be funded from a combination of sources including proceeds from the Notes, a TDHCA Multifamily Direct Loan, housing tax credits, and a deferred developer fee.</w:t>
      </w:r>
    </w:p>
    <w:p w14:paraId="7135400B" w14:textId="35547E09" w:rsidR="00D959D3" w:rsidRDefault="00D959D3" w:rsidP="00676345">
      <w:pPr>
        <w:widowControl w:val="0"/>
        <w:autoSpaceDE w:val="0"/>
        <w:autoSpaceDN w:val="0"/>
        <w:adjustRightInd w:val="0"/>
        <w:ind w:left="720"/>
        <w:jc w:val="both"/>
        <w:rPr>
          <w:rFonts w:ascii="Garamond" w:hAnsi="Garamond"/>
          <w:lang w:val="x-none" w:eastAsia="x-none"/>
        </w:rPr>
      </w:pPr>
    </w:p>
    <w:p w14:paraId="0573E5C8" w14:textId="7C7FC752" w:rsidR="00D959D3" w:rsidRDefault="00D959D3" w:rsidP="00676345">
      <w:pPr>
        <w:widowControl w:val="0"/>
        <w:autoSpaceDE w:val="0"/>
        <w:autoSpaceDN w:val="0"/>
        <w:adjustRightInd w:val="0"/>
        <w:ind w:left="720"/>
        <w:jc w:val="both"/>
        <w:rPr>
          <w:rFonts w:ascii="Garamond" w:hAnsi="Garamond"/>
          <w:lang w:val="x-none" w:eastAsia="x-none"/>
        </w:rPr>
      </w:pPr>
      <w:r w:rsidRPr="00D959D3">
        <w:rPr>
          <w:rFonts w:ascii="Garamond" w:hAnsi="Garamond"/>
          <w:lang w:val="x-none" w:eastAsia="x-none"/>
        </w:rPr>
        <w:t>The proceeds of the Notes will be used for site acquisition, construction, and equipping of 380 Villas, a new 220-unit affordable multifamily residential rental development to be located at 1003 Throckmorton Street, in McKinney, Texas.</w:t>
      </w:r>
    </w:p>
    <w:p w14:paraId="4FD7BB3A" w14:textId="22368D2B" w:rsidR="00D959D3" w:rsidRDefault="00D959D3" w:rsidP="00676345">
      <w:pPr>
        <w:widowControl w:val="0"/>
        <w:autoSpaceDE w:val="0"/>
        <w:autoSpaceDN w:val="0"/>
        <w:adjustRightInd w:val="0"/>
        <w:ind w:left="720"/>
        <w:jc w:val="both"/>
        <w:rPr>
          <w:rFonts w:ascii="Garamond" w:hAnsi="Garamond"/>
          <w:lang w:val="x-none" w:eastAsia="x-none"/>
        </w:rPr>
      </w:pPr>
    </w:p>
    <w:p w14:paraId="64FCD959" w14:textId="77777777" w:rsidR="00F23F58" w:rsidRPr="00F23F58" w:rsidRDefault="00F23F58" w:rsidP="00676345">
      <w:pPr>
        <w:widowControl w:val="0"/>
        <w:autoSpaceDE w:val="0"/>
        <w:autoSpaceDN w:val="0"/>
        <w:adjustRightInd w:val="0"/>
        <w:ind w:left="720"/>
        <w:jc w:val="both"/>
        <w:rPr>
          <w:rFonts w:ascii="Garamond" w:hAnsi="Garamond"/>
          <w:lang w:val="x-none" w:eastAsia="x-none"/>
        </w:rPr>
      </w:pPr>
      <w:r w:rsidRPr="00F23F58">
        <w:rPr>
          <w:rFonts w:ascii="Garamond" w:hAnsi="Garamond"/>
          <w:lang w:val="x-none" w:eastAsia="x-none"/>
        </w:rPr>
        <w:t>The Notes will be issued pursuant to Chapter 2306 of the Texas Government Code.</w:t>
      </w:r>
    </w:p>
    <w:p w14:paraId="532B08FE" w14:textId="77777777" w:rsidR="00F23F58" w:rsidRPr="00F23F58" w:rsidRDefault="00F23F58" w:rsidP="00676345">
      <w:pPr>
        <w:widowControl w:val="0"/>
        <w:autoSpaceDE w:val="0"/>
        <w:autoSpaceDN w:val="0"/>
        <w:adjustRightInd w:val="0"/>
        <w:ind w:left="720"/>
        <w:jc w:val="both"/>
        <w:rPr>
          <w:rFonts w:ascii="Garamond" w:hAnsi="Garamond"/>
          <w:lang w:val="x-none" w:eastAsia="x-none"/>
        </w:rPr>
      </w:pPr>
    </w:p>
    <w:p w14:paraId="3504D410" w14:textId="77777777" w:rsidR="00F23F58" w:rsidRPr="00F23F58" w:rsidRDefault="00F23F58" w:rsidP="00676345">
      <w:pPr>
        <w:widowControl w:val="0"/>
        <w:autoSpaceDE w:val="0"/>
        <w:autoSpaceDN w:val="0"/>
        <w:adjustRightInd w:val="0"/>
        <w:ind w:left="720"/>
        <w:jc w:val="both"/>
        <w:rPr>
          <w:rFonts w:ascii="Garamond" w:hAnsi="Garamond"/>
          <w:lang w:val="x-none" w:eastAsia="x-none"/>
        </w:rPr>
      </w:pPr>
      <w:r w:rsidRPr="00F23F58">
        <w:rPr>
          <w:rFonts w:ascii="Garamond" w:hAnsi="Garamond"/>
          <w:lang w:val="x-none" w:eastAsia="x-none"/>
        </w:rPr>
        <w:t>The Private Activity Bond (PAB) Certificate of Reservation was issued to TDHCA January 25, 2022 and expires July 24, 2022.</w:t>
      </w:r>
    </w:p>
    <w:p w14:paraId="154830D9" w14:textId="77777777" w:rsidR="00F23F58" w:rsidRPr="00F23F58" w:rsidRDefault="00F23F58" w:rsidP="00676345">
      <w:pPr>
        <w:widowControl w:val="0"/>
        <w:autoSpaceDE w:val="0"/>
        <w:autoSpaceDN w:val="0"/>
        <w:adjustRightInd w:val="0"/>
        <w:ind w:left="720"/>
        <w:jc w:val="both"/>
        <w:rPr>
          <w:rFonts w:ascii="Garamond" w:hAnsi="Garamond"/>
          <w:lang w:val="x-none" w:eastAsia="x-none"/>
        </w:rPr>
      </w:pPr>
    </w:p>
    <w:p w14:paraId="21D27015" w14:textId="06B66516" w:rsidR="00D959D3" w:rsidRDefault="00F23F58" w:rsidP="00676345">
      <w:pPr>
        <w:widowControl w:val="0"/>
        <w:autoSpaceDE w:val="0"/>
        <w:autoSpaceDN w:val="0"/>
        <w:adjustRightInd w:val="0"/>
        <w:ind w:left="720"/>
        <w:jc w:val="both"/>
        <w:rPr>
          <w:rFonts w:ascii="Garamond" w:hAnsi="Garamond"/>
          <w:lang w:val="x-none" w:eastAsia="x-none"/>
        </w:rPr>
      </w:pPr>
      <w:r w:rsidRPr="00F23F58">
        <w:rPr>
          <w:rFonts w:ascii="Garamond" w:hAnsi="Garamond"/>
          <w:lang w:val="x-none" w:eastAsia="x-none"/>
        </w:rPr>
        <w:t>The final Bond Resolution is expected to be approved by the TDHCA Board on July 7, 2022.</w:t>
      </w:r>
    </w:p>
    <w:p w14:paraId="1E50B3D8" w14:textId="19101773" w:rsidR="00F23F58" w:rsidRDefault="00F23F58" w:rsidP="00676345">
      <w:pPr>
        <w:widowControl w:val="0"/>
        <w:autoSpaceDE w:val="0"/>
        <w:autoSpaceDN w:val="0"/>
        <w:adjustRightInd w:val="0"/>
        <w:ind w:left="720"/>
        <w:jc w:val="both"/>
        <w:rPr>
          <w:rFonts w:ascii="Garamond" w:hAnsi="Garamond"/>
          <w:lang w:val="x-none" w:eastAsia="x-none"/>
        </w:rPr>
      </w:pPr>
    </w:p>
    <w:p w14:paraId="1960502D" w14:textId="413070CC" w:rsidR="00F23F58" w:rsidRPr="009808E1" w:rsidRDefault="009808E1" w:rsidP="00676345">
      <w:pPr>
        <w:widowControl w:val="0"/>
        <w:autoSpaceDE w:val="0"/>
        <w:autoSpaceDN w:val="0"/>
        <w:adjustRightInd w:val="0"/>
        <w:ind w:left="720"/>
        <w:jc w:val="both"/>
        <w:rPr>
          <w:rFonts w:ascii="Garamond" w:hAnsi="Garamond"/>
          <w:lang w:eastAsia="x-none"/>
        </w:rPr>
      </w:pPr>
      <w:r w:rsidRPr="009808E1">
        <w:rPr>
          <w:rFonts w:ascii="Garamond" w:hAnsi="Garamond"/>
          <w:lang w:val="x-none" w:eastAsia="x-none"/>
        </w:rPr>
        <w:t xml:space="preserve">The Department’s Executive Award and Review Advisory Committee </w:t>
      </w:r>
      <w:r>
        <w:rPr>
          <w:rFonts w:ascii="Garamond" w:hAnsi="Garamond"/>
          <w:lang w:eastAsia="x-none"/>
        </w:rPr>
        <w:t>met</w:t>
      </w:r>
      <w:r w:rsidRPr="009808E1">
        <w:rPr>
          <w:rFonts w:ascii="Garamond" w:hAnsi="Garamond"/>
          <w:lang w:val="x-none" w:eastAsia="x-none"/>
        </w:rPr>
        <w:t xml:space="preserve"> on June 27, 2022 to determine if the organizational structure satisfies the agency’s previous participation rules.</w:t>
      </w:r>
      <w:r>
        <w:rPr>
          <w:rFonts w:ascii="Garamond" w:hAnsi="Garamond"/>
          <w:lang w:eastAsia="x-none"/>
        </w:rPr>
        <w:t xml:space="preserve"> </w:t>
      </w:r>
    </w:p>
    <w:p w14:paraId="0FE8A234" w14:textId="6AA36CF8" w:rsidR="00D959D3" w:rsidRDefault="00D959D3" w:rsidP="00676345">
      <w:pPr>
        <w:widowControl w:val="0"/>
        <w:autoSpaceDE w:val="0"/>
        <w:autoSpaceDN w:val="0"/>
        <w:adjustRightInd w:val="0"/>
        <w:ind w:left="720"/>
        <w:jc w:val="both"/>
        <w:rPr>
          <w:rFonts w:ascii="Garamond" w:hAnsi="Garamond"/>
          <w:lang w:val="x-none" w:eastAsia="x-none"/>
        </w:rPr>
      </w:pPr>
    </w:p>
    <w:p w14:paraId="1A985C42" w14:textId="59A20F3A" w:rsidR="00D959D3" w:rsidRDefault="009808E1" w:rsidP="00676345">
      <w:pPr>
        <w:widowControl w:val="0"/>
        <w:autoSpaceDE w:val="0"/>
        <w:autoSpaceDN w:val="0"/>
        <w:adjustRightInd w:val="0"/>
        <w:ind w:left="720"/>
        <w:jc w:val="both"/>
        <w:rPr>
          <w:rFonts w:ascii="Garamond" w:hAnsi="Garamond"/>
          <w:lang w:val="x-none" w:eastAsia="x-none"/>
        </w:rPr>
      </w:pPr>
      <w:r w:rsidRPr="009808E1">
        <w:rPr>
          <w:rFonts w:ascii="Garamond" w:hAnsi="Garamond"/>
          <w:lang w:val="x-none" w:eastAsia="x-none"/>
        </w:rPr>
        <w:t>The Notes will be privately placed as unrated, self-supporting, tax-exempt, fixed rate revenue bonds (termed the governmental lender notes) in the amount of $29,000,000 and will be purchased by Citi Community Capital, who will serve as the construction and permanent lender.</w:t>
      </w:r>
    </w:p>
    <w:p w14:paraId="392EFC7D" w14:textId="5A9907C6" w:rsidR="009808E1" w:rsidRDefault="009808E1" w:rsidP="00676345">
      <w:pPr>
        <w:widowControl w:val="0"/>
        <w:autoSpaceDE w:val="0"/>
        <w:autoSpaceDN w:val="0"/>
        <w:adjustRightInd w:val="0"/>
        <w:ind w:left="720"/>
        <w:jc w:val="both"/>
        <w:rPr>
          <w:rFonts w:ascii="Garamond" w:hAnsi="Garamond"/>
          <w:lang w:val="x-none" w:eastAsia="x-none"/>
        </w:rPr>
      </w:pPr>
    </w:p>
    <w:p w14:paraId="3BCC11E5" w14:textId="4324FFD8" w:rsidR="009808E1" w:rsidRDefault="009808E1" w:rsidP="00676345">
      <w:pPr>
        <w:widowControl w:val="0"/>
        <w:autoSpaceDE w:val="0"/>
        <w:autoSpaceDN w:val="0"/>
        <w:adjustRightInd w:val="0"/>
        <w:ind w:left="720"/>
        <w:jc w:val="both"/>
        <w:rPr>
          <w:rFonts w:ascii="Garamond" w:hAnsi="Garamond"/>
          <w:lang w:eastAsia="x-none"/>
        </w:rPr>
      </w:pPr>
      <w:r w:rsidRPr="009808E1">
        <w:rPr>
          <w:rFonts w:ascii="Garamond" w:hAnsi="Garamond"/>
          <w:lang w:val="x-none" w:eastAsia="x-none"/>
        </w:rPr>
        <w:t>Citi Community Capital will acquire the loan and the Department’s related multifamily notes at closing which will be used to fund a tax-exempt “back-to-back” construction/permanent loan. The Series 2022A tranche will be the construction to perm loan, and the Series 2022B tranche will be the construction loan.</w:t>
      </w:r>
      <w:r>
        <w:rPr>
          <w:rFonts w:ascii="Garamond" w:hAnsi="Garamond"/>
          <w:lang w:eastAsia="x-none"/>
        </w:rPr>
        <w:t xml:space="preserve"> </w:t>
      </w:r>
      <w:r w:rsidRPr="009808E1">
        <w:rPr>
          <w:rFonts w:ascii="Garamond" w:hAnsi="Garamond"/>
          <w:lang w:eastAsia="x-none"/>
        </w:rPr>
        <w:t>The permanent loan will have an 18.5-year term, a 40-year amortization period and a final maturity date of February 1, 2056. The interest rate during the construction phase of the loan will be fixed at a rate of 5.04%, while the interest rate during the permanent phase will be fixed at a rate of 4.89%.</w:t>
      </w:r>
    </w:p>
    <w:p w14:paraId="7D3A82FC" w14:textId="7050BAA0" w:rsidR="009808E1" w:rsidRDefault="009808E1" w:rsidP="00676345">
      <w:pPr>
        <w:widowControl w:val="0"/>
        <w:autoSpaceDE w:val="0"/>
        <w:autoSpaceDN w:val="0"/>
        <w:adjustRightInd w:val="0"/>
        <w:ind w:left="720"/>
        <w:jc w:val="both"/>
        <w:rPr>
          <w:rFonts w:ascii="Garamond" w:hAnsi="Garamond"/>
          <w:lang w:eastAsia="x-none"/>
        </w:rPr>
      </w:pPr>
    </w:p>
    <w:p w14:paraId="6207FD12" w14:textId="085462C7" w:rsidR="00A905F5" w:rsidRDefault="00A905F5" w:rsidP="00676345">
      <w:pPr>
        <w:ind w:left="720"/>
        <w:jc w:val="both"/>
        <w:rPr>
          <w:rFonts w:ascii="Garamond" w:hAnsi="Garamond"/>
          <w:lang w:eastAsia="x-none"/>
        </w:rPr>
      </w:pPr>
      <w:r w:rsidRPr="00A905F5">
        <w:rPr>
          <w:rFonts w:ascii="Garamond" w:hAnsi="Garamond"/>
          <w:lang w:eastAsia="x-none"/>
        </w:rPr>
        <w:t xml:space="preserve">TDHCA is acting as a conduit issuer for this transaction and as such the Notes do not constitute an obligation, debt, or liability of the state of Texas, or a pledge or loan of faith, </w:t>
      </w:r>
      <w:proofErr w:type="gramStart"/>
      <w:r w:rsidRPr="00A905F5">
        <w:rPr>
          <w:rFonts w:ascii="Garamond" w:hAnsi="Garamond"/>
          <w:lang w:eastAsia="x-none"/>
        </w:rPr>
        <w:t>credit</w:t>
      </w:r>
      <w:proofErr w:type="gramEnd"/>
      <w:r w:rsidRPr="00A905F5">
        <w:rPr>
          <w:rFonts w:ascii="Garamond" w:hAnsi="Garamond"/>
          <w:lang w:eastAsia="x-none"/>
        </w:rPr>
        <w:t xml:space="preserve"> or taxing power of the state of Texas. The Notes are a special limited obligation payable from revenues on the mortgage loan, and earnings derived from amounts on deposit in an investment agreement. </w:t>
      </w:r>
    </w:p>
    <w:p w14:paraId="285E1F05" w14:textId="3DD8DB88" w:rsidR="00A905F5" w:rsidRDefault="00A905F5" w:rsidP="00676345">
      <w:pPr>
        <w:ind w:left="720"/>
        <w:jc w:val="both"/>
        <w:rPr>
          <w:rFonts w:ascii="Garamond" w:hAnsi="Garamond"/>
          <w:lang w:eastAsia="x-none"/>
        </w:rPr>
      </w:pPr>
    </w:p>
    <w:p w14:paraId="436ACCA5" w14:textId="520D8561" w:rsidR="00A905F5" w:rsidRDefault="00A905F5" w:rsidP="00676345">
      <w:pPr>
        <w:ind w:left="720"/>
        <w:jc w:val="both"/>
        <w:rPr>
          <w:rFonts w:ascii="Garamond" w:hAnsi="Garamond"/>
          <w:lang w:eastAsia="x-none"/>
        </w:rPr>
      </w:pPr>
      <w:r>
        <w:rPr>
          <w:rFonts w:ascii="Garamond" w:hAnsi="Garamond"/>
          <w:lang w:eastAsia="x-none"/>
        </w:rPr>
        <w:t>The anticipated sale and closing date are July 21, 2022.</w:t>
      </w:r>
    </w:p>
    <w:p w14:paraId="14863E25" w14:textId="7D0AD2B3" w:rsidR="00A905F5" w:rsidRDefault="00A905F5" w:rsidP="00676345">
      <w:pPr>
        <w:ind w:left="720"/>
        <w:jc w:val="both"/>
        <w:rPr>
          <w:rFonts w:ascii="Garamond" w:hAnsi="Garamond"/>
          <w:lang w:eastAsia="x-none"/>
        </w:rPr>
      </w:pPr>
    </w:p>
    <w:p w14:paraId="23422540" w14:textId="6BC2ADC8" w:rsidR="00A905F5" w:rsidRDefault="00A905F5" w:rsidP="00676345">
      <w:pPr>
        <w:ind w:left="720"/>
        <w:jc w:val="both"/>
        <w:rPr>
          <w:rFonts w:ascii="Garamond" w:hAnsi="Garamond"/>
          <w:lang w:eastAsia="x-none"/>
        </w:rPr>
      </w:pPr>
      <w:r w:rsidRPr="00A905F5">
        <w:rPr>
          <w:rFonts w:ascii="Garamond" w:hAnsi="Garamond"/>
          <w:lang w:eastAsia="x-none"/>
        </w:rPr>
        <w:t>The lowest DCR occurs in year one of the project with 1.15.</w:t>
      </w:r>
    </w:p>
    <w:p w14:paraId="2691BFCD" w14:textId="4077F5E9" w:rsidR="00A905F5" w:rsidRDefault="00A905F5" w:rsidP="00676345">
      <w:pPr>
        <w:ind w:left="720"/>
        <w:jc w:val="both"/>
        <w:rPr>
          <w:rFonts w:ascii="Garamond" w:hAnsi="Garamond"/>
          <w:lang w:eastAsia="x-none"/>
        </w:rPr>
      </w:pPr>
    </w:p>
    <w:p w14:paraId="42DDE3A9" w14:textId="74707600" w:rsidR="00A905F5" w:rsidRDefault="00A905F5" w:rsidP="00676345">
      <w:pPr>
        <w:ind w:left="720"/>
        <w:jc w:val="both"/>
        <w:rPr>
          <w:rFonts w:ascii="Garamond" w:hAnsi="Garamond"/>
          <w:lang w:eastAsia="x-none"/>
        </w:rPr>
      </w:pPr>
      <w:r w:rsidRPr="00A905F5">
        <w:rPr>
          <w:rFonts w:ascii="Garamond" w:hAnsi="Garamond"/>
          <w:lang w:eastAsia="x-none"/>
        </w:rPr>
        <w:t xml:space="preserve">In accordance with recent published guidance by the IRS, a telephonic hearing was held on March 24, </w:t>
      </w:r>
      <w:proofErr w:type="gramStart"/>
      <w:r w:rsidRPr="00A905F5">
        <w:rPr>
          <w:rFonts w:ascii="Garamond" w:hAnsi="Garamond"/>
          <w:lang w:eastAsia="x-none"/>
        </w:rPr>
        <w:t>2022</w:t>
      </w:r>
      <w:proofErr w:type="gramEnd"/>
      <w:r w:rsidRPr="00A905F5">
        <w:rPr>
          <w:rFonts w:ascii="Garamond" w:hAnsi="Garamond"/>
          <w:lang w:eastAsia="x-none"/>
        </w:rPr>
        <w:t xml:space="preserve"> and no public comment was made. The Department has received no letters of support or opposition for this development.</w:t>
      </w:r>
    </w:p>
    <w:p w14:paraId="16847C80" w14:textId="73A8E7FB" w:rsidR="00A905F5" w:rsidRDefault="00A905F5" w:rsidP="00676345">
      <w:pPr>
        <w:ind w:left="720"/>
        <w:jc w:val="both"/>
        <w:rPr>
          <w:rFonts w:ascii="Garamond" w:hAnsi="Garamond"/>
          <w:lang w:eastAsia="x-none"/>
        </w:rPr>
      </w:pPr>
    </w:p>
    <w:p w14:paraId="6DA0A2F1" w14:textId="54515BF3" w:rsidR="00D959D3" w:rsidRDefault="00A905F5" w:rsidP="00676345">
      <w:pPr>
        <w:ind w:left="720"/>
        <w:jc w:val="both"/>
        <w:rPr>
          <w:rFonts w:ascii="Garamond" w:hAnsi="Garamond"/>
          <w:bCs/>
        </w:rPr>
      </w:pPr>
      <w:r>
        <w:rPr>
          <w:rFonts w:ascii="Garamond" w:hAnsi="Garamond"/>
          <w:lang w:eastAsia="x-none"/>
        </w:rPr>
        <w:t>Teresa Morales answered questions from the Board.</w:t>
      </w:r>
    </w:p>
    <w:p w14:paraId="46126990" w14:textId="280628E3" w:rsidR="00D56C40" w:rsidRDefault="00D56C40" w:rsidP="00D56C40">
      <w:pPr>
        <w:pStyle w:val="ListParagraph"/>
        <w:rPr>
          <w:rFonts w:ascii="Garamond" w:hAnsi="Garamond"/>
        </w:rPr>
      </w:pPr>
      <w:bookmarkStart w:id="1" w:name="_Hlk105418793"/>
      <w:bookmarkStart w:id="2" w:name="_Hlk86131198"/>
    </w:p>
    <w:p w14:paraId="0F5B433E" w14:textId="77777777" w:rsidR="00CE0F53" w:rsidRDefault="00CE0F53" w:rsidP="00D56C40">
      <w:pPr>
        <w:pStyle w:val="ListParagraph"/>
        <w:rPr>
          <w:rFonts w:ascii="Garamond" w:hAnsi="Garamond"/>
        </w:rPr>
      </w:pPr>
    </w:p>
    <w:p w14:paraId="4B689626" w14:textId="39755612" w:rsidR="00D56C40" w:rsidRPr="000E32C1" w:rsidRDefault="00D56C40" w:rsidP="00D56C40">
      <w:pPr>
        <w:widowControl w:val="0"/>
        <w:numPr>
          <w:ilvl w:val="0"/>
          <w:numId w:val="48"/>
        </w:numPr>
        <w:autoSpaceDE w:val="0"/>
        <w:autoSpaceDN w:val="0"/>
        <w:adjustRightInd w:val="0"/>
        <w:jc w:val="both"/>
        <w:rPr>
          <w:rFonts w:ascii="Garamond" w:hAnsi="Garamond"/>
          <w:b/>
        </w:rPr>
      </w:pPr>
      <w:r w:rsidRPr="000E32C1">
        <w:rPr>
          <w:rFonts w:ascii="Garamond" w:hAnsi="Garamond"/>
          <w:b/>
        </w:rPr>
        <w:t>EXEMPT – Texas Department of Housing and Community Affairs Multifamily Housing Governmental Note (Champions Crossing) Series 2022</w:t>
      </w:r>
    </w:p>
    <w:p w14:paraId="6573BE63" w14:textId="6859E96B" w:rsidR="00505384" w:rsidRDefault="00505384" w:rsidP="00505384">
      <w:pPr>
        <w:widowControl w:val="0"/>
        <w:autoSpaceDE w:val="0"/>
        <w:autoSpaceDN w:val="0"/>
        <w:adjustRightInd w:val="0"/>
        <w:ind w:left="720"/>
        <w:jc w:val="both"/>
        <w:rPr>
          <w:rFonts w:ascii="Garamond" w:hAnsi="Garamond"/>
        </w:rPr>
      </w:pPr>
    </w:p>
    <w:p w14:paraId="5A7E4C3A" w14:textId="77777777" w:rsidR="000E32C1" w:rsidRPr="00910598" w:rsidRDefault="000E32C1" w:rsidP="000E32C1">
      <w:pPr>
        <w:ind w:left="720"/>
        <w:jc w:val="both"/>
        <w:rPr>
          <w:rFonts w:ascii="Garamond" w:hAnsi="Garamond"/>
        </w:rPr>
      </w:pPr>
      <w:r w:rsidRPr="00910598">
        <w:rPr>
          <w:rFonts w:ascii="Garamond" w:hAnsi="Garamond"/>
        </w:rPr>
        <w:t xml:space="preserve">Representative present was Teresa Morales, Director of Multifamily Bonds, TDHCA. </w:t>
      </w:r>
    </w:p>
    <w:p w14:paraId="5C5C9D4A" w14:textId="2E5FCCB4" w:rsidR="00505384" w:rsidRDefault="00505384" w:rsidP="00505384">
      <w:pPr>
        <w:widowControl w:val="0"/>
        <w:autoSpaceDE w:val="0"/>
        <w:autoSpaceDN w:val="0"/>
        <w:adjustRightInd w:val="0"/>
        <w:ind w:left="720"/>
        <w:jc w:val="both"/>
        <w:rPr>
          <w:rFonts w:ascii="Garamond" w:hAnsi="Garamond"/>
        </w:rPr>
      </w:pPr>
    </w:p>
    <w:p w14:paraId="2C3CF2FA" w14:textId="74767515" w:rsidR="000E32C1" w:rsidRDefault="000E32C1" w:rsidP="00505384">
      <w:pPr>
        <w:widowControl w:val="0"/>
        <w:autoSpaceDE w:val="0"/>
        <w:autoSpaceDN w:val="0"/>
        <w:adjustRightInd w:val="0"/>
        <w:ind w:left="720"/>
        <w:jc w:val="both"/>
        <w:rPr>
          <w:rFonts w:ascii="Garamond" w:hAnsi="Garamond"/>
        </w:rPr>
      </w:pPr>
      <w:r w:rsidRPr="000E32C1">
        <w:rPr>
          <w:rFonts w:ascii="Garamond" w:hAnsi="Garamond"/>
        </w:rPr>
        <w:t xml:space="preserve">The Department has submitted an application to issue its Multifamily Housing Governmental Note (Champions Crossing) Series 2022 (the Note) in a maximum par amount and </w:t>
      </w:r>
      <w:proofErr w:type="gramStart"/>
      <w:r w:rsidRPr="000E32C1">
        <w:rPr>
          <w:rFonts w:ascii="Garamond" w:hAnsi="Garamond"/>
        </w:rPr>
        <w:t>a maximum total proceeds</w:t>
      </w:r>
      <w:proofErr w:type="gramEnd"/>
      <w:r w:rsidRPr="000E32C1">
        <w:rPr>
          <w:rFonts w:ascii="Garamond" w:hAnsi="Garamond"/>
        </w:rPr>
        <w:t xml:space="preserve"> amount not to exceed $15,500,000 including premiums, if any. </w:t>
      </w:r>
    </w:p>
    <w:p w14:paraId="7F7691FF" w14:textId="02CBEF15" w:rsidR="000E32C1" w:rsidRDefault="000E32C1" w:rsidP="00505384">
      <w:pPr>
        <w:widowControl w:val="0"/>
        <w:autoSpaceDE w:val="0"/>
        <w:autoSpaceDN w:val="0"/>
        <w:adjustRightInd w:val="0"/>
        <w:ind w:left="720"/>
        <w:jc w:val="both"/>
        <w:rPr>
          <w:rFonts w:ascii="Garamond" w:hAnsi="Garamond"/>
        </w:rPr>
      </w:pPr>
    </w:p>
    <w:p w14:paraId="649FAD74" w14:textId="3EADA90A" w:rsidR="000E32C1" w:rsidRDefault="000E32C1" w:rsidP="00505384">
      <w:pPr>
        <w:widowControl w:val="0"/>
        <w:autoSpaceDE w:val="0"/>
        <w:autoSpaceDN w:val="0"/>
        <w:adjustRightInd w:val="0"/>
        <w:ind w:left="720"/>
        <w:jc w:val="both"/>
        <w:rPr>
          <w:rFonts w:ascii="Garamond" w:hAnsi="Garamond"/>
        </w:rPr>
      </w:pPr>
      <w:r w:rsidRPr="000E32C1">
        <w:rPr>
          <w:rFonts w:ascii="Garamond" w:hAnsi="Garamond"/>
        </w:rPr>
        <w:t>The proceeds of the Note will be used for the acquisition and rehabilitation of Champions Crossing, a 156-unit, affordable multifamily residential rental property located in San Marcos, Texas.</w:t>
      </w:r>
    </w:p>
    <w:p w14:paraId="273ABCD3" w14:textId="136ABC7A" w:rsidR="000E32C1" w:rsidRDefault="000E32C1" w:rsidP="00505384">
      <w:pPr>
        <w:widowControl w:val="0"/>
        <w:autoSpaceDE w:val="0"/>
        <w:autoSpaceDN w:val="0"/>
        <w:adjustRightInd w:val="0"/>
        <w:ind w:left="720"/>
        <w:jc w:val="both"/>
        <w:rPr>
          <w:rFonts w:ascii="Garamond" w:hAnsi="Garamond"/>
        </w:rPr>
      </w:pPr>
    </w:p>
    <w:p w14:paraId="0D189B4E" w14:textId="77777777" w:rsidR="000E32C1" w:rsidRPr="000E32C1" w:rsidRDefault="000E32C1" w:rsidP="000E32C1">
      <w:pPr>
        <w:widowControl w:val="0"/>
        <w:autoSpaceDE w:val="0"/>
        <w:autoSpaceDN w:val="0"/>
        <w:adjustRightInd w:val="0"/>
        <w:ind w:left="720"/>
        <w:jc w:val="both"/>
        <w:rPr>
          <w:rFonts w:ascii="Garamond" w:hAnsi="Garamond"/>
        </w:rPr>
      </w:pPr>
      <w:r w:rsidRPr="000E32C1">
        <w:rPr>
          <w:rFonts w:ascii="Garamond" w:hAnsi="Garamond"/>
        </w:rPr>
        <w:t>The Note will be issued pursuant to Chapter 2306 of the Texas Government Code.</w:t>
      </w:r>
    </w:p>
    <w:p w14:paraId="040AC519" w14:textId="77777777" w:rsidR="000E32C1" w:rsidRPr="000E32C1" w:rsidRDefault="000E32C1" w:rsidP="000E32C1">
      <w:pPr>
        <w:widowControl w:val="0"/>
        <w:autoSpaceDE w:val="0"/>
        <w:autoSpaceDN w:val="0"/>
        <w:adjustRightInd w:val="0"/>
        <w:ind w:left="720"/>
        <w:jc w:val="both"/>
        <w:rPr>
          <w:rFonts w:ascii="Garamond" w:hAnsi="Garamond"/>
        </w:rPr>
      </w:pPr>
    </w:p>
    <w:p w14:paraId="2C3807AE" w14:textId="77777777" w:rsidR="000E32C1" w:rsidRPr="000E32C1" w:rsidRDefault="000E32C1" w:rsidP="000E32C1">
      <w:pPr>
        <w:widowControl w:val="0"/>
        <w:autoSpaceDE w:val="0"/>
        <w:autoSpaceDN w:val="0"/>
        <w:adjustRightInd w:val="0"/>
        <w:ind w:left="720"/>
        <w:jc w:val="both"/>
        <w:rPr>
          <w:rFonts w:ascii="Garamond" w:hAnsi="Garamond"/>
        </w:rPr>
      </w:pPr>
      <w:r w:rsidRPr="000E32C1">
        <w:rPr>
          <w:rFonts w:ascii="Garamond" w:hAnsi="Garamond"/>
        </w:rPr>
        <w:lastRenderedPageBreak/>
        <w:t xml:space="preserve">The TDHCA Board approved the final resolution for the issuance of the Note at its June 16, 2022, Board meeting. </w:t>
      </w:r>
    </w:p>
    <w:p w14:paraId="7C8B6F81" w14:textId="77777777" w:rsidR="000E32C1" w:rsidRPr="000E32C1" w:rsidRDefault="000E32C1" w:rsidP="000E32C1">
      <w:pPr>
        <w:widowControl w:val="0"/>
        <w:autoSpaceDE w:val="0"/>
        <w:autoSpaceDN w:val="0"/>
        <w:adjustRightInd w:val="0"/>
        <w:ind w:left="720"/>
        <w:jc w:val="both"/>
        <w:rPr>
          <w:rFonts w:ascii="Garamond" w:hAnsi="Garamond"/>
        </w:rPr>
      </w:pPr>
    </w:p>
    <w:p w14:paraId="00CD554A" w14:textId="127FBFE9" w:rsidR="000E32C1" w:rsidRDefault="000E32C1" w:rsidP="000E32C1">
      <w:pPr>
        <w:widowControl w:val="0"/>
        <w:autoSpaceDE w:val="0"/>
        <w:autoSpaceDN w:val="0"/>
        <w:adjustRightInd w:val="0"/>
        <w:ind w:left="720"/>
        <w:jc w:val="both"/>
        <w:rPr>
          <w:rFonts w:ascii="Garamond" w:hAnsi="Garamond"/>
        </w:rPr>
      </w:pPr>
      <w:r w:rsidRPr="000E32C1">
        <w:rPr>
          <w:rFonts w:ascii="Garamond" w:hAnsi="Garamond"/>
        </w:rPr>
        <w:t>The Private Activity Bond (PAB) certificate of reservation was issued to TDHCA on January 12, 2022, in the amount of $20,000,000 and expires on July 11, 2022.</w:t>
      </w:r>
    </w:p>
    <w:p w14:paraId="49F2083D" w14:textId="6532E7A5" w:rsidR="000E32C1" w:rsidRDefault="000E32C1" w:rsidP="000E32C1">
      <w:pPr>
        <w:widowControl w:val="0"/>
        <w:autoSpaceDE w:val="0"/>
        <w:autoSpaceDN w:val="0"/>
        <w:adjustRightInd w:val="0"/>
        <w:ind w:left="720"/>
        <w:jc w:val="both"/>
        <w:rPr>
          <w:rFonts w:ascii="Garamond" w:hAnsi="Garamond"/>
        </w:rPr>
      </w:pPr>
    </w:p>
    <w:p w14:paraId="6CED9CD3" w14:textId="71DD5FBB" w:rsidR="000E32C1" w:rsidRDefault="000E32C1" w:rsidP="000E32C1">
      <w:pPr>
        <w:widowControl w:val="0"/>
        <w:autoSpaceDE w:val="0"/>
        <w:autoSpaceDN w:val="0"/>
        <w:adjustRightInd w:val="0"/>
        <w:ind w:left="720"/>
        <w:jc w:val="both"/>
        <w:rPr>
          <w:rFonts w:ascii="Garamond" w:hAnsi="Garamond"/>
        </w:rPr>
      </w:pPr>
      <w:r w:rsidRPr="000E32C1">
        <w:rPr>
          <w:rFonts w:ascii="Garamond" w:hAnsi="Garamond"/>
        </w:rPr>
        <w:t>The multifamily governmental note will be issued in the amount of $15,500,000 and will be unrated, tax-exempt, fixed-rate, self-supporting, private placement, revenue debt with an average life of 13.761 years, a 15-year term, and 40-year amortization with a final maturity and balloon payment due on August 1, 2037. The interest rate will be fixed prior to closing and will be equal to 150 basis point (1.50%) over the 10-year U.S. Treasury Index at the time of rate lock (with a floor of 1.70%). For purposes of underwriting, the Department used a rate of 3.30%, which does not include the 0.10% ongoing issuer administration fee.</w:t>
      </w:r>
    </w:p>
    <w:p w14:paraId="54AE8337" w14:textId="45ECBF9A" w:rsidR="000E32C1" w:rsidRDefault="000E32C1" w:rsidP="000E32C1">
      <w:pPr>
        <w:widowControl w:val="0"/>
        <w:autoSpaceDE w:val="0"/>
        <w:autoSpaceDN w:val="0"/>
        <w:adjustRightInd w:val="0"/>
        <w:ind w:left="720"/>
        <w:jc w:val="both"/>
        <w:rPr>
          <w:rFonts w:ascii="Garamond" w:hAnsi="Garamond"/>
        </w:rPr>
      </w:pPr>
    </w:p>
    <w:p w14:paraId="267F62FE" w14:textId="70373E07" w:rsidR="000E32C1" w:rsidRDefault="000E32C1" w:rsidP="000E32C1">
      <w:pPr>
        <w:widowControl w:val="0"/>
        <w:autoSpaceDE w:val="0"/>
        <w:autoSpaceDN w:val="0"/>
        <w:adjustRightInd w:val="0"/>
        <w:ind w:left="720"/>
        <w:jc w:val="both"/>
        <w:rPr>
          <w:rFonts w:ascii="Garamond" w:hAnsi="Garamond"/>
        </w:rPr>
      </w:pPr>
      <w:r w:rsidRPr="000E32C1">
        <w:rPr>
          <w:rFonts w:ascii="Garamond" w:hAnsi="Garamond"/>
        </w:rPr>
        <w:t>The Note will initially be purchased by Bellwether Enterprise</w:t>
      </w:r>
      <w:r w:rsidR="00D321EA">
        <w:rPr>
          <w:rFonts w:ascii="Garamond" w:hAnsi="Garamond"/>
        </w:rPr>
        <w:t>,</w:t>
      </w:r>
      <w:r w:rsidRPr="000E32C1">
        <w:rPr>
          <w:rFonts w:ascii="Garamond" w:hAnsi="Garamond"/>
        </w:rPr>
        <w:t xml:space="preserve"> and shortly after closing</w:t>
      </w:r>
      <w:r w:rsidR="00D321EA">
        <w:rPr>
          <w:rFonts w:ascii="Garamond" w:hAnsi="Garamond"/>
        </w:rPr>
        <w:t>,</w:t>
      </w:r>
      <w:r w:rsidRPr="000E32C1">
        <w:rPr>
          <w:rFonts w:ascii="Garamond" w:hAnsi="Garamond"/>
        </w:rPr>
        <w:t xml:space="preserve"> the loan will be purchased by Freddie Mac under their Targeting Affordable Housing Program.</w:t>
      </w:r>
    </w:p>
    <w:p w14:paraId="3C109FBB" w14:textId="64CCA9E4" w:rsidR="000E32C1" w:rsidRDefault="000E32C1" w:rsidP="00505384">
      <w:pPr>
        <w:widowControl w:val="0"/>
        <w:autoSpaceDE w:val="0"/>
        <w:autoSpaceDN w:val="0"/>
        <w:adjustRightInd w:val="0"/>
        <w:ind w:left="720"/>
        <w:jc w:val="both"/>
        <w:rPr>
          <w:rFonts w:ascii="Garamond" w:hAnsi="Garamond"/>
        </w:rPr>
      </w:pPr>
    </w:p>
    <w:p w14:paraId="1A9E6B51" w14:textId="5C96C6B3" w:rsidR="000E32C1" w:rsidRDefault="000E32C1" w:rsidP="00505384">
      <w:pPr>
        <w:widowControl w:val="0"/>
        <w:autoSpaceDE w:val="0"/>
        <w:autoSpaceDN w:val="0"/>
        <w:adjustRightInd w:val="0"/>
        <w:ind w:left="720"/>
        <w:jc w:val="both"/>
        <w:rPr>
          <w:rFonts w:ascii="Garamond" w:hAnsi="Garamond"/>
        </w:rPr>
      </w:pPr>
      <w:r w:rsidRPr="000E32C1">
        <w:rPr>
          <w:rFonts w:ascii="Garamond" w:hAnsi="Garamond"/>
        </w:rPr>
        <w:t xml:space="preserve">TDHCA is acting as a conduit issuer for this transaction, and as such, the Note does not constitute an obligation, debt, or liability of the state of Texas, or a pledge or loan of faith, </w:t>
      </w:r>
      <w:proofErr w:type="gramStart"/>
      <w:r w:rsidRPr="000E32C1">
        <w:rPr>
          <w:rFonts w:ascii="Garamond" w:hAnsi="Garamond"/>
        </w:rPr>
        <w:t>credit</w:t>
      </w:r>
      <w:proofErr w:type="gramEnd"/>
      <w:r w:rsidRPr="000E32C1">
        <w:rPr>
          <w:rFonts w:ascii="Garamond" w:hAnsi="Garamond"/>
        </w:rPr>
        <w:t xml:space="preserve"> or taxing power of the state of Texas. The Note is a special limited obligation payable from revenues earned from the mortgage loan and earnings derived from amounts on deposit in an investment agreement.</w:t>
      </w:r>
    </w:p>
    <w:p w14:paraId="1F51BB9D" w14:textId="1D972FCF" w:rsidR="000E32C1" w:rsidRDefault="000E32C1" w:rsidP="00505384">
      <w:pPr>
        <w:widowControl w:val="0"/>
        <w:autoSpaceDE w:val="0"/>
        <w:autoSpaceDN w:val="0"/>
        <w:adjustRightInd w:val="0"/>
        <w:ind w:left="720"/>
        <w:jc w:val="both"/>
        <w:rPr>
          <w:rFonts w:ascii="Garamond" w:hAnsi="Garamond"/>
        </w:rPr>
      </w:pPr>
    </w:p>
    <w:p w14:paraId="4C11CD66" w14:textId="625C9BBE" w:rsidR="000E32C1" w:rsidRDefault="000E32C1" w:rsidP="00505384">
      <w:pPr>
        <w:widowControl w:val="0"/>
        <w:autoSpaceDE w:val="0"/>
        <w:autoSpaceDN w:val="0"/>
        <w:adjustRightInd w:val="0"/>
        <w:ind w:left="720"/>
        <w:jc w:val="both"/>
        <w:rPr>
          <w:rFonts w:ascii="Garamond" w:hAnsi="Garamond"/>
        </w:rPr>
      </w:pPr>
      <w:r>
        <w:rPr>
          <w:rFonts w:ascii="Garamond" w:hAnsi="Garamond"/>
        </w:rPr>
        <w:t>The anticipated closing and sale date is expected to be July 7, 2022.</w:t>
      </w:r>
    </w:p>
    <w:p w14:paraId="15CFAFF4" w14:textId="5B9DD4A4" w:rsidR="000E32C1" w:rsidRDefault="000E32C1" w:rsidP="00505384">
      <w:pPr>
        <w:widowControl w:val="0"/>
        <w:autoSpaceDE w:val="0"/>
        <w:autoSpaceDN w:val="0"/>
        <w:adjustRightInd w:val="0"/>
        <w:ind w:left="720"/>
        <w:jc w:val="both"/>
        <w:rPr>
          <w:rFonts w:ascii="Garamond" w:hAnsi="Garamond"/>
        </w:rPr>
      </w:pPr>
    </w:p>
    <w:p w14:paraId="50F38FD6" w14:textId="03C26152" w:rsidR="000E32C1" w:rsidRDefault="000E32C1" w:rsidP="00505384">
      <w:pPr>
        <w:widowControl w:val="0"/>
        <w:autoSpaceDE w:val="0"/>
        <w:autoSpaceDN w:val="0"/>
        <w:adjustRightInd w:val="0"/>
        <w:ind w:left="720"/>
        <w:jc w:val="both"/>
        <w:rPr>
          <w:rFonts w:ascii="Garamond" w:hAnsi="Garamond"/>
        </w:rPr>
      </w:pPr>
      <w:r>
        <w:rPr>
          <w:rFonts w:ascii="Garamond" w:hAnsi="Garamond"/>
        </w:rPr>
        <w:t xml:space="preserve">The total cost of issuance was </w:t>
      </w:r>
      <w:r w:rsidR="005B2E91">
        <w:rPr>
          <w:rFonts w:ascii="Garamond" w:hAnsi="Garamond"/>
        </w:rPr>
        <w:t>$543,395 or $35.06 per bond.</w:t>
      </w:r>
    </w:p>
    <w:p w14:paraId="531C4667" w14:textId="7EC5BF6C" w:rsidR="005B2E91" w:rsidRDefault="005B2E91" w:rsidP="00505384">
      <w:pPr>
        <w:widowControl w:val="0"/>
        <w:autoSpaceDE w:val="0"/>
        <w:autoSpaceDN w:val="0"/>
        <w:adjustRightInd w:val="0"/>
        <w:ind w:left="720"/>
        <w:jc w:val="both"/>
        <w:rPr>
          <w:rFonts w:ascii="Garamond" w:hAnsi="Garamond"/>
        </w:rPr>
      </w:pPr>
    </w:p>
    <w:p w14:paraId="034D828E" w14:textId="5FE1C472" w:rsidR="005B2E91" w:rsidRDefault="005B2E91" w:rsidP="00505384">
      <w:pPr>
        <w:widowControl w:val="0"/>
        <w:autoSpaceDE w:val="0"/>
        <w:autoSpaceDN w:val="0"/>
        <w:adjustRightInd w:val="0"/>
        <w:ind w:left="720"/>
        <w:jc w:val="both"/>
        <w:rPr>
          <w:rFonts w:ascii="Garamond" w:hAnsi="Garamond"/>
        </w:rPr>
      </w:pPr>
      <w:r>
        <w:rPr>
          <w:rFonts w:ascii="Garamond" w:hAnsi="Garamond"/>
        </w:rPr>
        <w:t>The lowest DCR was 1.21 in year one.</w:t>
      </w:r>
    </w:p>
    <w:p w14:paraId="733A2E6A" w14:textId="1A139305" w:rsidR="005B2E91" w:rsidRDefault="005B2E91" w:rsidP="00505384">
      <w:pPr>
        <w:widowControl w:val="0"/>
        <w:autoSpaceDE w:val="0"/>
        <w:autoSpaceDN w:val="0"/>
        <w:adjustRightInd w:val="0"/>
        <w:ind w:left="720"/>
        <w:jc w:val="both"/>
        <w:rPr>
          <w:rFonts w:ascii="Garamond" w:hAnsi="Garamond"/>
        </w:rPr>
      </w:pPr>
    </w:p>
    <w:p w14:paraId="7BFBD9B0" w14:textId="196BC6FA" w:rsidR="005B2E91" w:rsidRDefault="005B2E91" w:rsidP="00505384">
      <w:pPr>
        <w:widowControl w:val="0"/>
        <w:autoSpaceDE w:val="0"/>
        <w:autoSpaceDN w:val="0"/>
        <w:adjustRightInd w:val="0"/>
        <w:ind w:left="720"/>
        <w:jc w:val="both"/>
        <w:rPr>
          <w:rFonts w:ascii="Garamond" w:hAnsi="Garamond"/>
        </w:rPr>
      </w:pPr>
      <w:r w:rsidRPr="005B2E91">
        <w:rPr>
          <w:rFonts w:ascii="Garamond" w:hAnsi="Garamond"/>
        </w:rPr>
        <w:t xml:space="preserve">In accordance with recent published guidance by the IRS, the Department conducted the TEFRA hearing for the proposed project via telephone on March 11, </w:t>
      </w:r>
      <w:proofErr w:type="gramStart"/>
      <w:r w:rsidRPr="005B2E91">
        <w:rPr>
          <w:rFonts w:ascii="Garamond" w:hAnsi="Garamond"/>
        </w:rPr>
        <w:t>2022</w:t>
      </w:r>
      <w:proofErr w:type="gramEnd"/>
      <w:r w:rsidR="00151C27">
        <w:rPr>
          <w:rFonts w:ascii="Garamond" w:hAnsi="Garamond"/>
        </w:rPr>
        <w:t xml:space="preserve"> </w:t>
      </w:r>
      <w:r w:rsidRPr="005B2E91">
        <w:rPr>
          <w:rFonts w:ascii="Garamond" w:hAnsi="Garamond"/>
        </w:rPr>
        <w:t>and no public comment was made. The Department has received no letters of support or opposition.</w:t>
      </w:r>
    </w:p>
    <w:p w14:paraId="57DADCBB" w14:textId="0252C868" w:rsidR="000E32C1" w:rsidRDefault="000E32C1" w:rsidP="00505384">
      <w:pPr>
        <w:widowControl w:val="0"/>
        <w:autoSpaceDE w:val="0"/>
        <w:autoSpaceDN w:val="0"/>
        <w:adjustRightInd w:val="0"/>
        <w:ind w:left="720"/>
        <w:jc w:val="both"/>
        <w:rPr>
          <w:rFonts w:ascii="Garamond" w:hAnsi="Garamond"/>
        </w:rPr>
      </w:pPr>
    </w:p>
    <w:p w14:paraId="1CB33CF5" w14:textId="29EE52D3" w:rsidR="000E32C1" w:rsidRDefault="005B2E91" w:rsidP="00505384">
      <w:pPr>
        <w:widowControl w:val="0"/>
        <w:autoSpaceDE w:val="0"/>
        <w:autoSpaceDN w:val="0"/>
        <w:adjustRightInd w:val="0"/>
        <w:ind w:left="720"/>
        <w:jc w:val="both"/>
        <w:rPr>
          <w:rFonts w:ascii="Garamond" w:hAnsi="Garamond"/>
        </w:rPr>
      </w:pPr>
      <w:r w:rsidRPr="005B2E91">
        <w:rPr>
          <w:rFonts w:ascii="Garamond" w:hAnsi="Garamond"/>
        </w:rPr>
        <w:t xml:space="preserve">Bond Review Board staff recommends approval of the Texas Department of Housing and Community Affairs Multifamily Housing Governmental Note (Champions Crossing) Series 2022 in a maximum par amount and </w:t>
      </w:r>
      <w:proofErr w:type="gramStart"/>
      <w:r w:rsidRPr="005B2E91">
        <w:rPr>
          <w:rFonts w:ascii="Garamond" w:hAnsi="Garamond"/>
        </w:rPr>
        <w:t>a maximum total proceeds</w:t>
      </w:r>
      <w:proofErr w:type="gramEnd"/>
      <w:r w:rsidRPr="005B2E91">
        <w:rPr>
          <w:rFonts w:ascii="Garamond" w:hAnsi="Garamond"/>
        </w:rPr>
        <w:t xml:space="preserve"> amount not to exceed $15,500,000 including premiums, if any.</w:t>
      </w:r>
    </w:p>
    <w:p w14:paraId="71BDDF63" w14:textId="77777777" w:rsidR="000E32C1" w:rsidRDefault="000E32C1" w:rsidP="00505384">
      <w:pPr>
        <w:widowControl w:val="0"/>
        <w:autoSpaceDE w:val="0"/>
        <w:autoSpaceDN w:val="0"/>
        <w:adjustRightInd w:val="0"/>
        <w:ind w:left="720"/>
        <w:jc w:val="both"/>
        <w:rPr>
          <w:rFonts w:ascii="Garamond" w:hAnsi="Garamond"/>
        </w:rPr>
      </w:pPr>
    </w:p>
    <w:p w14:paraId="6FFD6D60" w14:textId="52A81B99" w:rsidR="00505384" w:rsidRDefault="000E32C1" w:rsidP="00505384">
      <w:pPr>
        <w:widowControl w:val="0"/>
        <w:autoSpaceDE w:val="0"/>
        <w:autoSpaceDN w:val="0"/>
        <w:adjustRightInd w:val="0"/>
        <w:ind w:left="720"/>
        <w:jc w:val="both"/>
        <w:rPr>
          <w:rFonts w:ascii="Garamond" w:hAnsi="Garamond"/>
        </w:rPr>
      </w:pPr>
      <w:r w:rsidRPr="000E32C1">
        <w:rPr>
          <w:rFonts w:ascii="Garamond" w:hAnsi="Garamond"/>
        </w:rPr>
        <w:t xml:space="preserve">Teresa Morales answered questions from the Board.  </w:t>
      </w:r>
    </w:p>
    <w:p w14:paraId="06550BAC" w14:textId="302CA314" w:rsidR="00D56C40" w:rsidRDefault="00D56C40" w:rsidP="00D56C40">
      <w:pPr>
        <w:widowControl w:val="0"/>
        <w:autoSpaceDE w:val="0"/>
        <w:autoSpaceDN w:val="0"/>
        <w:adjustRightInd w:val="0"/>
        <w:jc w:val="both"/>
        <w:rPr>
          <w:rFonts w:ascii="Garamond" w:hAnsi="Garamond"/>
        </w:rPr>
      </w:pPr>
    </w:p>
    <w:p w14:paraId="3B78FD73" w14:textId="77777777" w:rsidR="00CE0F53" w:rsidRDefault="00CE0F53" w:rsidP="00D56C40">
      <w:pPr>
        <w:widowControl w:val="0"/>
        <w:autoSpaceDE w:val="0"/>
        <w:autoSpaceDN w:val="0"/>
        <w:adjustRightInd w:val="0"/>
        <w:jc w:val="both"/>
        <w:rPr>
          <w:rFonts w:ascii="Garamond" w:hAnsi="Garamond"/>
        </w:rPr>
      </w:pPr>
    </w:p>
    <w:p w14:paraId="07AD6D20" w14:textId="1637A94E" w:rsidR="00D56C40" w:rsidRPr="005B2E91" w:rsidRDefault="00D56C40" w:rsidP="00D56C40">
      <w:pPr>
        <w:widowControl w:val="0"/>
        <w:numPr>
          <w:ilvl w:val="0"/>
          <w:numId w:val="48"/>
        </w:numPr>
        <w:autoSpaceDE w:val="0"/>
        <w:autoSpaceDN w:val="0"/>
        <w:adjustRightInd w:val="0"/>
        <w:jc w:val="both"/>
        <w:rPr>
          <w:rFonts w:ascii="Garamond" w:hAnsi="Garamond"/>
          <w:b/>
        </w:rPr>
      </w:pPr>
      <w:r w:rsidRPr="005B2E91">
        <w:rPr>
          <w:rFonts w:ascii="Garamond" w:hAnsi="Garamond"/>
          <w:b/>
        </w:rPr>
        <w:t>EXEMPT – Texas Department of Housing and Community Affairs Multifamily Housing Governmental Note (Marine Park) Series 2022</w:t>
      </w:r>
    </w:p>
    <w:p w14:paraId="7066DE50" w14:textId="4B1271BA" w:rsidR="005B2E91" w:rsidRDefault="005B2E91" w:rsidP="005B2E91">
      <w:pPr>
        <w:widowControl w:val="0"/>
        <w:autoSpaceDE w:val="0"/>
        <w:autoSpaceDN w:val="0"/>
        <w:adjustRightInd w:val="0"/>
        <w:ind w:left="720"/>
        <w:jc w:val="both"/>
        <w:rPr>
          <w:rFonts w:ascii="Garamond" w:hAnsi="Garamond"/>
        </w:rPr>
      </w:pPr>
    </w:p>
    <w:p w14:paraId="2F54F4D4" w14:textId="77777777" w:rsidR="005B2E91" w:rsidRPr="00910598" w:rsidRDefault="005B2E91" w:rsidP="005B2E91">
      <w:pPr>
        <w:ind w:left="720"/>
        <w:jc w:val="both"/>
        <w:rPr>
          <w:rFonts w:ascii="Garamond" w:hAnsi="Garamond"/>
        </w:rPr>
      </w:pPr>
      <w:r w:rsidRPr="00910598">
        <w:rPr>
          <w:rFonts w:ascii="Garamond" w:hAnsi="Garamond"/>
        </w:rPr>
        <w:t xml:space="preserve">Representative present was Teresa Morales, Director of Multifamily Bonds, TDHCA. </w:t>
      </w:r>
    </w:p>
    <w:p w14:paraId="1DA1CD4E" w14:textId="1BC59AAE" w:rsidR="005B2E91" w:rsidRDefault="005B2E91" w:rsidP="005B2E91">
      <w:pPr>
        <w:widowControl w:val="0"/>
        <w:autoSpaceDE w:val="0"/>
        <w:autoSpaceDN w:val="0"/>
        <w:adjustRightInd w:val="0"/>
        <w:ind w:left="720"/>
        <w:jc w:val="both"/>
        <w:rPr>
          <w:rFonts w:ascii="Garamond" w:hAnsi="Garamond"/>
        </w:rPr>
      </w:pPr>
    </w:p>
    <w:p w14:paraId="06CBB971" w14:textId="3951177C" w:rsidR="005B2E91" w:rsidRDefault="005B2E91" w:rsidP="005B2E91">
      <w:pPr>
        <w:widowControl w:val="0"/>
        <w:autoSpaceDE w:val="0"/>
        <w:autoSpaceDN w:val="0"/>
        <w:adjustRightInd w:val="0"/>
        <w:ind w:left="720"/>
        <w:jc w:val="both"/>
        <w:rPr>
          <w:rFonts w:ascii="Garamond" w:hAnsi="Garamond"/>
        </w:rPr>
      </w:pPr>
      <w:r w:rsidRPr="005B2E91">
        <w:rPr>
          <w:rFonts w:ascii="Garamond" w:hAnsi="Garamond"/>
        </w:rPr>
        <w:t xml:space="preserve">The Department has submitted an application to issue its Multifamily Note (Marine Park) Series 2022 (the Note) in a maximum par amount and </w:t>
      </w:r>
      <w:proofErr w:type="gramStart"/>
      <w:r w:rsidRPr="005B2E91">
        <w:rPr>
          <w:rFonts w:ascii="Garamond" w:hAnsi="Garamond"/>
        </w:rPr>
        <w:t>a maximum total proceeds</w:t>
      </w:r>
      <w:proofErr w:type="gramEnd"/>
      <w:r w:rsidRPr="005B2E91">
        <w:rPr>
          <w:rFonts w:ascii="Garamond" w:hAnsi="Garamond"/>
        </w:rPr>
        <w:t xml:space="preserve"> amount not to exceed $15,800,000 including premiums, if any.</w:t>
      </w:r>
    </w:p>
    <w:p w14:paraId="76FED2A6" w14:textId="28E42C02" w:rsidR="005B2E91" w:rsidRDefault="005B2E91" w:rsidP="005B2E91">
      <w:pPr>
        <w:widowControl w:val="0"/>
        <w:autoSpaceDE w:val="0"/>
        <w:autoSpaceDN w:val="0"/>
        <w:adjustRightInd w:val="0"/>
        <w:ind w:left="720"/>
        <w:jc w:val="both"/>
        <w:rPr>
          <w:rFonts w:ascii="Garamond" w:hAnsi="Garamond"/>
        </w:rPr>
      </w:pPr>
    </w:p>
    <w:p w14:paraId="54790C63" w14:textId="37FEA0DD" w:rsidR="005B2E91" w:rsidRDefault="005B2E91" w:rsidP="005B2E91">
      <w:pPr>
        <w:widowControl w:val="0"/>
        <w:autoSpaceDE w:val="0"/>
        <w:autoSpaceDN w:val="0"/>
        <w:adjustRightInd w:val="0"/>
        <w:ind w:left="720"/>
        <w:jc w:val="both"/>
        <w:rPr>
          <w:rFonts w:ascii="Garamond" w:hAnsi="Garamond"/>
        </w:rPr>
      </w:pPr>
      <w:r w:rsidRPr="005B2E91">
        <w:rPr>
          <w:rFonts w:ascii="Garamond" w:hAnsi="Garamond"/>
        </w:rPr>
        <w:t>The proceeds of the Note will be used for the acquisition and rehabilitation of Marine Park, an existing 124-unit residential rental property in Fort Worth, Texas.</w:t>
      </w:r>
    </w:p>
    <w:p w14:paraId="3E6E1221" w14:textId="1FBA5FA5" w:rsidR="005B2E91" w:rsidRDefault="005B2E91" w:rsidP="005B2E91">
      <w:pPr>
        <w:widowControl w:val="0"/>
        <w:autoSpaceDE w:val="0"/>
        <w:autoSpaceDN w:val="0"/>
        <w:adjustRightInd w:val="0"/>
        <w:ind w:left="720"/>
        <w:jc w:val="both"/>
        <w:rPr>
          <w:rFonts w:ascii="Garamond" w:hAnsi="Garamond"/>
        </w:rPr>
      </w:pPr>
    </w:p>
    <w:p w14:paraId="7E6FFDD8" w14:textId="77777777" w:rsidR="005B2E91" w:rsidRPr="005B2E91" w:rsidRDefault="005B2E91" w:rsidP="005B2E91">
      <w:pPr>
        <w:widowControl w:val="0"/>
        <w:autoSpaceDE w:val="0"/>
        <w:autoSpaceDN w:val="0"/>
        <w:adjustRightInd w:val="0"/>
        <w:ind w:left="720"/>
        <w:jc w:val="both"/>
        <w:rPr>
          <w:rFonts w:ascii="Garamond" w:hAnsi="Garamond"/>
        </w:rPr>
      </w:pPr>
      <w:r w:rsidRPr="005B2E91">
        <w:rPr>
          <w:rFonts w:ascii="Garamond" w:hAnsi="Garamond"/>
        </w:rPr>
        <w:t>The Note will be issued pursuant to Chapter 2306 of the Texas Government Code.</w:t>
      </w:r>
    </w:p>
    <w:p w14:paraId="296A3EAE" w14:textId="77777777" w:rsidR="005B2E91" w:rsidRPr="005B2E91" w:rsidRDefault="005B2E91" w:rsidP="005B2E91">
      <w:pPr>
        <w:widowControl w:val="0"/>
        <w:autoSpaceDE w:val="0"/>
        <w:autoSpaceDN w:val="0"/>
        <w:adjustRightInd w:val="0"/>
        <w:ind w:left="720"/>
        <w:jc w:val="both"/>
        <w:rPr>
          <w:rFonts w:ascii="Garamond" w:hAnsi="Garamond"/>
        </w:rPr>
      </w:pPr>
    </w:p>
    <w:p w14:paraId="6BF372BF" w14:textId="77777777" w:rsidR="005B2E91" w:rsidRPr="005B2E91" w:rsidRDefault="005B2E91" w:rsidP="005B2E91">
      <w:pPr>
        <w:widowControl w:val="0"/>
        <w:autoSpaceDE w:val="0"/>
        <w:autoSpaceDN w:val="0"/>
        <w:adjustRightInd w:val="0"/>
        <w:ind w:left="720"/>
        <w:jc w:val="both"/>
        <w:rPr>
          <w:rFonts w:ascii="Garamond" w:hAnsi="Garamond"/>
        </w:rPr>
      </w:pPr>
      <w:r w:rsidRPr="005B2E91">
        <w:rPr>
          <w:rFonts w:ascii="Garamond" w:hAnsi="Garamond"/>
        </w:rPr>
        <w:t xml:space="preserve">The TDHCA Board approved the final resolution for the issuance of the Note at its June 16, 2022, Board meeting. </w:t>
      </w:r>
    </w:p>
    <w:p w14:paraId="75860BE9" w14:textId="77777777" w:rsidR="005B2E91" w:rsidRPr="005B2E91" w:rsidRDefault="005B2E91" w:rsidP="005B2E91">
      <w:pPr>
        <w:widowControl w:val="0"/>
        <w:autoSpaceDE w:val="0"/>
        <w:autoSpaceDN w:val="0"/>
        <w:adjustRightInd w:val="0"/>
        <w:ind w:left="720"/>
        <w:jc w:val="both"/>
        <w:rPr>
          <w:rFonts w:ascii="Garamond" w:hAnsi="Garamond"/>
        </w:rPr>
      </w:pPr>
    </w:p>
    <w:p w14:paraId="4BF406BF" w14:textId="5C1849F6" w:rsidR="005B2E91" w:rsidRDefault="005B2E91" w:rsidP="005B2E91">
      <w:pPr>
        <w:widowControl w:val="0"/>
        <w:autoSpaceDE w:val="0"/>
        <w:autoSpaceDN w:val="0"/>
        <w:adjustRightInd w:val="0"/>
        <w:ind w:left="720"/>
        <w:jc w:val="both"/>
        <w:rPr>
          <w:rFonts w:ascii="Garamond" w:hAnsi="Garamond"/>
        </w:rPr>
      </w:pPr>
      <w:r w:rsidRPr="005B2E91">
        <w:rPr>
          <w:rFonts w:ascii="Garamond" w:hAnsi="Garamond"/>
        </w:rPr>
        <w:t xml:space="preserve">The Private Activity Bond (PAB) certificate of reservation was issued to TDHCA on January 14, </w:t>
      </w:r>
      <w:proofErr w:type="gramStart"/>
      <w:r w:rsidRPr="005B2E91">
        <w:rPr>
          <w:rFonts w:ascii="Garamond" w:hAnsi="Garamond"/>
        </w:rPr>
        <w:t>2022</w:t>
      </w:r>
      <w:proofErr w:type="gramEnd"/>
      <w:r w:rsidRPr="005B2E91">
        <w:rPr>
          <w:rFonts w:ascii="Garamond" w:hAnsi="Garamond"/>
        </w:rPr>
        <w:t xml:space="preserve"> in the amount of $15,800,000 and expires on July 13, 2022.</w:t>
      </w:r>
    </w:p>
    <w:p w14:paraId="2ADA43A0" w14:textId="12612220" w:rsidR="005B2E91" w:rsidRDefault="005B2E91" w:rsidP="005B2E91">
      <w:pPr>
        <w:widowControl w:val="0"/>
        <w:autoSpaceDE w:val="0"/>
        <w:autoSpaceDN w:val="0"/>
        <w:adjustRightInd w:val="0"/>
        <w:ind w:left="720"/>
        <w:jc w:val="both"/>
        <w:rPr>
          <w:rFonts w:ascii="Garamond" w:hAnsi="Garamond"/>
        </w:rPr>
      </w:pPr>
    </w:p>
    <w:p w14:paraId="3366E6AA" w14:textId="2D7EAA72" w:rsidR="005B2E91" w:rsidRDefault="005B2E91" w:rsidP="005B2E91">
      <w:pPr>
        <w:widowControl w:val="0"/>
        <w:autoSpaceDE w:val="0"/>
        <w:autoSpaceDN w:val="0"/>
        <w:adjustRightInd w:val="0"/>
        <w:ind w:left="720"/>
        <w:jc w:val="both"/>
        <w:rPr>
          <w:rFonts w:ascii="Garamond" w:hAnsi="Garamond"/>
        </w:rPr>
      </w:pPr>
      <w:r w:rsidRPr="005B2E91">
        <w:rPr>
          <w:rFonts w:ascii="Garamond" w:hAnsi="Garamond"/>
        </w:rPr>
        <w:t xml:space="preserve">The tax-exempt Series 2022 Note is anticipated to be initially privately placed with ORIX Real Estate Capital, LLC (dba </w:t>
      </w:r>
      <w:proofErr w:type="spellStart"/>
      <w:r w:rsidRPr="005B2E91">
        <w:rPr>
          <w:rFonts w:ascii="Garamond" w:hAnsi="Garamond"/>
        </w:rPr>
        <w:t>Lument</w:t>
      </w:r>
      <w:proofErr w:type="spellEnd"/>
      <w:r w:rsidRPr="005B2E91">
        <w:rPr>
          <w:rFonts w:ascii="Garamond" w:hAnsi="Garamond"/>
        </w:rPr>
        <w:t xml:space="preserve"> Capital). The Note will be unrated, fixed-rate, self-supporting, revenue debt with an average life of 15.732 years, a 17-year term, and 40-year amortization with a final maturity and balloon payment due on August 1, 2039. The multifamily Note will have an interest rate equal to the sum of the 10-yr Treasury (with a floor of 1.64%) and 1.60%, which will be fixed prior to closing and does not include the 0.10% ongoing issuer fee. According to TDHCA, the most recent estimation of the interest rate was 4.59%.</w:t>
      </w:r>
    </w:p>
    <w:p w14:paraId="6F5DA5DD" w14:textId="76B0EFF1" w:rsidR="005B2E91" w:rsidRDefault="005B2E91" w:rsidP="005B2E91">
      <w:pPr>
        <w:widowControl w:val="0"/>
        <w:autoSpaceDE w:val="0"/>
        <w:autoSpaceDN w:val="0"/>
        <w:adjustRightInd w:val="0"/>
        <w:ind w:left="720"/>
        <w:jc w:val="both"/>
        <w:rPr>
          <w:rFonts w:ascii="Garamond" w:hAnsi="Garamond"/>
        </w:rPr>
      </w:pPr>
    </w:p>
    <w:p w14:paraId="7CF1D6AD" w14:textId="52868230" w:rsidR="005B2E91" w:rsidRDefault="005B2E91" w:rsidP="005B2E91">
      <w:pPr>
        <w:widowControl w:val="0"/>
        <w:autoSpaceDE w:val="0"/>
        <w:autoSpaceDN w:val="0"/>
        <w:adjustRightInd w:val="0"/>
        <w:ind w:left="720"/>
        <w:jc w:val="both"/>
        <w:rPr>
          <w:rFonts w:ascii="Garamond" w:hAnsi="Garamond"/>
        </w:rPr>
      </w:pPr>
      <w:r w:rsidRPr="005B2E91">
        <w:rPr>
          <w:rFonts w:ascii="Garamond" w:hAnsi="Garamond"/>
        </w:rPr>
        <w:t xml:space="preserve">TDHCA is acting as a conduit issuer for this transaction, and as such, the Note does not constitute an obligation, </w:t>
      </w:r>
      <w:proofErr w:type="gramStart"/>
      <w:r w:rsidRPr="005B2E91">
        <w:rPr>
          <w:rFonts w:ascii="Garamond" w:hAnsi="Garamond"/>
        </w:rPr>
        <w:t>debt</w:t>
      </w:r>
      <w:proofErr w:type="gramEnd"/>
      <w:r w:rsidRPr="005B2E91">
        <w:rPr>
          <w:rFonts w:ascii="Garamond" w:hAnsi="Garamond"/>
        </w:rPr>
        <w:t xml:space="preserve"> or liability of the state of Texas, or a pledge or loan of faith, credit or taxing power of the state of Texas. The Note is a special limited obligation payable from revenues earned from the mortgage loan and earnings derived from amounts on deposit in an investment agreement.</w:t>
      </w:r>
    </w:p>
    <w:p w14:paraId="0D3D46B4" w14:textId="2A732234" w:rsidR="005B2E91" w:rsidRDefault="005B2E91" w:rsidP="005B2E91">
      <w:pPr>
        <w:widowControl w:val="0"/>
        <w:autoSpaceDE w:val="0"/>
        <w:autoSpaceDN w:val="0"/>
        <w:adjustRightInd w:val="0"/>
        <w:ind w:left="720"/>
        <w:jc w:val="both"/>
        <w:rPr>
          <w:rFonts w:ascii="Garamond" w:hAnsi="Garamond"/>
        </w:rPr>
      </w:pPr>
    </w:p>
    <w:p w14:paraId="1DF40088" w14:textId="553DF055" w:rsidR="00003C11" w:rsidRDefault="00003C11" w:rsidP="005B2E91">
      <w:pPr>
        <w:widowControl w:val="0"/>
        <w:autoSpaceDE w:val="0"/>
        <w:autoSpaceDN w:val="0"/>
        <w:adjustRightInd w:val="0"/>
        <w:ind w:left="720"/>
        <w:jc w:val="both"/>
        <w:rPr>
          <w:rFonts w:ascii="Garamond" w:hAnsi="Garamond"/>
        </w:rPr>
      </w:pPr>
      <w:r>
        <w:rPr>
          <w:rFonts w:ascii="Garamond" w:hAnsi="Garamond"/>
        </w:rPr>
        <w:t xml:space="preserve">The anticipated sale and closing date </w:t>
      </w:r>
      <w:proofErr w:type="gramStart"/>
      <w:r>
        <w:rPr>
          <w:rFonts w:ascii="Garamond" w:hAnsi="Garamond"/>
        </w:rPr>
        <w:t>is</w:t>
      </w:r>
      <w:proofErr w:type="gramEnd"/>
      <w:r>
        <w:rPr>
          <w:rFonts w:ascii="Garamond" w:hAnsi="Garamond"/>
        </w:rPr>
        <w:t xml:space="preserve"> expected to be July 7, 2022.</w:t>
      </w:r>
    </w:p>
    <w:p w14:paraId="4439CA51" w14:textId="78134C4E" w:rsidR="00003C11" w:rsidRDefault="00003C11" w:rsidP="005B2E91">
      <w:pPr>
        <w:widowControl w:val="0"/>
        <w:autoSpaceDE w:val="0"/>
        <w:autoSpaceDN w:val="0"/>
        <w:adjustRightInd w:val="0"/>
        <w:ind w:left="720"/>
        <w:jc w:val="both"/>
        <w:rPr>
          <w:rFonts w:ascii="Garamond" w:hAnsi="Garamond"/>
        </w:rPr>
      </w:pPr>
    </w:p>
    <w:p w14:paraId="17634619" w14:textId="794FAD4A" w:rsidR="00003C11" w:rsidRDefault="00003C11" w:rsidP="005B2E91">
      <w:pPr>
        <w:widowControl w:val="0"/>
        <w:autoSpaceDE w:val="0"/>
        <w:autoSpaceDN w:val="0"/>
        <w:adjustRightInd w:val="0"/>
        <w:ind w:left="720"/>
        <w:jc w:val="both"/>
        <w:rPr>
          <w:rFonts w:ascii="Garamond" w:hAnsi="Garamond"/>
        </w:rPr>
      </w:pPr>
      <w:r>
        <w:rPr>
          <w:rFonts w:ascii="Garamond" w:hAnsi="Garamond"/>
        </w:rPr>
        <w:t>The total cost of issuance is estimated to be $565,930 or $35.82 per bond.</w:t>
      </w:r>
    </w:p>
    <w:p w14:paraId="00B7EB12" w14:textId="2AC1B655" w:rsidR="00003C11" w:rsidRDefault="00003C11" w:rsidP="005B2E91">
      <w:pPr>
        <w:widowControl w:val="0"/>
        <w:autoSpaceDE w:val="0"/>
        <w:autoSpaceDN w:val="0"/>
        <w:adjustRightInd w:val="0"/>
        <w:ind w:left="720"/>
        <w:jc w:val="both"/>
        <w:rPr>
          <w:rFonts w:ascii="Garamond" w:hAnsi="Garamond"/>
        </w:rPr>
      </w:pPr>
    </w:p>
    <w:p w14:paraId="647C9579" w14:textId="192D97F1" w:rsidR="00003C11" w:rsidRDefault="00003C11" w:rsidP="005B2E91">
      <w:pPr>
        <w:widowControl w:val="0"/>
        <w:autoSpaceDE w:val="0"/>
        <w:autoSpaceDN w:val="0"/>
        <w:adjustRightInd w:val="0"/>
        <w:ind w:left="720"/>
        <w:jc w:val="both"/>
        <w:rPr>
          <w:rFonts w:ascii="Garamond" w:hAnsi="Garamond"/>
        </w:rPr>
      </w:pPr>
      <w:r>
        <w:rPr>
          <w:rFonts w:ascii="Garamond" w:hAnsi="Garamond"/>
        </w:rPr>
        <w:t>The lowest DCR will be 1.15 and 1.16 in the first two years, respectively.</w:t>
      </w:r>
    </w:p>
    <w:p w14:paraId="052ABDB7" w14:textId="53BCBBB1" w:rsidR="00003C11" w:rsidRDefault="00003C11" w:rsidP="005B2E91">
      <w:pPr>
        <w:widowControl w:val="0"/>
        <w:autoSpaceDE w:val="0"/>
        <w:autoSpaceDN w:val="0"/>
        <w:adjustRightInd w:val="0"/>
        <w:ind w:left="720"/>
        <w:jc w:val="both"/>
        <w:rPr>
          <w:rFonts w:ascii="Garamond" w:hAnsi="Garamond"/>
        </w:rPr>
      </w:pPr>
    </w:p>
    <w:p w14:paraId="0A796792" w14:textId="2BA211CA" w:rsidR="00003C11" w:rsidRDefault="00003C11" w:rsidP="005B2E91">
      <w:pPr>
        <w:widowControl w:val="0"/>
        <w:autoSpaceDE w:val="0"/>
        <w:autoSpaceDN w:val="0"/>
        <w:adjustRightInd w:val="0"/>
        <w:ind w:left="720"/>
        <w:jc w:val="both"/>
        <w:rPr>
          <w:rFonts w:ascii="Garamond" w:hAnsi="Garamond"/>
        </w:rPr>
      </w:pPr>
      <w:r w:rsidRPr="00003C11">
        <w:rPr>
          <w:rFonts w:ascii="Garamond" w:hAnsi="Garamond"/>
        </w:rPr>
        <w:t>The Department conducted the TEFRA hearing for the proposed development via telephone on February 11, 2022. Given that it was via telephone and would ordinarily be difficult to discern exactly how many individuals participated in the hearing, there is an option on the call line to obtain a participant count. However, representatives from the Department and the Developer were present, and no public comment was made. The Department has received no letters of support or opposition for this development.</w:t>
      </w:r>
    </w:p>
    <w:p w14:paraId="03913F30" w14:textId="7631CEE1" w:rsidR="00003C11" w:rsidRDefault="00003C11" w:rsidP="005B2E91">
      <w:pPr>
        <w:widowControl w:val="0"/>
        <w:autoSpaceDE w:val="0"/>
        <w:autoSpaceDN w:val="0"/>
        <w:adjustRightInd w:val="0"/>
        <w:ind w:left="720"/>
        <w:jc w:val="both"/>
        <w:rPr>
          <w:rFonts w:ascii="Garamond" w:hAnsi="Garamond"/>
        </w:rPr>
      </w:pPr>
    </w:p>
    <w:p w14:paraId="6FDA81A6" w14:textId="67422310" w:rsidR="00003C11" w:rsidRDefault="00003C11" w:rsidP="005B2E91">
      <w:pPr>
        <w:widowControl w:val="0"/>
        <w:autoSpaceDE w:val="0"/>
        <w:autoSpaceDN w:val="0"/>
        <w:adjustRightInd w:val="0"/>
        <w:ind w:left="720"/>
        <w:jc w:val="both"/>
        <w:rPr>
          <w:rFonts w:ascii="Garamond" w:hAnsi="Garamond"/>
        </w:rPr>
      </w:pPr>
      <w:r w:rsidRPr="00003C11">
        <w:rPr>
          <w:rFonts w:ascii="Garamond" w:hAnsi="Garamond"/>
        </w:rPr>
        <w:t xml:space="preserve">In their environmental report dated November 22, 2021, Phase Engineering highlighted potential environmental concerns. Per the report, a visual asbestos inspection was conducted by Phase Engineering, Inc. Potential asbestos containing building materials (ACBMs) in the form of wall material, ceiling material and miscellaneous building materials in good nonfriable condition were observed at the Property. No potential suspect damaged friable ACBMs were observed at the Property. No asbestos sampling was performed as part of this ESA. An existing ACBM Operations and Maintenance (O&amp;M) Plan dated July 1, </w:t>
      </w:r>
      <w:proofErr w:type="gramStart"/>
      <w:r w:rsidRPr="00003C11">
        <w:rPr>
          <w:rFonts w:ascii="Garamond" w:hAnsi="Garamond"/>
        </w:rPr>
        <w:t>2020</w:t>
      </w:r>
      <w:proofErr w:type="gramEnd"/>
      <w:r w:rsidRPr="00003C11">
        <w:rPr>
          <w:rFonts w:ascii="Garamond" w:hAnsi="Garamond"/>
        </w:rPr>
        <w:t xml:space="preserve"> was provided to Phase Engineering, Inc. for review. Procedures noted in the O&amp;M Plan shall continue to be followed by property management. In the event of renovation and / or demolition, sampling </w:t>
      </w:r>
      <w:r w:rsidRPr="00003C11">
        <w:rPr>
          <w:rFonts w:ascii="Garamond" w:hAnsi="Garamond"/>
        </w:rPr>
        <w:lastRenderedPageBreak/>
        <w:t>may be required of suspect asbestos containing materials prior to these activities to satisfy the Environmental Protection Agency (EPA), Occupational Safety and Health Administration (OSHA) and the Texas Department of State Health Services (TDSHS) rules.</w:t>
      </w:r>
    </w:p>
    <w:p w14:paraId="6F481D03" w14:textId="3C8DF420" w:rsidR="00003C11" w:rsidRDefault="00003C11" w:rsidP="005B2E91">
      <w:pPr>
        <w:widowControl w:val="0"/>
        <w:autoSpaceDE w:val="0"/>
        <w:autoSpaceDN w:val="0"/>
        <w:adjustRightInd w:val="0"/>
        <w:ind w:left="720"/>
        <w:jc w:val="both"/>
        <w:rPr>
          <w:rFonts w:ascii="Garamond" w:hAnsi="Garamond"/>
        </w:rPr>
      </w:pPr>
    </w:p>
    <w:p w14:paraId="78EFE167" w14:textId="77777777" w:rsidR="00003C11" w:rsidRPr="00003C11" w:rsidRDefault="00003C11" w:rsidP="00003C11">
      <w:pPr>
        <w:widowControl w:val="0"/>
        <w:autoSpaceDE w:val="0"/>
        <w:autoSpaceDN w:val="0"/>
        <w:adjustRightInd w:val="0"/>
        <w:ind w:left="720"/>
        <w:jc w:val="both"/>
        <w:rPr>
          <w:rFonts w:ascii="Garamond" w:hAnsi="Garamond"/>
        </w:rPr>
      </w:pPr>
      <w:r w:rsidRPr="00003C11">
        <w:rPr>
          <w:rFonts w:ascii="Garamond" w:hAnsi="Garamond"/>
        </w:rPr>
        <w:t xml:space="preserve">This transaction qualifies for exempt approval under the BRB rule 181.9(a)(1) as the Borrower will not be seeking a property tax exemption upon completion of the project. </w:t>
      </w:r>
    </w:p>
    <w:p w14:paraId="25A72401" w14:textId="77777777" w:rsidR="00003C11" w:rsidRPr="00003C11" w:rsidRDefault="00003C11" w:rsidP="00003C11">
      <w:pPr>
        <w:widowControl w:val="0"/>
        <w:autoSpaceDE w:val="0"/>
        <w:autoSpaceDN w:val="0"/>
        <w:adjustRightInd w:val="0"/>
        <w:ind w:left="720"/>
        <w:jc w:val="both"/>
        <w:rPr>
          <w:rFonts w:ascii="Garamond" w:hAnsi="Garamond"/>
        </w:rPr>
      </w:pPr>
    </w:p>
    <w:p w14:paraId="1D32A1F8" w14:textId="45B04216" w:rsidR="005B2E91" w:rsidRDefault="00003C11" w:rsidP="005B2E91">
      <w:pPr>
        <w:widowControl w:val="0"/>
        <w:autoSpaceDE w:val="0"/>
        <w:autoSpaceDN w:val="0"/>
        <w:adjustRightInd w:val="0"/>
        <w:ind w:left="720"/>
        <w:jc w:val="both"/>
        <w:rPr>
          <w:rFonts w:ascii="Garamond" w:hAnsi="Garamond"/>
        </w:rPr>
      </w:pPr>
      <w:r w:rsidRPr="00003C11">
        <w:rPr>
          <w:rFonts w:ascii="Garamond" w:hAnsi="Garamond"/>
        </w:rPr>
        <w:t xml:space="preserve">Bond Review Board staff recommends approval of the Texas Department of Housing and Community Affairs Multifamily Note (Marine Parks) Series 2022 in a maximum par amount and </w:t>
      </w:r>
      <w:proofErr w:type="gramStart"/>
      <w:r w:rsidRPr="00003C11">
        <w:rPr>
          <w:rFonts w:ascii="Garamond" w:hAnsi="Garamond"/>
        </w:rPr>
        <w:t>a maximum total proceeds</w:t>
      </w:r>
      <w:proofErr w:type="gramEnd"/>
      <w:r w:rsidRPr="00003C11">
        <w:rPr>
          <w:rFonts w:ascii="Garamond" w:hAnsi="Garamond"/>
        </w:rPr>
        <w:t xml:space="preserve"> amount not to exceed $15,800,000 including premiums, if any.</w:t>
      </w:r>
    </w:p>
    <w:p w14:paraId="3FF9E842" w14:textId="714FF64E" w:rsidR="005B2E91" w:rsidRDefault="005B2E91" w:rsidP="005B2E91">
      <w:pPr>
        <w:widowControl w:val="0"/>
        <w:autoSpaceDE w:val="0"/>
        <w:autoSpaceDN w:val="0"/>
        <w:adjustRightInd w:val="0"/>
        <w:ind w:left="720"/>
        <w:jc w:val="both"/>
        <w:rPr>
          <w:rFonts w:ascii="Garamond" w:hAnsi="Garamond"/>
        </w:rPr>
      </w:pPr>
    </w:p>
    <w:p w14:paraId="23A8EF5F" w14:textId="29372984" w:rsidR="005B2E91" w:rsidRDefault="005B2E91" w:rsidP="005B2E91">
      <w:pPr>
        <w:widowControl w:val="0"/>
        <w:autoSpaceDE w:val="0"/>
        <w:autoSpaceDN w:val="0"/>
        <w:adjustRightInd w:val="0"/>
        <w:ind w:left="720"/>
        <w:jc w:val="both"/>
        <w:rPr>
          <w:rFonts w:ascii="Garamond" w:hAnsi="Garamond"/>
        </w:rPr>
      </w:pPr>
      <w:r w:rsidRPr="000E32C1">
        <w:rPr>
          <w:rFonts w:ascii="Garamond" w:hAnsi="Garamond"/>
        </w:rPr>
        <w:t>Teresa Morales answered questions from the Board</w:t>
      </w:r>
    </w:p>
    <w:p w14:paraId="23401B79" w14:textId="2B9FEDAF" w:rsidR="00D56C40" w:rsidRDefault="00D56C40" w:rsidP="00D56C40">
      <w:pPr>
        <w:widowControl w:val="0"/>
        <w:autoSpaceDE w:val="0"/>
        <w:autoSpaceDN w:val="0"/>
        <w:adjustRightInd w:val="0"/>
        <w:jc w:val="both"/>
        <w:rPr>
          <w:rFonts w:ascii="Garamond" w:hAnsi="Garamond"/>
        </w:rPr>
      </w:pPr>
    </w:p>
    <w:p w14:paraId="316E224D" w14:textId="77777777" w:rsidR="00CE0F53" w:rsidRDefault="00CE0F53" w:rsidP="00D56C40">
      <w:pPr>
        <w:widowControl w:val="0"/>
        <w:autoSpaceDE w:val="0"/>
        <w:autoSpaceDN w:val="0"/>
        <w:adjustRightInd w:val="0"/>
        <w:jc w:val="both"/>
        <w:rPr>
          <w:rFonts w:ascii="Garamond" w:hAnsi="Garamond"/>
        </w:rPr>
      </w:pPr>
    </w:p>
    <w:p w14:paraId="6D6AC94C" w14:textId="15E4192A" w:rsidR="00D56C40" w:rsidRPr="00003C11" w:rsidRDefault="00D56C40" w:rsidP="00D56C40">
      <w:pPr>
        <w:widowControl w:val="0"/>
        <w:numPr>
          <w:ilvl w:val="0"/>
          <w:numId w:val="48"/>
        </w:numPr>
        <w:autoSpaceDE w:val="0"/>
        <w:autoSpaceDN w:val="0"/>
        <w:adjustRightInd w:val="0"/>
        <w:jc w:val="both"/>
        <w:rPr>
          <w:rFonts w:ascii="Garamond" w:hAnsi="Garamond"/>
          <w:b/>
        </w:rPr>
      </w:pPr>
      <w:r w:rsidRPr="00003C11">
        <w:rPr>
          <w:rFonts w:ascii="Garamond" w:hAnsi="Garamond"/>
          <w:b/>
        </w:rPr>
        <w:t>EXEMPT – Texas Department of Housing and Community Affairs Multifamily Housing Revenue Bonds (Palladium East Berry Street) Series 2022</w:t>
      </w:r>
    </w:p>
    <w:p w14:paraId="6AA62B8F" w14:textId="5E4204D1" w:rsidR="00003C11" w:rsidRDefault="00003C11" w:rsidP="00003C11">
      <w:pPr>
        <w:widowControl w:val="0"/>
        <w:autoSpaceDE w:val="0"/>
        <w:autoSpaceDN w:val="0"/>
        <w:adjustRightInd w:val="0"/>
        <w:ind w:left="720"/>
        <w:jc w:val="both"/>
        <w:rPr>
          <w:rFonts w:ascii="Garamond" w:hAnsi="Garamond"/>
        </w:rPr>
      </w:pPr>
    </w:p>
    <w:p w14:paraId="25BFBD70" w14:textId="5247D4BB" w:rsidR="00003C11" w:rsidRDefault="00003C11" w:rsidP="00676345">
      <w:pPr>
        <w:widowControl w:val="0"/>
        <w:autoSpaceDE w:val="0"/>
        <w:autoSpaceDN w:val="0"/>
        <w:adjustRightInd w:val="0"/>
        <w:ind w:left="720"/>
        <w:jc w:val="both"/>
        <w:rPr>
          <w:rFonts w:ascii="Garamond" w:hAnsi="Garamond"/>
        </w:rPr>
      </w:pPr>
      <w:r w:rsidRPr="00003C11">
        <w:rPr>
          <w:rFonts w:ascii="Garamond" w:hAnsi="Garamond"/>
        </w:rPr>
        <w:t>Representative present was Teresa Morales, Director of Multifamily Bonds, TDHCA.</w:t>
      </w:r>
    </w:p>
    <w:p w14:paraId="065ABFD7" w14:textId="66A34317" w:rsidR="00003C11" w:rsidRDefault="00003C11" w:rsidP="00676345">
      <w:pPr>
        <w:widowControl w:val="0"/>
        <w:autoSpaceDE w:val="0"/>
        <w:autoSpaceDN w:val="0"/>
        <w:adjustRightInd w:val="0"/>
        <w:ind w:left="720"/>
        <w:jc w:val="both"/>
        <w:rPr>
          <w:rFonts w:ascii="Garamond" w:hAnsi="Garamond"/>
        </w:rPr>
      </w:pPr>
    </w:p>
    <w:p w14:paraId="2051AC7D" w14:textId="792A8310" w:rsidR="00003C11" w:rsidRDefault="006E04C6" w:rsidP="00676345">
      <w:pPr>
        <w:widowControl w:val="0"/>
        <w:autoSpaceDE w:val="0"/>
        <w:autoSpaceDN w:val="0"/>
        <w:adjustRightInd w:val="0"/>
        <w:ind w:left="720"/>
        <w:jc w:val="both"/>
        <w:rPr>
          <w:rFonts w:ascii="Garamond" w:hAnsi="Garamond"/>
        </w:rPr>
      </w:pPr>
      <w:r w:rsidRPr="006E04C6">
        <w:rPr>
          <w:rFonts w:ascii="Garamond" w:hAnsi="Garamond"/>
        </w:rPr>
        <w:t xml:space="preserve">The Department has submitted an application to issue its tax-exempt Multifamily Housing Revenue Bonds (Palladium East Berry Street) Series 2022 with a maximum par amount and </w:t>
      </w:r>
      <w:proofErr w:type="gramStart"/>
      <w:r w:rsidRPr="006E04C6">
        <w:rPr>
          <w:rFonts w:ascii="Garamond" w:hAnsi="Garamond"/>
        </w:rPr>
        <w:t>a maximum total proceeds</w:t>
      </w:r>
      <w:proofErr w:type="gramEnd"/>
      <w:r w:rsidRPr="006E04C6">
        <w:rPr>
          <w:rFonts w:ascii="Garamond" w:hAnsi="Garamond"/>
        </w:rPr>
        <w:t xml:space="preserve"> amount not to exceed $26,092,000 including premiums, if any.</w:t>
      </w:r>
    </w:p>
    <w:p w14:paraId="6EF2E76F" w14:textId="77A57971" w:rsidR="006E04C6" w:rsidRDefault="006E04C6" w:rsidP="00676345">
      <w:pPr>
        <w:widowControl w:val="0"/>
        <w:autoSpaceDE w:val="0"/>
        <w:autoSpaceDN w:val="0"/>
        <w:adjustRightInd w:val="0"/>
        <w:ind w:left="720"/>
        <w:jc w:val="both"/>
        <w:rPr>
          <w:rFonts w:ascii="Garamond" w:hAnsi="Garamond"/>
        </w:rPr>
      </w:pPr>
    </w:p>
    <w:p w14:paraId="2230E874" w14:textId="23278E28" w:rsidR="006E04C6" w:rsidRDefault="006E04C6" w:rsidP="00676345">
      <w:pPr>
        <w:widowControl w:val="0"/>
        <w:autoSpaceDE w:val="0"/>
        <w:autoSpaceDN w:val="0"/>
        <w:adjustRightInd w:val="0"/>
        <w:ind w:left="720"/>
        <w:jc w:val="both"/>
        <w:rPr>
          <w:rFonts w:ascii="Garamond" w:hAnsi="Garamond"/>
        </w:rPr>
      </w:pPr>
      <w:r w:rsidRPr="006E04C6">
        <w:rPr>
          <w:rFonts w:ascii="Garamond" w:hAnsi="Garamond"/>
        </w:rPr>
        <w:t>The proceeds of the bonds will be used to construct a new 240-unit affordable multifamily residential rental development in Fort Wort, Texas.</w:t>
      </w:r>
    </w:p>
    <w:p w14:paraId="3F856993" w14:textId="7C300C75" w:rsidR="006E04C6" w:rsidRDefault="006E04C6" w:rsidP="00676345">
      <w:pPr>
        <w:widowControl w:val="0"/>
        <w:autoSpaceDE w:val="0"/>
        <w:autoSpaceDN w:val="0"/>
        <w:adjustRightInd w:val="0"/>
        <w:ind w:left="720"/>
        <w:jc w:val="both"/>
        <w:rPr>
          <w:rFonts w:ascii="Garamond" w:hAnsi="Garamond"/>
        </w:rPr>
      </w:pPr>
    </w:p>
    <w:p w14:paraId="69B8FCD7" w14:textId="77777777" w:rsidR="006E04C6" w:rsidRPr="006E04C6" w:rsidRDefault="006E04C6" w:rsidP="00676345">
      <w:pPr>
        <w:widowControl w:val="0"/>
        <w:autoSpaceDE w:val="0"/>
        <w:autoSpaceDN w:val="0"/>
        <w:adjustRightInd w:val="0"/>
        <w:ind w:left="720"/>
        <w:jc w:val="both"/>
        <w:rPr>
          <w:rFonts w:ascii="Garamond" w:hAnsi="Garamond"/>
        </w:rPr>
      </w:pPr>
      <w:r w:rsidRPr="006E04C6">
        <w:rPr>
          <w:rFonts w:ascii="Garamond" w:hAnsi="Garamond"/>
        </w:rPr>
        <w:t>The bonds will be issued pursuant to Chapter 2306 of the Texas Government Code.</w:t>
      </w:r>
    </w:p>
    <w:p w14:paraId="78C8B52B" w14:textId="77777777" w:rsidR="006E04C6" w:rsidRPr="006E04C6" w:rsidRDefault="006E04C6" w:rsidP="00676345">
      <w:pPr>
        <w:widowControl w:val="0"/>
        <w:autoSpaceDE w:val="0"/>
        <w:autoSpaceDN w:val="0"/>
        <w:adjustRightInd w:val="0"/>
        <w:ind w:left="720"/>
        <w:jc w:val="both"/>
        <w:rPr>
          <w:rFonts w:ascii="Garamond" w:hAnsi="Garamond"/>
        </w:rPr>
      </w:pPr>
    </w:p>
    <w:p w14:paraId="46DB367F" w14:textId="2EDA9A45" w:rsidR="006E04C6" w:rsidRPr="006E04C6" w:rsidRDefault="006E04C6" w:rsidP="00676345">
      <w:pPr>
        <w:widowControl w:val="0"/>
        <w:autoSpaceDE w:val="0"/>
        <w:autoSpaceDN w:val="0"/>
        <w:adjustRightInd w:val="0"/>
        <w:ind w:left="720"/>
        <w:jc w:val="both"/>
        <w:rPr>
          <w:rFonts w:ascii="Garamond" w:hAnsi="Garamond"/>
        </w:rPr>
      </w:pPr>
      <w:r w:rsidRPr="006E04C6">
        <w:rPr>
          <w:rFonts w:ascii="Garamond" w:hAnsi="Garamond"/>
        </w:rPr>
        <w:t xml:space="preserve">The Private Activity Bond (PAB) certificate of reservation was issued to TDHCA on </w:t>
      </w:r>
      <w:r w:rsidR="00D9798F" w:rsidRPr="006E04C6">
        <w:rPr>
          <w:rFonts w:ascii="Garamond" w:hAnsi="Garamond"/>
        </w:rPr>
        <w:t>January</w:t>
      </w:r>
      <w:r w:rsidR="00D9798F">
        <w:rPr>
          <w:rFonts w:ascii="Garamond" w:hAnsi="Garamond"/>
        </w:rPr>
        <w:t xml:space="preserve"> </w:t>
      </w:r>
      <w:r w:rsidR="00D9798F" w:rsidRPr="006E04C6">
        <w:rPr>
          <w:rFonts w:ascii="Garamond" w:hAnsi="Garamond"/>
        </w:rPr>
        <w:t xml:space="preserve">27, </w:t>
      </w:r>
      <w:proofErr w:type="gramStart"/>
      <w:r w:rsidR="00D9798F" w:rsidRPr="006E04C6">
        <w:rPr>
          <w:rFonts w:ascii="Garamond" w:hAnsi="Garamond"/>
        </w:rPr>
        <w:t>2022</w:t>
      </w:r>
      <w:proofErr w:type="gramEnd"/>
      <w:r w:rsidR="00D9798F">
        <w:rPr>
          <w:rFonts w:ascii="Garamond" w:hAnsi="Garamond"/>
        </w:rPr>
        <w:t xml:space="preserve"> and</w:t>
      </w:r>
      <w:r w:rsidRPr="006E04C6">
        <w:rPr>
          <w:rFonts w:ascii="Garamond" w:hAnsi="Garamond"/>
        </w:rPr>
        <w:t xml:space="preserve"> expires on July 26, 2022.</w:t>
      </w:r>
    </w:p>
    <w:p w14:paraId="62C673FC" w14:textId="77777777" w:rsidR="006E04C6" w:rsidRPr="006E04C6" w:rsidRDefault="006E04C6" w:rsidP="00676345">
      <w:pPr>
        <w:widowControl w:val="0"/>
        <w:autoSpaceDE w:val="0"/>
        <w:autoSpaceDN w:val="0"/>
        <w:adjustRightInd w:val="0"/>
        <w:ind w:left="720"/>
        <w:jc w:val="both"/>
        <w:rPr>
          <w:rFonts w:ascii="Garamond" w:hAnsi="Garamond"/>
        </w:rPr>
      </w:pPr>
    </w:p>
    <w:p w14:paraId="5A5ADF76" w14:textId="3CF62E2E" w:rsidR="006E04C6" w:rsidRDefault="006E04C6" w:rsidP="00676345">
      <w:pPr>
        <w:widowControl w:val="0"/>
        <w:autoSpaceDE w:val="0"/>
        <w:autoSpaceDN w:val="0"/>
        <w:adjustRightInd w:val="0"/>
        <w:ind w:left="720"/>
        <w:jc w:val="both"/>
        <w:rPr>
          <w:rFonts w:ascii="Garamond" w:hAnsi="Garamond"/>
        </w:rPr>
      </w:pPr>
      <w:r w:rsidRPr="006E04C6">
        <w:rPr>
          <w:rFonts w:ascii="Garamond" w:hAnsi="Garamond"/>
        </w:rPr>
        <w:t>The TDHCA Board approved the final resolution for the bond issuance at its June 16, 2022</w:t>
      </w:r>
      <w:r w:rsidR="00D9798F">
        <w:rPr>
          <w:rFonts w:ascii="Garamond" w:hAnsi="Garamond"/>
        </w:rPr>
        <w:t>,</w:t>
      </w:r>
      <w:r w:rsidRPr="006E04C6">
        <w:rPr>
          <w:rFonts w:ascii="Garamond" w:hAnsi="Garamond"/>
        </w:rPr>
        <w:t xml:space="preserve"> Board meeting.  </w:t>
      </w:r>
    </w:p>
    <w:p w14:paraId="598B9696" w14:textId="5B1CD3E7" w:rsidR="006E04C6" w:rsidRDefault="006E04C6" w:rsidP="00676345">
      <w:pPr>
        <w:widowControl w:val="0"/>
        <w:autoSpaceDE w:val="0"/>
        <w:autoSpaceDN w:val="0"/>
        <w:adjustRightInd w:val="0"/>
        <w:ind w:left="720"/>
        <w:jc w:val="both"/>
        <w:rPr>
          <w:rFonts w:ascii="Garamond" w:hAnsi="Garamond"/>
        </w:rPr>
      </w:pPr>
    </w:p>
    <w:p w14:paraId="7BFA35D5" w14:textId="4B7089B9" w:rsidR="006E04C6" w:rsidRDefault="006E04C6" w:rsidP="00676345">
      <w:pPr>
        <w:widowControl w:val="0"/>
        <w:autoSpaceDE w:val="0"/>
        <w:autoSpaceDN w:val="0"/>
        <w:adjustRightInd w:val="0"/>
        <w:ind w:left="720"/>
        <w:jc w:val="both"/>
        <w:rPr>
          <w:rFonts w:ascii="Garamond" w:hAnsi="Garamond"/>
        </w:rPr>
      </w:pPr>
      <w:r w:rsidRPr="006E04C6">
        <w:rPr>
          <w:rFonts w:ascii="Garamond" w:hAnsi="Garamond"/>
        </w:rPr>
        <w:t>The bonds will be sold through a private placement sale as unrated, tax-exempt, revenue, self-supporting, fixed-rate debt, 18-year term, amortization of 40 years with a balloon payment, average life of 17.110 years, and a final maturity date of July 20, 2040.</w:t>
      </w:r>
    </w:p>
    <w:p w14:paraId="376061CA" w14:textId="07944539" w:rsidR="006E04C6" w:rsidRDefault="006E04C6" w:rsidP="00676345">
      <w:pPr>
        <w:widowControl w:val="0"/>
        <w:autoSpaceDE w:val="0"/>
        <w:autoSpaceDN w:val="0"/>
        <w:adjustRightInd w:val="0"/>
        <w:ind w:left="720"/>
        <w:jc w:val="both"/>
        <w:rPr>
          <w:rFonts w:ascii="Garamond" w:hAnsi="Garamond"/>
        </w:rPr>
      </w:pPr>
    </w:p>
    <w:p w14:paraId="5E305015" w14:textId="4BF9CC6C" w:rsidR="006E04C6" w:rsidRDefault="006E04C6" w:rsidP="00676345">
      <w:pPr>
        <w:widowControl w:val="0"/>
        <w:autoSpaceDE w:val="0"/>
        <w:autoSpaceDN w:val="0"/>
        <w:adjustRightInd w:val="0"/>
        <w:ind w:left="720"/>
        <w:jc w:val="both"/>
        <w:rPr>
          <w:rFonts w:ascii="Garamond" w:hAnsi="Garamond"/>
        </w:rPr>
      </w:pPr>
      <w:r w:rsidRPr="006E04C6">
        <w:rPr>
          <w:rFonts w:ascii="Garamond" w:hAnsi="Garamond"/>
        </w:rPr>
        <w:t>The bonds will be purchased by Cedar Rapids Bank and Trust (through its Specialty Finance Group, division) who will serve as the construction and permanent lender. The interest rate will be fixed prior to closing by a Swap Agreement and will be equal to the sum of the SOFR Rate (as defined in the Trust Indenture) plus 1.70%. For purposes of underwriting, the Department used a rate of 4.96%. The Department is not a party to the Swap Agreement. For the first three years of the term, payments on the loan will be interest only.</w:t>
      </w:r>
    </w:p>
    <w:p w14:paraId="492428F8" w14:textId="0B44A051" w:rsidR="006E04C6" w:rsidRDefault="006E04C6" w:rsidP="00676345">
      <w:pPr>
        <w:widowControl w:val="0"/>
        <w:autoSpaceDE w:val="0"/>
        <w:autoSpaceDN w:val="0"/>
        <w:adjustRightInd w:val="0"/>
        <w:ind w:left="720"/>
        <w:jc w:val="both"/>
        <w:rPr>
          <w:rFonts w:ascii="Garamond" w:hAnsi="Garamond"/>
        </w:rPr>
      </w:pPr>
    </w:p>
    <w:p w14:paraId="61E83EB4" w14:textId="1464D828" w:rsidR="006E04C6" w:rsidRDefault="006E04C6" w:rsidP="00676345">
      <w:pPr>
        <w:widowControl w:val="0"/>
        <w:autoSpaceDE w:val="0"/>
        <w:autoSpaceDN w:val="0"/>
        <w:adjustRightInd w:val="0"/>
        <w:ind w:left="720"/>
        <w:jc w:val="both"/>
        <w:rPr>
          <w:rFonts w:ascii="Garamond" w:hAnsi="Garamond"/>
        </w:rPr>
      </w:pPr>
      <w:r w:rsidRPr="006E04C6">
        <w:rPr>
          <w:rFonts w:ascii="Garamond" w:hAnsi="Garamond"/>
        </w:rPr>
        <w:t xml:space="preserve">TDHCA is acting as a conduit issuer for this transaction and as such the bonds do not constitute an obligation, </w:t>
      </w:r>
      <w:proofErr w:type="gramStart"/>
      <w:r w:rsidRPr="006E04C6">
        <w:rPr>
          <w:rFonts w:ascii="Garamond" w:hAnsi="Garamond"/>
        </w:rPr>
        <w:t>debt</w:t>
      </w:r>
      <w:proofErr w:type="gramEnd"/>
      <w:r w:rsidRPr="006E04C6">
        <w:rPr>
          <w:rFonts w:ascii="Garamond" w:hAnsi="Garamond"/>
        </w:rPr>
        <w:t xml:space="preserve"> or liability of the state of Texas, or a pledge or loan of faith, credit or taxing power of the state of Texas. The bonds are special limited obligations payable from revenues earned from the mortgage loan and earnings derived from amounts on deposit </w:t>
      </w:r>
      <w:r w:rsidRPr="006E04C6">
        <w:rPr>
          <w:rFonts w:ascii="Garamond" w:hAnsi="Garamond"/>
        </w:rPr>
        <w:lastRenderedPageBreak/>
        <w:t>in an investment agreement.</w:t>
      </w:r>
    </w:p>
    <w:p w14:paraId="6AB7FB7B" w14:textId="53127F32" w:rsidR="00003C11" w:rsidRDefault="00003C11" w:rsidP="00676345">
      <w:pPr>
        <w:widowControl w:val="0"/>
        <w:autoSpaceDE w:val="0"/>
        <w:autoSpaceDN w:val="0"/>
        <w:adjustRightInd w:val="0"/>
        <w:ind w:left="720"/>
        <w:jc w:val="both"/>
        <w:rPr>
          <w:rFonts w:ascii="Garamond" w:hAnsi="Garamond"/>
        </w:rPr>
      </w:pPr>
    </w:p>
    <w:p w14:paraId="0C72E36C" w14:textId="7046EA19" w:rsidR="006E04C6" w:rsidRDefault="006E04C6" w:rsidP="00676345">
      <w:pPr>
        <w:widowControl w:val="0"/>
        <w:autoSpaceDE w:val="0"/>
        <w:autoSpaceDN w:val="0"/>
        <w:adjustRightInd w:val="0"/>
        <w:ind w:left="720"/>
        <w:jc w:val="both"/>
        <w:rPr>
          <w:rFonts w:ascii="Garamond" w:hAnsi="Garamond"/>
        </w:rPr>
      </w:pPr>
      <w:r>
        <w:rPr>
          <w:rFonts w:ascii="Garamond" w:hAnsi="Garamond"/>
        </w:rPr>
        <w:t xml:space="preserve">The anticipated sale and closing date </w:t>
      </w:r>
      <w:proofErr w:type="gramStart"/>
      <w:r>
        <w:rPr>
          <w:rFonts w:ascii="Garamond" w:hAnsi="Garamond"/>
        </w:rPr>
        <w:t>is</w:t>
      </w:r>
      <w:proofErr w:type="gramEnd"/>
      <w:r>
        <w:rPr>
          <w:rFonts w:ascii="Garamond" w:hAnsi="Garamond"/>
        </w:rPr>
        <w:t xml:space="preserve"> expected to be July 14, 2022. </w:t>
      </w:r>
    </w:p>
    <w:p w14:paraId="6B8FBF8F" w14:textId="6E1DCEF0" w:rsidR="006E04C6" w:rsidRDefault="006E04C6" w:rsidP="00676345">
      <w:pPr>
        <w:widowControl w:val="0"/>
        <w:autoSpaceDE w:val="0"/>
        <w:autoSpaceDN w:val="0"/>
        <w:adjustRightInd w:val="0"/>
        <w:ind w:left="720"/>
        <w:jc w:val="both"/>
        <w:rPr>
          <w:rFonts w:ascii="Garamond" w:hAnsi="Garamond"/>
        </w:rPr>
      </w:pPr>
    </w:p>
    <w:p w14:paraId="0898CC32" w14:textId="7E713225" w:rsidR="006E04C6" w:rsidRDefault="006E04C6" w:rsidP="00676345">
      <w:pPr>
        <w:widowControl w:val="0"/>
        <w:autoSpaceDE w:val="0"/>
        <w:autoSpaceDN w:val="0"/>
        <w:adjustRightInd w:val="0"/>
        <w:ind w:left="720"/>
        <w:jc w:val="both"/>
        <w:rPr>
          <w:rFonts w:ascii="Garamond" w:hAnsi="Garamond"/>
        </w:rPr>
      </w:pPr>
      <w:r>
        <w:rPr>
          <w:rFonts w:ascii="Garamond" w:hAnsi="Garamond"/>
        </w:rPr>
        <w:t>The total cost of issuance is expected to be $453,469 or $17.37.</w:t>
      </w:r>
    </w:p>
    <w:p w14:paraId="579DA48F" w14:textId="55BEEA2C" w:rsidR="006E04C6" w:rsidRDefault="006E04C6" w:rsidP="00676345">
      <w:pPr>
        <w:widowControl w:val="0"/>
        <w:autoSpaceDE w:val="0"/>
        <w:autoSpaceDN w:val="0"/>
        <w:adjustRightInd w:val="0"/>
        <w:ind w:left="720"/>
        <w:jc w:val="both"/>
        <w:rPr>
          <w:rFonts w:ascii="Garamond" w:hAnsi="Garamond"/>
        </w:rPr>
      </w:pPr>
    </w:p>
    <w:p w14:paraId="182A8D3A" w14:textId="7B87F7FE" w:rsidR="006E04C6" w:rsidRDefault="006E04C6" w:rsidP="00676345">
      <w:pPr>
        <w:widowControl w:val="0"/>
        <w:autoSpaceDE w:val="0"/>
        <w:autoSpaceDN w:val="0"/>
        <w:adjustRightInd w:val="0"/>
        <w:ind w:left="720"/>
        <w:jc w:val="both"/>
        <w:rPr>
          <w:rFonts w:ascii="Garamond" w:hAnsi="Garamond"/>
        </w:rPr>
      </w:pPr>
      <w:r>
        <w:rPr>
          <w:rFonts w:ascii="Garamond" w:hAnsi="Garamond"/>
        </w:rPr>
        <w:t>The lowest DCR will be 1.15 in year one.</w:t>
      </w:r>
    </w:p>
    <w:p w14:paraId="2A41C5A2" w14:textId="3847A328" w:rsidR="006E04C6" w:rsidRDefault="006E04C6" w:rsidP="00676345">
      <w:pPr>
        <w:widowControl w:val="0"/>
        <w:autoSpaceDE w:val="0"/>
        <w:autoSpaceDN w:val="0"/>
        <w:adjustRightInd w:val="0"/>
        <w:ind w:left="720"/>
        <w:jc w:val="both"/>
        <w:rPr>
          <w:rFonts w:ascii="Garamond" w:hAnsi="Garamond"/>
        </w:rPr>
      </w:pPr>
    </w:p>
    <w:p w14:paraId="2F4AFE10" w14:textId="32E2BFAA" w:rsidR="006E04C6" w:rsidRDefault="006E04C6" w:rsidP="00676345">
      <w:pPr>
        <w:widowControl w:val="0"/>
        <w:autoSpaceDE w:val="0"/>
        <w:autoSpaceDN w:val="0"/>
        <w:adjustRightInd w:val="0"/>
        <w:ind w:left="720"/>
        <w:jc w:val="both"/>
        <w:rPr>
          <w:rFonts w:ascii="Garamond" w:hAnsi="Garamond"/>
        </w:rPr>
      </w:pPr>
      <w:r w:rsidRPr="006E04C6">
        <w:rPr>
          <w:rFonts w:ascii="Garamond" w:hAnsi="Garamond"/>
        </w:rPr>
        <w:t xml:space="preserve">In accordance with recent published guidance by the IRS, the Department conducted the TEFRA hearing for the proposed project via telephone on February 14, 2022. Given that it was via telephone, it was difficult to discern exactly how many individuals participated in the hearing. However, representatives from the Department and the Developer were present, and no public comment was made. The Department has received letters of support for the proposed development from the following officials and organizations: State Representative for District 90, Ramon Romero, Jr., Mayor of the City of Fort Worth, Mattie Parker, Fort Worth City Councilmember for District 8, Chris Nettles, Tarrant County Commissioner for Precinct 1, Roy Charles Brooks, Tarrant County Judge, Glen Whitley, Superintendent of the Fort Worth Independent School District, Kent P. Scribner, President of the Fort Worth ISD Board of Trustees, Tobi Jackson, and Stacy E. Marshall, President of Southeast Fort Worth, Inc. The Department has received no letters of opposition for the development.   </w:t>
      </w:r>
    </w:p>
    <w:p w14:paraId="3FDFA7C3" w14:textId="0233B6DD" w:rsidR="006E04C6" w:rsidRDefault="006E04C6" w:rsidP="00676345">
      <w:pPr>
        <w:widowControl w:val="0"/>
        <w:autoSpaceDE w:val="0"/>
        <w:autoSpaceDN w:val="0"/>
        <w:adjustRightInd w:val="0"/>
        <w:ind w:left="720"/>
        <w:jc w:val="both"/>
        <w:rPr>
          <w:rFonts w:ascii="Garamond" w:hAnsi="Garamond"/>
        </w:rPr>
      </w:pPr>
    </w:p>
    <w:p w14:paraId="5FED2531" w14:textId="77777777" w:rsidR="006E04C6" w:rsidRPr="006E04C6" w:rsidRDefault="006E04C6" w:rsidP="00676345">
      <w:pPr>
        <w:widowControl w:val="0"/>
        <w:autoSpaceDE w:val="0"/>
        <w:autoSpaceDN w:val="0"/>
        <w:adjustRightInd w:val="0"/>
        <w:ind w:left="720"/>
        <w:jc w:val="both"/>
        <w:rPr>
          <w:rFonts w:ascii="Garamond" w:hAnsi="Garamond"/>
        </w:rPr>
      </w:pPr>
      <w:r w:rsidRPr="006E04C6">
        <w:rPr>
          <w:rFonts w:ascii="Garamond" w:hAnsi="Garamond"/>
        </w:rPr>
        <w:t xml:space="preserve">This transaction qualifies for exempt approval under the BRB rule 181.9(a)(1) as the Borrower will not be seeking a property tax exemption upon completion of the project. </w:t>
      </w:r>
    </w:p>
    <w:p w14:paraId="27B8BBD1" w14:textId="77777777" w:rsidR="006E04C6" w:rsidRPr="006E04C6" w:rsidRDefault="006E04C6" w:rsidP="00676345">
      <w:pPr>
        <w:widowControl w:val="0"/>
        <w:autoSpaceDE w:val="0"/>
        <w:autoSpaceDN w:val="0"/>
        <w:adjustRightInd w:val="0"/>
        <w:ind w:left="720"/>
        <w:jc w:val="both"/>
        <w:rPr>
          <w:rFonts w:ascii="Garamond" w:hAnsi="Garamond"/>
        </w:rPr>
      </w:pPr>
    </w:p>
    <w:p w14:paraId="14FAF9A8" w14:textId="750A13CB" w:rsidR="006E04C6" w:rsidRDefault="006E04C6" w:rsidP="00676345">
      <w:pPr>
        <w:widowControl w:val="0"/>
        <w:autoSpaceDE w:val="0"/>
        <w:autoSpaceDN w:val="0"/>
        <w:adjustRightInd w:val="0"/>
        <w:ind w:left="720"/>
        <w:jc w:val="both"/>
        <w:rPr>
          <w:rFonts w:ascii="Garamond" w:hAnsi="Garamond"/>
        </w:rPr>
      </w:pPr>
      <w:r w:rsidRPr="006E04C6">
        <w:rPr>
          <w:rFonts w:ascii="Garamond" w:hAnsi="Garamond"/>
        </w:rPr>
        <w:t xml:space="preserve">Bond Review Board staff in its review recommends exemption from formal review for the Texas Department of Housing and Community Affairs Multifamily Housing Revenue Bonds (Palladium East Berry Street) Series 2022 with a maximum par amount and </w:t>
      </w:r>
      <w:proofErr w:type="gramStart"/>
      <w:r w:rsidRPr="006E04C6">
        <w:rPr>
          <w:rFonts w:ascii="Garamond" w:hAnsi="Garamond"/>
        </w:rPr>
        <w:t>a maximum total proceeds</w:t>
      </w:r>
      <w:proofErr w:type="gramEnd"/>
      <w:r w:rsidRPr="006E04C6">
        <w:rPr>
          <w:rFonts w:ascii="Garamond" w:hAnsi="Garamond"/>
        </w:rPr>
        <w:t xml:space="preserve"> amount not to exceed $26,092,000 including premiums, if any.</w:t>
      </w:r>
    </w:p>
    <w:p w14:paraId="40CEDA25" w14:textId="77777777" w:rsidR="00003C11" w:rsidRDefault="00003C11" w:rsidP="00676345">
      <w:pPr>
        <w:widowControl w:val="0"/>
        <w:autoSpaceDE w:val="0"/>
        <w:autoSpaceDN w:val="0"/>
        <w:adjustRightInd w:val="0"/>
        <w:ind w:left="720"/>
        <w:jc w:val="both"/>
        <w:rPr>
          <w:rFonts w:ascii="Garamond" w:hAnsi="Garamond"/>
        </w:rPr>
      </w:pPr>
    </w:p>
    <w:p w14:paraId="76576A34" w14:textId="77777777" w:rsidR="00003C11" w:rsidRPr="00910598" w:rsidRDefault="00003C11" w:rsidP="00676345">
      <w:pPr>
        <w:ind w:left="720"/>
        <w:jc w:val="both"/>
        <w:rPr>
          <w:rFonts w:ascii="Garamond" w:hAnsi="Garamond"/>
        </w:rPr>
      </w:pPr>
      <w:r w:rsidRPr="00910598">
        <w:rPr>
          <w:rFonts w:ascii="Garamond" w:hAnsi="Garamond"/>
        </w:rPr>
        <w:t xml:space="preserve">Teresa Morales answered questions from the Board.  </w:t>
      </w:r>
    </w:p>
    <w:bookmarkEnd w:id="1"/>
    <w:p w14:paraId="34B9485E" w14:textId="6926A1A3" w:rsidR="00D56C40" w:rsidRDefault="00D56C40" w:rsidP="00D56C40">
      <w:pPr>
        <w:widowControl w:val="0"/>
        <w:autoSpaceDE w:val="0"/>
        <w:autoSpaceDN w:val="0"/>
        <w:adjustRightInd w:val="0"/>
        <w:jc w:val="both"/>
        <w:rPr>
          <w:rFonts w:ascii="Garamond" w:hAnsi="Garamond"/>
        </w:rPr>
      </w:pPr>
    </w:p>
    <w:p w14:paraId="0A13D6DD" w14:textId="77777777" w:rsidR="00CE0F53" w:rsidRDefault="00CE0F53" w:rsidP="00D56C40">
      <w:pPr>
        <w:widowControl w:val="0"/>
        <w:autoSpaceDE w:val="0"/>
        <w:autoSpaceDN w:val="0"/>
        <w:adjustRightInd w:val="0"/>
        <w:jc w:val="both"/>
        <w:rPr>
          <w:rFonts w:ascii="Garamond" w:hAnsi="Garamond"/>
        </w:rPr>
      </w:pPr>
    </w:p>
    <w:bookmarkEnd w:id="2"/>
    <w:p w14:paraId="431A1D62" w14:textId="4EBCAE5C" w:rsidR="00D56C40" w:rsidRPr="006E04C6" w:rsidRDefault="00D56C40" w:rsidP="00D56C40">
      <w:pPr>
        <w:numPr>
          <w:ilvl w:val="0"/>
          <w:numId w:val="48"/>
        </w:numPr>
        <w:jc w:val="both"/>
        <w:rPr>
          <w:rFonts w:ascii="Garamond" w:hAnsi="Garamond"/>
          <w:b/>
          <w:bCs/>
        </w:rPr>
      </w:pPr>
      <w:r w:rsidRPr="006E04C6">
        <w:rPr>
          <w:rFonts w:ascii="Garamond" w:hAnsi="Garamond"/>
          <w:b/>
          <w:bCs/>
        </w:rPr>
        <w:t>Public Comment</w:t>
      </w:r>
    </w:p>
    <w:p w14:paraId="3779EE64" w14:textId="75942B16" w:rsidR="006E04C6" w:rsidRDefault="006E04C6" w:rsidP="006E04C6">
      <w:pPr>
        <w:ind w:left="720"/>
        <w:jc w:val="both"/>
        <w:rPr>
          <w:rFonts w:ascii="Garamond" w:hAnsi="Garamond"/>
        </w:rPr>
      </w:pPr>
    </w:p>
    <w:p w14:paraId="3854065C" w14:textId="77777777" w:rsidR="006E04C6" w:rsidRPr="00910598" w:rsidRDefault="006E04C6" w:rsidP="006E04C6">
      <w:pPr>
        <w:ind w:left="720"/>
        <w:jc w:val="both"/>
        <w:rPr>
          <w:rFonts w:ascii="Garamond" w:hAnsi="Garamond"/>
        </w:rPr>
      </w:pPr>
      <w:r w:rsidRPr="00910598">
        <w:rPr>
          <w:rFonts w:ascii="Garamond" w:hAnsi="Garamond"/>
        </w:rPr>
        <w:t>There were no public comments.</w:t>
      </w:r>
    </w:p>
    <w:p w14:paraId="5BE60D45" w14:textId="7517A2C4" w:rsidR="00D56C40" w:rsidRDefault="00D56C40" w:rsidP="00D56C40">
      <w:pPr>
        <w:jc w:val="both"/>
        <w:rPr>
          <w:rFonts w:ascii="Garamond" w:hAnsi="Garamond"/>
        </w:rPr>
      </w:pPr>
    </w:p>
    <w:p w14:paraId="26CC29C0" w14:textId="77777777" w:rsidR="00CE0F53" w:rsidRDefault="00CE0F53" w:rsidP="00D56C40">
      <w:pPr>
        <w:jc w:val="both"/>
        <w:rPr>
          <w:rFonts w:ascii="Garamond" w:hAnsi="Garamond"/>
        </w:rPr>
      </w:pPr>
    </w:p>
    <w:p w14:paraId="2397F3A6" w14:textId="4A75C27E" w:rsidR="00D56C40" w:rsidRPr="006E04C6" w:rsidRDefault="00D56C40" w:rsidP="00D56C40">
      <w:pPr>
        <w:numPr>
          <w:ilvl w:val="0"/>
          <w:numId w:val="48"/>
        </w:numPr>
        <w:jc w:val="both"/>
        <w:rPr>
          <w:rFonts w:ascii="Garamond" w:hAnsi="Garamond"/>
          <w:b/>
          <w:bCs/>
        </w:rPr>
      </w:pPr>
      <w:r w:rsidRPr="006E04C6">
        <w:rPr>
          <w:rFonts w:ascii="Garamond" w:hAnsi="Garamond"/>
          <w:b/>
          <w:bCs/>
        </w:rPr>
        <w:t>Date for Next Board Meeting</w:t>
      </w:r>
    </w:p>
    <w:p w14:paraId="22B32F05" w14:textId="43609073" w:rsidR="006E04C6" w:rsidRDefault="006E04C6" w:rsidP="006E04C6">
      <w:pPr>
        <w:ind w:left="720"/>
        <w:jc w:val="both"/>
        <w:rPr>
          <w:rFonts w:ascii="Garamond" w:hAnsi="Garamond"/>
        </w:rPr>
      </w:pPr>
    </w:p>
    <w:p w14:paraId="0C0D27C5" w14:textId="7BFC38BA" w:rsidR="006E04C6" w:rsidRDefault="006E04C6" w:rsidP="006E04C6">
      <w:pPr>
        <w:ind w:left="720"/>
        <w:jc w:val="both"/>
        <w:rPr>
          <w:rFonts w:ascii="Garamond" w:hAnsi="Garamond"/>
        </w:rPr>
      </w:pPr>
      <w:r w:rsidRPr="006E04C6">
        <w:rPr>
          <w:rFonts w:ascii="Garamond" w:hAnsi="Garamond"/>
        </w:rPr>
        <w:t xml:space="preserve">The next </w:t>
      </w:r>
      <w:r w:rsidR="00D30F62">
        <w:rPr>
          <w:rFonts w:ascii="Garamond" w:hAnsi="Garamond"/>
        </w:rPr>
        <w:t xml:space="preserve">planning session is scheduled for Tuesday, July 12, </w:t>
      </w:r>
      <w:proofErr w:type="gramStart"/>
      <w:r w:rsidR="00D30F62">
        <w:rPr>
          <w:rFonts w:ascii="Garamond" w:hAnsi="Garamond"/>
        </w:rPr>
        <w:t>2022</w:t>
      </w:r>
      <w:proofErr w:type="gramEnd"/>
      <w:r w:rsidR="00D30F62">
        <w:rPr>
          <w:rFonts w:ascii="Garamond" w:hAnsi="Garamond"/>
        </w:rPr>
        <w:t xml:space="preserve"> and the next </w:t>
      </w:r>
      <w:r w:rsidRPr="006E04C6">
        <w:rPr>
          <w:rFonts w:ascii="Garamond" w:hAnsi="Garamond"/>
        </w:rPr>
        <w:t xml:space="preserve">Board Meeting is scheduled for Thursday, </w:t>
      </w:r>
      <w:r w:rsidR="00D30F62">
        <w:rPr>
          <w:rFonts w:ascii="Garamond" w:hAnsi="Garamond"/>
        </w:rPr>
        <w:t>July</w:t>
      </w:r>
      <w:r w:rsidRPr="006E04C6">
        <w:rPr>
          <w:rFonts w:ascii="Garamond" w:hAnsi="Garamond"/>
        </w:rPr>
        <w:t xml:space="preserve"> </w:t>
      </w:r>
      <w:r w:rsidR="00D30F62">
        <w:rPr>
          <w:rFonts w:ascii="Garamond" w:hAnsi="Garamond"/>
        </w:rPr>
        <w:t>21</w:t>
      </w:r>
      <w:r w:rsidRPr="006E04C6">
        <w:rPr>
          <w:rFonts w:ascii="Garamond" w:hAnsi="Garamond"/>
        </w:rPr>
        <w:t>, 2022, in Room E2.028 of the Capitol Extension.</w:t>
      </w:r>
    </w:p>
    <w:p w14:paraId="176AEA25" w14:textId="51258694" w:rsidR="00D56C40" w:rsidRDefault="00D56C40" w:rsidP="00D56C40">
      <w:pPr>
        <w:jc w:val="both"/>
        <w:rPr>
          <w:rFonts w:ascii="Garamond" w:hAnsi="Garamond"/>
        </w:rPr>
      </w:pPr>
    </w:p>
    <w:p w14:paraId="27A8BA8D" w14:textId="77777777" w:rsidR="00CE0F53" w:rsidRDefault="00CE0F53" w:rsidP="00D56C40">
      <w:pPr>
        <w:jc w:val="both"/>
        <w:rPr>
          <w:rFonts w:ascii="Garamond" w:hAnsi="Garamond"/>
        </w:rPr>
      </w:pPr>
    </w:p>
    <w:p w14:paraId="7BA541D0" w14:textId="77777777" w:rsidR="00D56C40" w:rsidRPr="00CE0F53" w:rsidRDefault="00D56C40" w:rsidP="00D56C40">
      <w:pPr>
        <w:numPr>
          <w:ilvl w:val="0"/>
          <w:numId w:val="48"/>
        </w:numPr>
        <w:jc w:val="both"/>
        <w:rPr>
          <w:rFonts w:ascii="Garamond" w:hAnsi="Garamond"/>
          <w:b/>
          <w:bCs/>
        </w:rPr>
      </w:pPr>
      <w:r w:rsidRPr="00CE0F53">
        <w:rPr>
          <w:rFonts w:ascii="Garamond" w:hAnsi="Garamond"/>
          <w:b/>
          <w:bCs/>
        </w:rPr>
        <w:t>Report from the Executive Director</w:t>
      </w:r>
    </w:p>
    <w:p w14:paraId="0DDAC77F" w14:textId="338AAD85" w:rsidR="00D56C40" w:rsidRDefault="00054CD7" w:rsidP="00D9798F">
      <w:pPr>
        <w:pStyle w:val="ListParagraph"/>
        <w:numPr>
          <w:ilvl w:val="0"/>
          <w:numId w:val="49"/>
        </w:numPr>
        <w:jc w:val="both"/>
        <w:rPr>
          <w:rFonts w:ascii="Garamond" w:hAnsi="Garamond"/>
        </w:rPr>
      </w:pPr>
      <w:r w:rsidRPr="00054CD7">
        <w:rPr>
          <w:rFonts w:ascii="Garamond" w:hAnsi="Garamond"/>
        </w:rPr>
        <w:t xml:space="preserve">So far for fiscal year 2022, the BRB has received approximately 1,463 local debt issuances for processing. </w:t>
      </w:r>
    </w:p>
    <w:p w14:paraId="19EFCC4E" w14:textId="77777777" w:rsidR="00054CD7" w:rsidRPr="00054CD7" w:rsidRDefault="00054CD7" w:rsidP="00D9798F">
      <w:pPr>
        <w:pStyle w:val="ListParagraph"/>
        <w:numPr>
          <w:ilvl w:val="0"/>
          <w:numId w:val="49"/>
        </w:numPr>
        <w:jc w:val="both"/>
        <w:rPr>
          <w:rFonts w:ascii="Garamond" w:hAnsi="Garamond"/>
        </w:rPr>
      </w:pPr>
      <w:r w:rsidRPr="00054CD7">
        <w:rPr>
          <w:rFonts w:ascii="Garamond" w:hAnsi="Garamond"/>
        </w:rPr>
        <w:t xml:space="preserve">So far, PAB fees collected for the 2022 program year total more than $1.6 million. Last year was the greatest amount remitted to the state at just under $2.0 million. </w:t>
      </w:r>
    </w:p>
    <w:p w14:paraId="0486A02E" w14:textId="77777777" w:rsidR="00054CD7" w:rsidRPr="00054CD7" w:rsidRDefault="00054CD7" w:rsidP="00D9798F">
      <w:pPr>
        <w:pStyle w:val="ListParagraph"/>
        <w:numPr>
          <w:ilvl w:val="0"/>
          <w:numId w:val="49"/>
        </w:numPr>
        <w:jc w:val="both"/>
        <w:rPr>
          <w:rFonts w:ascii="Garamond" w:hAnsi="Garamond"/>
        </w:rPr>
      </w:pPr>
      <w:r w:rsidRPr="00054CD7">
        <w:rPr>
          <w:rFonts w:ascii="Garamond" w:hAnsi="Garamond"/>
        </w:rPr>
        <w:lastRenderedPageBreak/>
        <w:t xml:space="preserve">Staff is invited to speak about the Private Activity Bond Program at the 2022 Texas Housing Conference hosted by the Texas Affiliation of Affordable Housing Providers July 25th – 27th in Austin, Texas.  </w:t>
      </w:r>
    </w:p>
    <w:p w14:paraId="5809AABD" w14:textId="77777777" w:rsidR="00054CD7" w:rsidRPr="00054CD7" w:rsidRDefault="00054CD7" w:rsidP="00D9798F">
      <w:pPr>
        <w:pStyle w:val="ListParagraph"/>
        <w:numPr>
          <w:ilvl w:val="0"/>
          <w:numId w:val="49"/>
        </w:numPr>
        <w:jc w:val="both"/>
        <w:rPr>
          <w:rFonts w:ascii="Garamond" w:hAnsi="Garamond"/>
        </w:rPr>
      </w:pPr>
      <w:r w:rsidRPr="00054CD7">
        <w:rPr>
          <w:rFonts w:ascii="Garamond" w:hAnsi="Garamond"/>
        </w:rPr>
        <w:t xml:space="preserve">On June 1st, staff posted the agency’s strategic plan for fiscal years 2023-27 to the BRB website and submitted it to the LBB and Governor’s office. </w:t>
      </w:r>
    </w:p>
    <w:p w14:paraId="55824C32" w14:textId="77777777" w:rsidR="00054CD7" w:rsidRPr="00054CD7" w:rsidRDefault="00054CD7" w:rsidP="00D9798F">
      <w:pPr>
        <w:pStyle w:val="ListParagraph"/>
        <w:numPr>
          <w:ilvl w:val="0"/>
          <w:numId w:val="49"/>
        </w:numPr>
        <w:jc w:val="both"/>
        <w:rPr>
          <w:rFonts w:ascii="Garamond" w:hAnsi="Garamond"/>
        </w:rPr>
      </w:pPr>
      <w:r w:rsidRPr="00054CD7">
        <w:rPr>
          <w:rFonts w:ascii="Garamond" w:hAnsi="Garamond"/>
        </w:rPr>
        <w:t>Staff is sending weekly reminder emails to state agencies and institutions of higher education about collecting data for the 2024-25 fiscal biennium Capital Expenditure Plan. All data is due by July 1st, via the Texas Higher Education Coordinating Board MP1 system. The CEP will be posted to the BRB website by September 1, 2022.</w:t>
      </w:r>
    </w:p>
    <w:p w14:paraId="4E709FEF" w14:textId="77777777" w:rsidR="00054CD7" w:rsidRPr="00054CD7" w:rsidRDefault="00054CD7" w:rsidP="00D9798F">
      <w:pPr>
        <w:pStyle w:val="ListParagraph"/>
        <w:numPr>
          <w:ilvl w:val="0"/>
          <w:numId w:val="49"/>
        </w:numPr>
        <w:jc w:val="both"/>
        <w:rPr>
          <w:rFonts w:ascii="Garamond" w:hAnsi="Garamond"/>
        </w:rPr>
      </w:pPr>
      <w:r w:rsidRPr="00054CD7">
        <w:rPr>
          <w:rFonts w:ascii="Garamond" w:hAnsi="Garamond"/>
        </w:rPr>
        <w:t xml:space="preserve">Staff is working to modernize and reorganize the agency’s website.  We are working with a web developer from Dynamic Computing Services Corp. (DCS) to manage this project.  The new website should be live sometime within the next couple of weeks. </w:t>
      </w:r>
    </w:p>
    <w:p w14:paraId="57BD3147" w14:textId="77777777" w:rsidR="00054CD7" w:rsidRPr="00054CD7" w:rsidRDefault="00054CD7" w:rsidP="00D9798F">
      <w:pPr>
        <w:pStyle w:val="ListParagraph"/>
        <w:numPr>
          <w:ilvl w:val="0"/>
          <w:numId w:val="49"/>
        </w:numPr>
        <w:jc w:val="both"/>
        <w:rPr>
          <w:rFonts w:ascii="Garamond" w:hAnsi="Garamond"/>
        </w:rPr>
      </w:pPr>
      <w:r w:rsidRPr="00054CD7">
        <w:rPr>
          <w:rFonts w:ascii="Garamond" w:hAnsi="Garamond"/>
        </w:rPr>
        <w:t xml:space="preserve">Staff was asked to do a Bonds 101 style presentation for the Tax Policy Section at the CPA’s office sometime within the next month.  </w:t>
      </w:r>
    </w:p>
    <w:p w14:paraId="4DF3AAF6" w14:textId="3E91A8BD" w:rsidR="00054CD7" w:rsidRPr="00054CD7" w:rsidRDefault="00054CD7" w:rsidP="00D9798F">
      <w:pPr>
        <w:pStyle w:val="ListParagraph"/>
        <w:numPr>
          <w:ilvl w:val="0"/>
          <w:numId w:val="49"/>
        </w:numPr>
        <w:jc w:val="both"/>
        <w:rPr>
          <w:rFonts w:ascii="Garamond" w:hAnsi="Garamond"/>
        </w:rPr>
      </w:pPr>
      <w:r w:rsidRPr="00054CD7">
        <w:rPr>
          <w:rFonts w:ascii="Garamond" w:hAnsi="Garamond"/>
        </w:rPr>
        <w:t>TDHCA staff is requesting the BRB act on the 380 Villas application during the next planning session scheduled for Tuesday</w:t>
      </w:r>
      <w:r w:rsidR="00036349">
        <w:rPr>
          <w:rFonts w:ascii="Garamond" w:hAnsi="Garamond"/>
        </w:rPr>
        <w:t>,</w:t>
      </w:r>
      <w:r w:rsidRPr="00054CD7">
        <w:rPr>
          <w:rFonts w:ascii="Garamond" w:hAnsi="Garamond"/>
        </w:rPr>
        <w:t xml:space="preserve"> July 12, 2022. This will help accommodate the timeline for closing.  </w:t>
      </w:r>
    </w:p>
    <w:p w14:paraId="5DDE089C" w14:textId="312D16B5" w:rsidR="00054CD7" w:rsidRDefault="00565D4A" w:rsidP="00D9798F">
      <w:pPr>
        <w:pStyle w:val="ListParagraph"/>
        <w:numPr>
          <w:ilvl w:val="0"/>
          <w:numId w:val="49"/>
        </w:numPr>
        <w:jc w:val="both"/>
        <w:rPr>
          <w:rFonts w:ascii="Garamond" w:hAnsi="Garamond"/>
        </w:rPr>
      </w:pPr>
      <w:r>
        <w:rPr>
          <w:rFonts w:ascii="Garamond" w:hAnsi="Garamond"/>
        </w:rPr>
        <w:t>At the Executive Director’s request,</w:t>
      </w:r>
      <w:r w:rsidR="00054CD7">
        <w:rPr>
          <w:rFonts w:ascii="Garamond" w:hAnsi="Garamond"/>
        </w:rPr>
        <w:t xml:space="preserve"> the BRB’s new CFO, Michael </w:t>
      </w:r>
      <w:r w:rsidR="007E7ADD">
        <w:rPr>
          <w:rFonts w:ascii="Garamond" w:hAnsi="Garamond"/>
        </w:rPr>
        <w:t>F</w:t>
      </w:r>
      <w:r w:rsidR="00054CD7">
        <w:rPr>
          <w:rFonts w:ascii="Garamond" w:hAnsi="Garamond"/>
        </w:rPr>
        <w:t>elan</w:t>
      </w:r>
      <w:r w:rsidR="007E7ADD">
        <w:rPr>
          <w:rFonts w:ascii="Garamond" w:hAnsi="Garamond"/>
        </w:rPr>
        <w:t>, introduced</w:t>
      </w:r>
      <w:r w:rsidR="00054CD7">
        <w:rPr>
          <w:rFonts w:ascii="Garamond" w:hAnsi="Garamond"/>
        </w:rPr>
        <w:t xml:space="preserve"> himself to the Board. </w:t>
      </w:r>
    </w:p>
    <w:p w14:paraId="672365D8" w14:textId="0F098473" w:rsidR="00D56C40" w:rsidRDefault="00D56C40" w:rsidP="00D56C40">
      <w:pPr>
        <w:ind w:left="540"/>
        <w:jc w:val="both"/>
        <w:rPr>
          <w:rFonts w:ascii="Garamond" w:hAnsi="Garamond"/>
        </w:rPr>
      </w:pPr>
    </w:p>
    <w:p w14:paraId="7B2ADF5B" w14:textId="77777777" w:rsidR="00CE0F53" w:rsidRDefault="00CE0F53" w:rsidP="00D56C40">
      <w:pPr>
        <w:ind w:left="540"/>
        <w:jc w:val="both"/>
        <w:rPr>
          <w:rFonts w:ascii="Garamond" w:hAnsi="Garamond"/>
        </w:rPr>
      </w:pPr>
    </w:p>
    <w:p w14:paraId="5406FFC9" w14:textId="018DDDBB" w:rsidR="00D56C40" w:rsidRPr="00054CD7" w:rsidRDefault="00D56C40" w:rsidP="00D56C40">
      <w:pPr>
        <w:numPr>
          <w:ilvl w:val="0"/>
          <w:numId w:val="48"/>
        </w:numPr>
        <w:jc w:val="both"/>
        <w:rPr>
          <w:rFonts w:ascii="Garamond" w:hAnsi="Garamond"/>
          <w:b/>
          <w:bCs/>
        </w:rPr>
      </w:pPr>
      <w:r w:rsidRPr="00054CD7">
        <w:rPr>
          <w:rFonts w:ascii="Garamond" w:hAnsi="Garamond"/>
          <w:b/>
          <w:bCs/>
        </w:rPr>
        <w:t>Adjourn</w:t>
      </w:r>
    </w:p>
    <w:p w14:paraId="3A7FF705" w14:textId="5A345B79" w:rsidR="00054CD7" w:rsidRDefault="00054CD7" w:rsidP="00054CD7">
      <w:pPr>
        <w:ind w:left="720"/>
        <w:jc w:val="both"/>
        <w:rPr>
          <w:rFonts w:ascii="Garamond" w:hAnsi="Garamond"/>
        </w:rPr>
      </w:pPr>
    </w:p>
    <w:p w14:paraId="71827D0A" w14:textId="20A3786B" w:rsidR="00054CD7" w:rsidRPr="00910598" w:rsidRDefault="00054CD7" w:rsidP="00054CD7">
      <w:pPr>
        <w:pStyle w:val="ListParagraph"/>
        <w:jc w:val="both"/>
        <w:rPr>
          <w:rFonts w:ascii="Garamond" w:hAnsi="Garamond"/>
        </w:rPr>
      </w:pPr>
      <w:r w:rsidRPr="00910598">
        <w:rPr>
          <w:rFonts w:ascii="Garamond" w:hAnsi="Garamond"/>
        </w:rPr>
        <w:t>There being no further business, the planning session</w:t>
      </w:r>
      <w:r w:rsidRPr="00910598">
        <w:rPr>
          <w:rFonts w:ascii="Garamond" w:hAnsi="Garamond"/>
          <w:b/>
        </w:rPr>
        <w:t xml:space="preserve"> </w:t>
      </w:r>
      <w:r w:rsidRPr="00910598">
        <w:rPr>
          <w:rFonts w:ascii="Garamond" w:hAnsi="Garamond"/>
        </w:rPr>
        <w:t>was adjourned at 10:</w:t>
      </w:r>
      <w:r>
        <w:rPr>
          <w:rFonts w:ascii="Garamond" w:hAnsi="Garamond"/>
        </w:rPr>
        <w:t>49</w:t>
      </w:r>
      <w:r w:rsidRPr="00910598">
        <w:rPr>
          <w:rFonts w:ascii="Garamond" w:hAnsi="Garamond"/>
        </w:rPr>
        <w:t xml:space="preserve"> a.m.</w:t>
      </w:r>
    </w:p>
    <w:p w14:paraId="25A62267" w14:textId="77777777" w:rsidR="00054CD7" w:rsidRDefault="00054CD7" w:rsidP="00054CD7">
      <w:pPr>
        <w:ind w:left="720"/>
        <w:jc w:val="both"/>
        <w:rPr>
          <w:rFonts w:ascii="Garamond" w:hAnsi="Garamond"/>
        </w:rPr>
      </w:pPr>
    </w:p>
    <w:sectPr w:rsidR="00054CD7"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9F0EF5"/>
    <w:multiLevelType w:val="hybridMultilevel"/>
    <w:tmpl w:val="A5FEA66C"/>
    <w:lvl w:ilvl="0" w:tplc="04090001">
      <w:start w:val="1"/>
      <w:numFmt w:val="bullet"/>
      <w:lvlText w:val=""/>
      <w:lvlJc w:val="left"/>
      <w:pPr>
        <w:tabs>
          <w:tab w:val="num" w:pos="720"/>
        </w:tabs>
        <w:ind w:left="720" w:hanging="180"/>
      </w:pPr>
      <w:rPr>
        <w:rFonts w:ascii="Symbol" w:hAnsi="Symbol"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5"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6347430">
    <w:abstractNumId w:val="44"/>
  </w:num>
  <w:num w:numId="2" w16cid:durableId="645283884">
    <w:abstractNumId w:val="10"/>
  </w:num>
  <w:num w:numId="3" w16cid:durableId="959341712">
    <w:abstractNumId w:val="36"/>
  </w:num>
  <w:num w:numId="4" w16cid:durableId="1503660573">
    <w:abstractNumId w:val="37"/>
  </w:num>
  <w:num w:numId="5" w16cid:durableId="155418608">
    <w:abstractNumId w:val="25"/>
  </w:num>
  <w:num w:numId="6" w16cid:durableId="397366542">
    <w:abstractNumId w:val="28"/>
  </w:num>
  <w:num w:numId="7" w16cid:durableId="1081566680">
    <w:abstractNumId w:val="34"/>
  </w:num>
  <w:num w:numId="8" w16cid:durableId="1694305848">
    <w:abstractNumId w:val="12"/>
  </w:num>
  <w:num w:numId="9" w16cid:durableId="1908300846">
    <w:abstractNumId w:val="43"/>
  </w:num>
  <w:num w:numId="10" w16cid:durableId="1691222415">
    <w:abstractNumId w:val="22"/>
  </w:num>
  <w:num w:numId="11" w16cid:durableId="818571016">
    <w:abstractNumId w:val="6"/>
  </w:num>
  <w:num w:numId="12" w16cid:durableId="370686582">
    <w:abstractNumId w:val="8"/>
  </w:num>
  <w:num w:numId="13" w16cid:durableId="1907570309">
    <w:abstractNumId w:val="39"/>
  </w:num>
  <w:num w:numId="14" w16cid:durableId="126440819">
    <w:abstractNumId w:val="33"/>
  </w:num>
  <w:num w:numId="15" w16cid:durableId="1089278555">
    <w:abstractNumId w:val="38"/>
  </w:num>
  <w:num w:numId="16" w16cid:durableId="177239164">
    <w:abstractNumId w:val="27"/>
  </w:num>
  <w:num w:numId="17" w16cid:durableId="535969405">
    <w:abstractNumId w:val="30"/>
  </w:num>
  <w:num w:numId="18" w16cid:durableId="495849567">
    <w:abstractNumId w:val="0"/>
  </w:num>
  <w:num w:numId="19" w16cid:durableId="680593730">
    <w:abstractNumId w:val="21"/>
  </w:num>
  <w:num w:numId="20" w16cid:durableId="644966864">
    <w:abstractNumId w:val="14"/>
  </w:num>
  <w:num w:numId="21" w16cid:durableId="1447844094">
    <w:abstractNumId w:val="15"/>
  </w:num>
  <w:num w:numId="22" w16cid:durableId="80033755">
    <w:abstractNumId w:val="15"/>
  </w:num>
  <w:num w:numId="23" w16cid:durableId="1523203086">
    <w:abstractNumId w:val="17"/>
  </w:num>
  <w:num w:numId="24" w16cid:durableId="264726431">
    <w:abstractNumId w:val="2"/>
  </w:num>
  <w:num w:numId="25" w16cid:durableId="48001726">
    <w:abstractNumId w:val="42"/>
  </w:num>
  <w:num w:numId="26" w16cid:durableId="1709455498">
    <w:abstractNumId w:val="31"/>
  </w:num>
  <w:num w:numId="27" w16cid:durableId="920258923">
    <w:abstractNumId w:val="7"/>
  </w:num>
  <w:num w:numId="28" w16cid:durableId="1011227389">
    <w:abstractNumId w:val="3"/>
  </w:num>
  <w:num w:numId="29" w16cid:durableId="1405638794">
    <w:abstractNumId w:val="35"/>
  </w:num>
  <w:num w:numId="30" w16cid:durableId="81010128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2002315">
    <w:abstractNumId w:val="32"/>
  </w:num>
  <w:num w:numId="32" w16cid:durableId="1776092842">
    <w:abstractNumId w:val="20"/>
  </w:num>
  <w:num w:numId="33" w16cid:durableId="650905997">
    <w:abstractNumId w:val="29"/>
  </w:num>
  <w:num w:numId="34" w16cid:durableId="1190952501">
    <w:abstractNumId w:val="19"/>
  </w:num>
  <w:num w:numId="35" w16cid:durableId="294067060">
    <w:abstractNumId w:val="18"/>
  </w:num>
  <w:num w:numId="36" w16cid:durableId="746071957">
    <w:abstractNumId w:val="26"/>
  </w:num>
  <w:num w:numId="37" w16cid:durableId="393041437">
    <w:abstractNumId w:val="24"/>
  </w:num>
  <w:num w:numId="38" w16cid:durableId="1769159612">
    <w:abstractNumId w:val="4"/>
  </w:num>
  <w:num w:numId="39" w16cid:durableId="1456800245">
    <w:abstractNumId w:val="1"/>
  </w:num>
  <w:num w:numId="40" w16cid:durableId="394087086">
    <w:abstractNumId w:val="5"/>
  </w:num>
  <w:num w:numId="41" w16cid:durableId="1373531266">
    <w:abstractNumId w:val="9"/>
  </w:num>
  <w:num w:numId="42" w16cid:durableId="750809805">
    <w:abstractNumId w:val="16"/>
  </w:num>
  <w:num w:numId="43" w16cid:durableId="2510817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03107">
    <w:abstractNumId w:val="40"/>
  </w:num>
  <w:num w:numId="45" w16cid:durableId="1085764230">
    <w:abstractNumId w:val="11"/>
  </w:num>
  <w:num w:numId="46" w16cid:durableId="1132946034">
    <w:abstractNumId w:val="41"/>
  </w:num>
  <w:num w:numId="47" w16cid:durableId="1288703514">
    <w:abstractNumId w:val="15"/>
  </w:num>
  <w:num w:numId="48" w16cid:durableId="1720086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0326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F57"/>
    <w:rsid w:val="000233FD"/>
    <w:rsid w:val="00023CFA"/>
    <w:rsid w:val="00024F52"/>
    <w:rsid w:val="00025DB1"/>
    <w:rsid w:val="00026155"/>
    <w:rsid w:val="00026B13"/>
    <w:rsid w:val="00026CE2"/>
    <w:rsid w:val="000274E3"/>
    <w:rsid w:val="00030DFF"/>
    <w:rsid w:val="0003194C"/>
    <w:rsid w:val="0003221B"/>
    <w:rsid w:val="000322D9"/>
    <w:rsid w:val="0003634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7DDF"/>
    <w:rsid w:val="00061721"/>
    <w:rsid w:val="00061DCA"/>
    <w:rsid w:val="00062A93"/>
    <w:rsid w:val="000640D7"/>
    <w:rsid w:val="000647EC"/>
    <w:rsid w:val="000656E6"/>
    <w:rsid w:val="00066ECB"/>
    <w:rsid w:val="00070A38"/>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736A"/>
    <w:rsid w:val="00087788"/>
    <w:rsid w:val="00087885"/>
    <w:rsid w:val="000904E1"/>
    <w:rsid w:val="0009154F"/>
    <w:rsid w:val="000924AD"/>
    <w:rsid w:val="00092CED"/>
    <w:rsid w:val="000936C0"/>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6DD"/>
    <w:rsid w:val="000E01DA"/>
    <w:rsid w:val="000E10C1"/>
    <w:rsid w:val="000E1466"/>
    <w:rsid w:val="000E26EB"/>
    <w:rsid w:val="000E32C1"/>
    <w:rsid w:val="000E3873"/>
    <w:rsid w:val="000E3F2F"/>
    <w:rsid w:val="000E46F0"/>
    <w:rsid w:val="000E4A88"/>
    <w:rsid w:val="000E7667"/>
    <w:rsid w:val="000F00CF"/>
    <w:rsid w:val="000F2DF9"/>
    <w:rsid w:val="000F32BB"/>
    <w:rsid w:val="000F37AD"/>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9D3"/>
    <w:rsid w:val="00164A2A"/>
    <w:rsid w:val="001651A4"/>
    <w:rsid w:val="00166F49"/>
    <w:rsid w:val="001676BF"/>
    <w:rsid w:val="0017102C"/>
    <w:rsid w:val="00171047"/>
    <w:rsid w:val="00172859"/>
    <w:rsid w:val="00172D4E"/>
    <w:rsid w:val="0017491A"/>
    <w:rsid w:val="00175261"/>
    <w:rsid w:val="00175AE0"/>
    <w:rsid w:val="00177209"/>
    <w:rsid w:val="00180092"/>
    <w:rsid w:val="00182A69"/>
    <w:rsid w:val="001845CA"/>
    <w:rsid w:val="00184F5F"/>
    <w:rsid w:val="001852A1"/>
    <w:rsid w:val="001860EF"/>
    <w:rsid w:val="00186EE0"/>
    <w:rsid w:val="00187B36"/>
    <w:rsid w:val="0019002A"/>
    <w:rsid w:val="00192220"/>
    <w:rsid w:val="001925FA"/>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0858"/>
    <w:rsid w:val="00232363"/>
    <w:rsid w:val="00232885"/>
    <w:rsid w:val="00233E69"/>
    <w:rsid w:val="0023517B"/>
    <w:rsid w:val="002357D1"/>
    <w:rsid w:val="00235B15"/>
    <w:rsid w:val="0023659F"/>
    <w:rsid w:val="0023714A"/>
    <w:rsid w:val="00240023"/>
    <w:rsid w:val="00240DE3"/>
    <w:rsid w:val="002417BB"/>
    <w:rsid w:val="00241982"/>
    <w:rsid w:val="002447C6"/>
    <w:rsid w:val="00244CAD"/>
    <w:rsid w:val="0024509F"/>
    <w:rsid w:val="00246507"/>
    <w:rsid w:val="0024671C"/>
    <w:rsid w:val="002471CD"/>
    <w:rsid w:val="00250BD8"/>
    <w:rsid w:val="00250E66"/>
    <w:rsid w:val="002525DD"/>
    <w:rsid w:val="00252DEA"/>
    <w:rsid w:val="00254C77"/>
    <w:rsid w:val="00255067"/>
    <w:rsid w:val="002559EB"/>
    <w:rsid w:val="00256888"/>
    <w:rsid w:val="00260508"/>
    <w:rsid w:val="00261606"/>
    <w:rsid w:val="00261DA0"/>
    <w:rsid w:val="002628F8"/>
    <w:rsid w:val="00263235"/>
    <w:rsid w:val="002639E7"/>
    <w:rsid w:val="00264B97"/>
    <w:rsid w:val="00265981"/>
    <w:rsid w:val="00267366"/>
    <w:rsid w:val="00272865"/>
    <w:rsid w:val="002728E1"/>
    <w:rsid w:val="00273178"/>
    <w:rsid w:val="002732C1"/>
    <w:rsid w:val="00273662"/>
    <w:rsid w:val="00274AA6"/>
    <w:rsid w:val="0028035A"/>
    <w:rsid w:val="0028140B"/>
    <w:rsid w:val="0028147C"/>
    <w:rsid w:val="002817FC"/>
    <w:rsid w:val="0028192A"/>
    <w:rsid w:val="002825B3"/>
    <w:rsid w:val="00282CF9"/>
    <w:rsid w:val="00282DC3"/>
    <w:rsid w:val="0028339F"/>
    <w:rsid w:val="00283647"/>
    <w:rsid w:val="00283CB3"/>
    <w:rsid w:val="00284A5E"/>
    <w:rsid w:val="00290557"/>
    <w:rsid w:val="0029117E"/>
    <w:rsid w:val="00291589"/>
    <w:rsid w:val="0029194D"/>
    <w:rsid w:val="002919AC"/>
    <w:rsid w:val="00293771"/>
    <w:rsid w:val="0029377D"/>
    <w:rsid w:val="002949D4"/>
    <w:rsid w:val="00294BE4"/>
    <w:rsid w:val="00295B21"/>
    <w:rsid w:val="00295E30"/>
    <w:rsid w:val="00296227"/>
    <w:rsid w:val="00296B30"/>
    <w:rsid w:val="00297C26"/>
    <w:rsid w:val="00297E4E"/>
    <w:rsid w:val="002A1240"/>
    <w:rsid w:val="002A234B"/>
    <w:rsid w:val="002A380E"/>
    <w:rsid w:val="002A4F73"/>
    <w:rsid w:val="002A5299"/>
    <w:rsid w:val="002A52F2"/>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945"/>
    <w:rsid w:val="002C4FCC"/>
    <w:rsid w:val="002C583F"/>
    <w:rsid w:val="002C5A48"/>
    <w:rsid w:val="002C69F8"/>
    <w:rsid w:val="002C7D3D"/>
    <w:rsid w:val="002C7E15"/>
    <w:rsid w:val="002D0653"/>
    <w:rsid w:val="002D1080"/>
    <w:rsid w:val="002D116E"/>
    <w:rsid w:val="002D1C91"/>
    <w:rsid w:val="002D2B9E"/>
    <w:rsid w:val="002D3902"/>
    <w:rsid w:val="002D3CD7"/>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69F7"/>
    <w:rsid w:val="00307C64"/>
    <w:rsid w:val="00307DB7"/>
    <w:rsid w:val="00307E2D"/>
    <w:rsid w:val="0031158C"/>
    <w:rsid w:val="003119A5"/>
    <w:rsid w:val="00311D9A"/>
    <w:rsid w:val="00312321"/>
    <w:rsid w:val="00312DD7"/>
    <w:rsid w:val="00312E50"/>
    <w:rsid w:val="0031300C"/>
    <w:rsid w:val="00315365"/>
    <w:rsid w:val="00315682"/>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50A8"/>
    <w:rsid w:val="00356C30"/>
    <w:rsid w:val="0036042C"/>
    <w:rsid w:val="00360CAB"/>
    <w:rsid w:val="00361FD0"/>
    <w:rsid w:val="003625C0"/>
    <w:rsid w:val="00362B8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D8B"/>
    <w:rsid w:val="003C3250"/>
    <w:rsid w:val="003C4FAE"/>
    <w:rsid w:val="003C5921"/>
    <w:rsid w:val="003C6C77"/>
    <w:rsid w:val="003C7732"/>
    <w:rsid w:val="003C7747"/>
    <w:rsid w:val="003D14E5"/>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C69"/>
    <w:rsid w:val="003F434A"/>
    <w:rsid w:val="003F5EE1"/>
    <w:rsid w:val="003F61D6"/>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C12"/>
    <w:rsid w:val="00423C52"/>
    <w:rsid w:val="00424A5A"/>
    <w:rsid w:val="0042667C"/>
    <w:rsid w:val="00426CEA"/>
    <w:rsid w:val="00427CFA"/>
    <w:rsid w:val="00427E06"/>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5FC"/>
    <w:rsid w:val="00453DA3"/>
    <w:rsid w:val="0045498D"/>
    <w:rsid w:val="00456993"/>
    <w:rsid w:val="00457823"/>
    <w:rsid w:val="00460186"/>
    <w:rsid w:val="00461A62"/>
    <w:rsid w:val="0046206D"/>
    <w:rsid w:val="004620C9"/>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1380"/>
    <w:rsid w:val="004C1E3D"/>
    <w:rsid w:val="004C2C9A"/>
    <w:rsid w:val="004C3B30"/>
    <w:rsid w:val="004C428B"/>
    <w:rsid w:val="004C442D"/>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4534"/>
    <w:rsid w:val="00505384"/>
    <w:rsid w:val="00505872"/>
    <w:rsid w:val="00506326"/>
    <w:rsid w:val="00506719"/>
    <w:rsid w:val="00507437"/>
    <w:rsid w:val="00507888"/>
    <w:rsid w:val="00507EB8"/>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06CA"/>
    <w:rsid w:val="0053251C"/>
    <w:rsid w:val="0053278F"/>
    <w:rsid w:val="00532BC1"/>
    <w:rsid w:val="00532C6F"/>
    <w:rsid w:val="00533F00"/>
    <w:rsid w:val="005349F8"/>
    <w:rsid w:val="00536F19"/>
    <w:rsid w:val="00536F44"/>
    <w:rsid w:val="00537021"/>
    <w:rsid w:val="00540014"/>
    <w:rsid w:val="005408B5"/>
    <w:rsid w:val="0054151A"/>
    <w:rsid w:val="005416D6"/>
    <w:rsid w:val="00542418"/>
    <w:rsid w:val="005427BD"/>
    <w:rsid w:val="00542BC9"/>
    <w:rsid w:val="00542FC3"/>
    <w:rsid w:val="0054300A"/>
    <w:rsid w:val="0054345D"/>
    <w:rsid w:val="00544615"/>
    <w:rsid w:val="0054473D"/>
    <w:rsid w:val="005454A0"/>
    <w:rsid w:val="005462C3"/>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BBB"/>
    <w:rsid w:val="00575509"/>
    <w:rsid w:val="00575C61"/>
    <w:rsid w:val="00576925"/>
    <w:rsid w:val="00577005"/>
    <w:rsid w:val="00580377"/>
    <w:rsid w:val="00580BEB"/>
    <w:rsid w:val="00581EFF"/>
    <w:rsid w:val="00583DD2"/>
    <w:rsid w:val="005845FD"/>
    <w:rsid w:val="00585AD6"/>
    <w:rsid w:val="00586AA4"/>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469D"/>
    <w:rsid w:val="006246A1"/>
    <w:rsid w:val="00625400"/>
    <w:rsid w:val="006256F2"/>
    <w:rsid w:val="00625ACE"/>
    <w:rsid w:val="00625D8F"/>
    <w:rsid w:val="00626F3C"/>
    <w:rsid w:val="00626F77"/>
    <w:rsid w:val="00627489"/>
    <w:rsid w:val="006315DC"/>
    <w:rsid w:val="006324F4"/>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6345"/>
    <w:rsid w:val="00677A07"/>
    <w:rsid w:val="00680D9E"/>
    <w:rsid w:val="00681D42"/>
    <w:rsid w:val="00681DAC"/>
    <w:rsid w:val="00682815"/>
    <w:rsid w:val="006839C7"/>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B1049"/>
    <w:rsid w:val="006B1856"/>
    <w:rsid w:val="006B20FD"/>
    <w:rsid w:val="006B2124"/>
    <w:rsid w:val="006B34D5"/>
    <w:rsid w:val="006B3A67"/>
    <w:rsid w:val="006B4641"/>
    <w:rsid w:val="006B467E"/>
    <w:rsid w:val="006B6FC1"/>
    <w:rsid w:val="006B7C2F"/>
    <w:rsid w:val="006C01F5"/>
    <w:rsid w:val="006C0C7E"/>
    <w:rsid w:val="006C1008"/>
    <w:rsid w:val="006C12FD"/>
    <w:rsid w:val="006C25BC"/>
    <w:rsid w:val="006C374D"/>
    <w:rsid w:val="006C3965"/>
    <w:rsid w:val="006C57A0"/>
    <w:rsid w:val="006C6566"/>
    <w:rsid w:val="006D08AD"/>
    <w:rsid w:val="006D283D"/>
    <w:rsid w:val="006D2D8A"/>
    <w:rsid w:val="006D3C6F"/>
    <w:rsid w:val="006D3F3F"/>
    <w:rsid w:val="006D5D88"/>
    <w:rsid w:val="006D6AF2"/>
    <w:rsid w:val="006D741C"/>
    <w:rsid w:val="006E04C6"/>
    <w:rsid w:val="006E142E"/>
    <w:rsid w:val="006E29FE"/>
    <w:rsid w:val="006E2D7F"/>
    <w:rsid w:val="006F021F"/>
    <w:rsid w:val="006F0239"/>
    <w:rsid w:val="006F07F2"/>
    <w:rsid w:val="006F0D41"/>
    <w:rsid w:val="006F1B74"/>
    <w:rsid w:val="006F1C7F"/>
    <w:rsid w:val="006F529B"/>
    <w:rsid w:val="006F64DB"/>
    <w:rsid w:val="006F6637"/>
    <w:rsid w:val="006F66B2"/>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27B23"/>
    <w:rsid w:val="00731DD5"/>
    <w:rsid w:val="00731DEF"/>
    <w:rsid w:val="007341B6"/>
    <w:rsid w:val="00734BA0"/>
    <w:rsid w:val="007361CA"/>
    <w:rsid w:val="007370E1"/>
    <w:rsid w:val="00737264"/>
    <w:rsid w:val="00737562"/>
    <w:rsid w:val="00737AA4"/>
    <w:rsid w:val="007419A8"/>
    <w:rsid w:val="00742589"/>
    <w:rsid w:val="007428CD"/>
    <w:rsid w:val="00742A90"/>
    <w:rsid w:val="00744BB0"/>
    <w:rsid w:val="00747DCB"/>
    <w:rsid w:val="00747F94"/>
    <w:rsid w:val="00750338"/>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539C"/>
    <w:rsid w:val="007655F7"/>
    <w:rsid w:val="007663DA"/>
    <w:rsid w:val="007711C8"/>
    <w:rsid w:val="007726CD"/>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7D48"/>
    <w:rsid w:val="00803C8D"/>
    <w:rsid w:val="008046D9"/>
    <w:rsid w:val="00804867"/>
    <w:rsid w:val="0080517B"/>
    <w:rsid w:val="00805B1C"/>
    <w:rsid w:val="00806143"/>
    <w:rsid w:val="008061D1"/>
    <w:rsid w:val="00811E65"/>
    <w:rsid w:val="00812C43"/>
    <w:rsid w:val="00815368"/>
    <w:rsid w:val="00816E5B"/>
    <w:rsid w:val="00817B0D"/>
    <w:rsid w:val="0082176A"/>
    <w:rsid w:val="0082232C"/>
    <w:rsid w:val="008224AD"/>
    <w:rsid w:val="00823564"/>
    <w:rsid w:val="008239DE"/>
    <w:rsid w:val="00825478"/>
    <w:rsid w:val="00825CE5"/>
    <w:rsid w:val="008279FB"/>
    <w:rsid w:val="008321A3"/>
    <w:rsid w:val="00834593"/>
    <w:rsid w:val="00834F5D"/>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6E36"/>
    <w:rsid w:val="00857847"/>
    <w:rsid w:val="00857A7F"/>
    <w:rsid w:val="008607A5"/>
    <w:rsid w:val="00860C5B"/>
    <w:rsid w:val="00860F2F"/>
    <w:rsid w:val="00861B04"/>
    <w:rsid w:val="00863CD7"/>
    <w:rsid w:val="00865C87"/>
    <w:rsid w:val="00866998"/>
    <w:rsid w:val="008671A9"/>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5CE0"/>
    <w:rsid w:val="00976AD9"/>
    <w:rsid w:val="0098011B"/>
    <w:rsid w:val="009808E1"/>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5D1"/>
    <w:rsid w:val="009B28D9"/>
    <w:rsid w:val="009B36FB"/>
    <w:rsid w:val="009B3708"/>
    <w:rsid w:val="009B3F1D"/>
    <w:rsid w:val="009B53B3"/>
    <w:rsid w:val="009B54E1"/>
    <w:rsid w:val="009B64B7"/>
    <w:rsid w:val="009B7630"/>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4D87"/>
    <w:rsid w:val="009F541E"/>
    <w:rsid w:val="009F65AD"/>
    <w:rsid w:val="00A00E69"/>
    <w:rsid w:val="00A018E5"/>
    <w:rsid w:val="00A01FFA"/>
    <w:rsid w:val="00A025B3"/>
    <w:rsid w:val="00A026DC"/>
    <w:rsid w:val="00A027A7"/>
    <w:rsid w:val="00A0291A"/>
    <w:rsid w:val="00A03927"/>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D4"/>
    <w:rsid w:val="00A97A80"/>
    <w:rsid w:val="00AA029A"/>
    <w:rsid w:val="00AA05E9"/>
    <w:rsid w:val="00AA0C52"/>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B48"/>
    <w:rsid w:val="00B05F81"/>
    <w:rsid w:val="00B10145"/>
    <w:rsid w:val="00B101C0"/>
    <w:rsid w:val="00B103B0"/>
    <w:rsid w:val="00B12017"/>
    <w:rsid w:val="00B13840"/>
    <w:rsid w:val="00B14666"/>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401F1"/>
    <w:rsid w:val="00B4054C"/>
    <w:rsid w:val="00B405DB"/>
    <w:rsid w:val="00B40639"/>
    <w:rsid w:val="00B40C25"/>
    <w:rsid w:val="00B4239B"/>
    <w:rsid w:val="00B43BAD"/>
    <w:rsid w:val="00B46550"/>
    <w:rsid w:val="00B46807"/>
    <w:rsid w:val="00B46993"/>
    <w:rsid w:val="00B46BAA"/>
    <w:rsid w:val="00B46DB0"/>
    <w:rsid w:val="00B4720F"/>
    <w:rsid w:val="00B47489"/>
    <w:rsid w:val="00B53BC3"/>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3352"/>
    <w:rsid w:val="00B93CF9"/>
    <w:rsid w:val="00B94B2A"/>
    <w:rsid w:val="00B94EE8"/>
    <w:rsid w:val="00B955E8"/>
    <w:rsid w:val="00B957FD"/>
    <w:rsid w:val="00B96519"/>
    <w:rsid w:val="00BA0B41"/>
    <w:rsid w:val="00BA0DB3"/>
    <w:rsid w:val="00BA10CA"/>
    <w:rsid w:val="00BA17D2"/>
    <w:rsid w:val="00BA2B7D"/>
    <w:rsid w:val="00BA3709"/>
    <w:rsid w:val="00BA4551"/>
    <w:rsid w:val="00BA4A4D"/>
    <w:rsid w:val="00BA5925"/>
    <w:rsid w:val="00BA5CDA"/>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DAA"/>
    <w:rsid w:val="00BD20C6"/>
    <w:rsid w:val="00BD229D"/>
    <w:rsid w:val="00BD32B9"/>
    <w:rsid w:val="00BD3B10"/>
    <w:rsid w:val="00BD3C27"/>
    <w:rsid w:val="00BD3EA1"/>
    <w:rsid w:val="00BD6937"/>
    <w:rsid w:val="00BD6E3F"/>
    <w:rsid w:val="00BD750C"/>
    <w:rsid w:val="00BD7570"/>
    <w:rsid w:val="00BE0C2A"/>
    <w:rsid w:val="00BE15B1"/>
    <w:rsid w:val="00BE1F7D"/>
    <w:rsid w:val="00BE2AF7"/>
    <w:rsid w:val="00BE2C09"/>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11024"/>
    <w:rsid w:val="00C1215D"/>
    <w:rsid w:val="00C13488"/>
    <w:rsid w:val="00C13F29"/>
    <w:rsid w:val="00C14A12"/>
    <w:rsid w:val="00C14BD5"/>
    <w:rsid w:val="00C1569B"/>
    <w:rsid w:val="00C16412"/>
    <w:rsid w:val="00C16784"/>
    <w:rsid w:val="00C1714D"/>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F75"/>
    <w:rsid w:val="00C73FF7"/>
    <w:rsid w:val="00C742DD"/>
    <w:rsid w:val="00C7567B"/>
    <w:rsid w:val="00C75E7E"/>
    <w:rsid w:val="00C760D2"/>
    <w:rsid w:val="00C761CA"/>
    <w:rsid w:val="00C7647C"/>
    <w:rsid w:val="00C7656E"/>
    <w:rsid w:val="00C76D21"/>
    <w:rsid w:val="00C772CD"/>
    <w:rsid w:val="00C77548"/>
    <w:rsid w:val="00C80356"/>
    <w:rsid w:val="00C8080F"/>
    <w:rsid w:val="00C80F46"/>
    <w:rsid w:val="00C81737"/>
    <w:rsid w:val="00C820EC"/>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044B"/>
    <w:rsid w:val="00CE0F53"/>
    <w:rsid w:val="00CE3697"/>
    <w:rsid w:val="00CE3952"/>
    <w:rsid w:val="00CE39A8"/>
    <w:rsid w:val="00CE72D9"/>
    <w:rsid w:val="00CF0F1A"/>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3500"/>
    <w:rsid w:val="00D25077"/>
    <w:rsid w:val="00D27021"/>
    <w:rsid w:val="00D27533"/>
    <w:rsid w:val="00D30BB8"/>
    <w:rsid w:val="00D30F62"/>
    <w:rsid w:val="00D321EA"/>
    <w:rsid w:val="00D32811"/>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DB7"/>
    <w:rsid w:val="00D56C40"/>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6307"/>
    <w:rsid w:val="00DF7B74"/>
    <w:rsid w:val="00E00ADF"/>
    <w:rsid w:val="00E00BEC"/>
    <w:rsid w:val="00E02F60"/>
    <w:rsid w:val="00E03B7E"/>
    <w:rsid w:val="00E03F48"/>
    <w:rsid w:val="00E04527"/>
    <w:rsid w:val="00E0664C"/>
    <w:rsid w:val="00E06C5E"/>
    <w:rsid w:val="00E072A6"/>
    <w:rsid w:val="00E073AC"/>
    <w:rsid w:val="00E102EE"/>
    <w:rsid w:val="00E10D66"/>
    <w:rsid w:val="00E1136B"/>
    <w:rsid w:val="00E11B75"/>
    <w:rsid w:val="00E12002"/>
    <w:rsid w:val="00E132FB"/>
    <w:rsid w:val="00E1334F"/>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5A7"/>
    <w:rsid w:val="00E4177B"/>
    <w:rsid w:val="00E41FB2"/>
    <w:rsid w:val="00E42C00"/>
    <w:rsid w:val="00E42FBA"/>
    <w:rsid w:val="00E434C6"/>
    <w:rsid w:val="00E43F0F"/>
    <w:rsid w:val="00E44F39"/>
    <w:rsid w:val="00E4514C"/>
    <w:rsid w:val="00E455A0"/>
    <w:rsid w:val="00E459E0"/>
    <w:rsid w:val="00E460C8"/>
    <w:rsid w:val="00E46740"/>
    <w:rsid w:val="00E46B22"/>
    <w:rsid w:val="00E47324"/>
    <w:rsid w:val="00E501D2"/>
    <w:rsid w:val="00E501EB"/>
    <w:rsid w:val="00E521DC"/>
    <w:rsid w:val="00E52331"/>
    <w:rsid w:val="00E53770"/>
    <w:rsid w:val="00E5413E"/>
    <w:rsid w:val="00E54AF3"/>
    <w:rsid w:val="00E54BA3"/>
    <w:rsid w:val="00E55C5C"/>
    <w:rsid w:val="00E56C8E"/>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7703"/>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10FEF"/>
    <w:rsid w:val="00F11262"/>
    <w:rsid w:val="00F156DA"/>
    <w:rsid w:val="00F159B2"/>
    <w:rsid w:val="00F160C2"/>
    <w:rsid w:val="00F2323D"/>
    <w:rsid w:val="00F23EAE"/>
    <w:rsid w:val="00F23F58"/>
    <w:rsid w:val="00F259F0"/>
    <w:rsid w:val="00F318C9"/>
    <w:rsid w:val="00F31A46"/>
    <w:rsid w:val="00F31AC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2104"/>
    <w:rsid w:val="00FF227E"/>
    <w:rsid w:val="00FF37F0"/>
    <w:rsid w:val="00FF3FB4"/>
    <w:rsid w:val="00FF4BFE"/>
    <w:rsid w:val="00FF4CF8"/>
    <w:rsid w:val="00FF5A36"/>
    <w:rsid w:val="00FF5B00"/>
    <w:rsid w:val="00FF5B74"/>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4766</TotalTime>
  <Pages>7</Pages>
  <Words>2807</Words>
  <Characters>14786</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275</cp:revision>
  <cp:lastPrinted>2022-06-29T22:29:00Z</cp:lastPrinted>
  <dcterms:created xsi:type="dcterms:W3CDTF">2019-03-11T17:53:00Z</dcterms:created>
  <dcterms:modified xsi:type="dcterms:W3CDTF">2022-07-13T16:37:00Z</dcterms:modified>
</cp:coreProperties>
</file>