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77777777" w:rsidR="004068EE" w:rsidRPr="00616A1A" w:rsidRDefault="004068EE"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E363121" w14:textId="77777777" w:rsidR="009E5A55" w:rsidRPr="00616A1A" w:rsidRDefault="009E5A55"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0007BA66" w14:textId="77777777" w:rsidR="009E5A55" w:rsidRPr="00616A1A"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14:paraId="438694D3" w14:textId="2132A7D7" w:rsidR="00915F8E" w:rsidRPr="00915F8E" w:rsidRDefault="009B3F1D"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Tuesday</w:t>
      </w:r>
      <w:r w:rsidR="00915F8E" w:rsidRPr="00915F8E">
        <w:rPr>
          <w:rFonts w:ascii="Garamond" w:hAnsi="Garamond"/>
          <w:bCs/>
        </w:rPr>
        <w:t xml:space="preserve">, </w:t>
      </w:r>
      <w:r w:rsidR="00922E7E">
        <w:rPr>
          <w:rFonts w:ascii="Garamond" w:hAnsi="Garamond"/>
          <w:bCs/>
        </w:rPr>
        <w:t>July 9</w:t>
      </w:r>
      <w:r w:rsidR="00915F8E" w:rsidRPr="00915F8E">
        <w:rPr>
          <w:rFonts w:ascii="Garamond" w:hAnsi="Garamond"/>
          <w:bCs/>
        </w:rPr>
        <w:t>, 201</w:t>
      </w:r>
      <w:r w:rsidR="00A879CB">
        <w:rPr>
          <w:rFonts w:ascii="Garamond" w:hAnsi="Garamond"/>
          <w:bCs/>
        </w:rPr>
        <w:t>9</w:t>
      </w:r>
      <w:r w:rsidR="00915F8E" w:rsidRPr="00915F8E">
        <w:rPr>
          <w:rFonts w:ascii="Garamond" w:hAnsi="Garamond"/>
          <w:bCs/>
        </w:rPr>
        <w:t>, 10:00 a.m.</w:t>
      </w:r>
    </w:p>
    <w:p w14:paraId="287A5B37" w14:textId="25FF812C" w:rsidR="00E44F39" w:rsidRPr="00915F8E" w:rsidRDefault="00E44F39" w:rsidP="00E44F3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w:t>
      </w:r>
      <w:r w:rsidR="00B80DF9">
        <w:rPr>
          <w:rFonts w:ascii="Garamond" w:hAnsi="Garamond"/>
          <w:bCs/>
        </w:rPr>
        <w:t>2</w:t>
      </w:r>
      <w:r w:rsidRPr="00915F8E">
        <w:rPr>
          <w:rFonts w:ascii="Garamond" w:hAnsi="Garamond"/>
          <w:bCs/>
        </w:rPr>
        <w:t>.026</w:t>
      </w:r>
    </w:p>
    <w:p w14:paraId="790A125A" w14:textId="77777777" w:rsidR="00E44F39" w:rsidRPr="00915F8E" w:rsidRDefault="00E44F39" w:rsidP="00E44F3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11</w:t>
      </w:r>
      <w:r w:rsidRPr="00915F8E">
        <w:rPr>
          <w:rFonts w:ascii="Garamond" w:hAnsi="Garamond"/>
          <w:bCs/>
        </w:rPr>
        <w:t>00 N. Congress Ave.</w:t>
      </w:r>
    </w:p>
    <w:p w14:paraId="3855BDC1" w14:textId="126EFF4C" w:rsidR="00915F8E" w:rsidRPr="00D51ABF" w:rsidRDefault="00E44F39" w:rsidP="00E44F39">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14:paraId="4C5D56D3" w14:textId="77777777" w:rsidR="00B70366" w:rsidRPr="00071A3B"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A96C96E" w:rsidR="00525C48" w:rsidRPr="002C5A48" w:rsidRDefault="00525C48" w:rsidP="003C6C77">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sidRPr="0096254F">
        <w:rPr>
          <w:rFonts w:ascii="Garamond" w:hAnsi="Garamond"/>
          <w:bCs/>
        </w:rPr>
        <w:t>10</w:t>
      </w:r>
      <w:r w:rsidR="00A1726C" w:rsidRPr="0096254F">
        <w:rPr>
          <w:rFonts w:ascii="Garamond" w:hAnsi="Garamond"/>
          <w:bCs/>
        </w:rPr>
        <w:t>:</w:t>
      </w:r>
      <w:r w:rsidR="009B3F1D" w:rsidRPr="0096254F">
        <w:rPr>
          <w:rFonts w:ascii="Garamond" w:hAnsi="Garamond"/>
          <w:bCs/>
        </w:rPr>
        <w:t>00</w:t>
      </w:r>
      <w:r w:rsidR="00096DFB" w:rsidRPr="0096254F">
        <w:rPr>
          <w:rFonts w:ascii="Garamond" w:hAnsi="Garamond"/>
          <w:bCs/>
        </w:rPr>
        <w:t xml:space="preserve"> </w:t>
      </w:r>
      <w:r w:rsidR="00FC28F2" w:rsidRPr="0096254F">
        <w:rPr>
          <w:rFonts w:ascii="Garamond" w:hAnsi="Garamond"/>
          <w:bCs/>
        </w:rPr>
        <w:t>a</w:t>
      </w:r>
      <w:r w:rsidR="00A1726C" w:rsidRPr="0096254F">
        <w:rPr>
          <w:rFonts w:ascii="Garamond" w:hAnsi="Garamond"/>
          <w:bCs/>
        </w:rPr>
        <w:t>.m</w:t>
      </w:r>
      <w:r w:rsidR="00A1726C" w:rsidRPr="009E5A55">
        <w:rPr>
          <w:rFonts w:ascii="Garamond" w:hAnsi="Garamond"/>
          <w:bCs/>
        </w:rPr>
        <w:t xml:space="preserve">., </w:t>
      </w:r>
      <w:r w:rsidR="009B3F1D">
        <w:rPr>
          <w:rFonts w:ascii="Garamond" w:hAnsi="Garamond"/>
          <w:bCs/>
        </w:rPr>
        <w:t>Tuesday</w:t>
      </w:r>
      <w:r w:rsidR="007C1ABF" w:rsidRPr="009E5A55">
        <w:rPr>
          <w:rFonts w:ascii="Garamond" w:hAnsi="Garamond"/>
          <w:bCs/>
        </w:rPr>
        <w:t>,</w:t>
      </w:r>
      <w:r w:rsidR="00737562" w:rsidRPr="009E5A55">
        <w:rPr>
          <w:rFonts w:ascii="Garamond" w:hAnsi="Garamond"/>
          <w:bCs/>
        </w:rPr>
        <w:t xml:space="preserve"> </w:t>
      </w:r>
      <w:r w:rsidR="00922E7E">
        <w:rPr>
          <w:rFonts w:ascii="Garamond" w:hAnsi="Garamond"/>
          <w:bCs/>
        </w:rPr>
        <w:t>July 9</w:t>
      </w:r>
      <w:r w:rsidR="004068EE" w:rsidRPr="009E5A55">
        <w:rPr>
          <w:rFonts w:ascii="Garamond" w:hAnsi="Garamond"/>
          <w:bCs/>
        </w:rPr>
        <w:t>, 201</w:t>
      </w:r>
      <w:r w:rsidR="00A879CB">
        <w:rPr>
          <w:rFonts w:ascii="Garamond" w:hAnsi="Garamond"/>
          <w:bCs/>
        </w:rPr>
        <w:t>9</w:t>
      </w:r>
      <w:r w:rsidRPr="009E5A55">
        <w:rPr>
          <w:rFonts w:ascii="Garamond" w:hAnsi="Garamond"/>
          <w:bCs/>
        </w:rPr>
        <w:t xml:space="preserve"> in th</w:t>
      </w:r>
      <w:r w:rsidR="00A1726C" w:rsidRPr="009E5A55">
        <w:rPr>
          <w:rFonts w:ascii="Garamond" w:hAnsi="Garamond"/>
          <w:bCs/>
        </w:rPr>
        <w:t xml:space="preserve">e </w:t>
      </w:r>
      <w:r w:rsidR="00E44F39" w:rsidRPr="009E5A55">
        <w:rPr>
          <w:rFonts w:ascii="Garamond" w:hAnsi="Garamond"/>
          <w:bCs/>
        </w:rPr>
        <w:t xml:space="preserve">in the </w:t>
      </w:r>
      <w:r w:rsidR="00E44F39">
        <w:rPr>
          <w:rFonts w:ascii="Garamond" w:hAnsi="Garamond"/>
          <w:bCs/>
        </w:rPr>
        <w:t>Capitol Extension, Room E</w:t>
      </w:r>
      <w:r w:rsidR="00B80DF9">
        <w:rPr>
          <w:rFonts w:ascii="Garamond" w:hAnsi="Garamond"/>
          <w:bCs/>
        </w:rPr>
        <w:t>2</w:t>
      </w:r>
      <w:r w:rsidR="00E44F39">
        <w:rPr>
          <w:rFonts w:ascii="Garamond" w:hAnsi="Garamond"/>
          <w:bCs/>
        </w:rPr>
        <w:t>.026</w:t>
      </w:r>
      <w:r w:rsidR="00E44F39" w:rsidRPr="009E5A55">
        <w:rPr>
          <w:rFonts w:ascii="Garamond" w:hAnsi="Garamond"/>
          <w:bCs/>
        </w:rPr>
        <w:t xml:space="preserve"> in Austin, Texas</w:t>
      </w:r>
      <w:r w:rsidRPr="009E5A55">
        <w:rPr>
          <w:rFonts w:ascii="Garamond" w:hAnsi="Garamond"/>
          <w:bCs/>
        </w:rPr>
        <w:t xml:space="preserve">. </w:t>
      </w:r>
      <w:r w:rsidRPr="009006B0">
        <w:rPr>
          <w:rFonts w:ascii="Garamond" w:hAnsi="Garamond"/>
          <w:bCs/>
        </w:rPr>
        <w:t xml:space="preserve">Present </w:t>
      </w:r>
      <w:r w:rsidRPr="004C1380">
        <w:rPr>
          <w:rFonts w:ascii="Garamond" w:hAnsi="Garamond"/>
          <w:bCs/>
        </w:rPr>
        <w:t xml:space="preserve">were </w:t>
      </w:r>
      <w:r w:rsidR="00FD1463">
        <w:rPr>
          <w:rFonts w:ascii="Garamond" w:hAnsi="Garamond"/>
          <w:bCs/>
        </w:rPr>
        <w:t>Sarah Hicks</w:t>
      </w:r>
      <w:r w:rsidRPr="0096254F">
        <w:rPr>
          <w:rFonts w:ascii="Garamond" w:hAnsi="Garamond"/>
          <w:bCs/>
        </w:rPr>
        <w:t>,</w:t>
      </w:r>
      <w:r w:rsidRPr="009006B0">
        <w:rPr>
          <w:rFonts w:ascii="Garamond" w:hAnsi="Garamond"/>
          <w:bCs/>
        </w:rPr>
        <w:t xml:space="preserve"> Chair and Alternate for Governor </w:t>
      </w:r>
      <w:r w:rsidR="00C612E1" w:rsidRPr="009006B0">
        <w:rPr>
          <w:rFonts w:ascii="Garamond" w:hAnsi="Garamond"/>
          <w:bCs/>
        </w:rPr>
        <w:t>Greg</w:t>
      </w:r>
      <w:r w:rsidRPr="009006B0">
        <w:rPr>
          <w:rFonts w:ascii="Garamond" w:hAnsi="Garamond"/>
          <w:bCs/>
        </w:rPr>
        <w:t xml:space="preserve"> </w:t>
      </w:r>
      <w:r w:rsidR="00C612E1" w:rsidRPr="009006B0">
        <w:rPr>
          <w:rFonts w:ascii="Garamond" w:hAnsi="Garamond"/>
          <w:bCs/>
        </w:rPr>
        <w:t>Abbott</w:t>
      </w:r>
      <w:r w:rsidR="00D801D9">
        <w:rPr>
          <w:rFonts w:ascii="Garamond" w:hAnsi="Garamond"/>
          <w:bCs/>
        </w:rPr>
        <w:t>;</w:t>
      </w:r>
      <w:r w:rsidRPr="008863B0">
        <w:rPr>
          <w:rFonts w:ascii="Garamond" w:hAnsi="Garamond"/>
          <w:bCs/>
        </w:rPr>
        <w:t xml:space="preserve"> </w:t>
      </w:r>
      <w:r w:rsidR="0096254F" w:rsidRPr="004C1380">
        <w:rPr>
          <w:rFonts w:ascii="Garamond" w:hAnsi="Garamond"/>
          <w:bCs/>
        </w:rPr>
        <w:t>Bryan Mathew</w:t>
      </w:r>
      <w:r w:rsidR="00D801D9">
        <w:rPr>
          <w:rFonts w:ascii="Garamond" w:hAnsi="Garamond"/>
          <w:bCs/>
        </w:rPr>
        <w:t>;</w:t>
      </w:r>
      <w:r w:rsidR="00D041A4" w:rsidRPr="00D135D9">
        <w:rPr>
          <w:rFonts w:ascii="Garamond" w:hAnsi="Garamond"/>
          <w:bCs/>
        </w:rPr>
        <w:t xml:space="preserve"> Alternate</w:t>
      </w:r>
      <w:r w:rsidR="00D041A4" w:rsidRPr="008863B0">
        <w:rPr>
          <w:rFonts w:ascii="Garamond" w:hAnsi="Garamond"/>
          <w:bCs/>
        </w:rPr>
        <w:t xml:space="preserve"> for Lieutenant Governor </w:t>
      </w:r>
      <w:r w:rsidR="00C612E1" w:rsidRPr="008863B0">
        <w:rPr>
          <w:rFonts w:ascii="Garamond" w:hAnsi="Garamond"/>
          <w:bCs/>
        </w:rPr>
        <w:t>Dan Patrick</w:t>
      </w:r>
      <w:r w:rsidR="00C35FA3" w:rsidRPr="008863B0">
        <w:rPr>
          <w:rFonts w:ascii="Garamond" w:hAnsi="Garamond"/>
          <w:bCs/>
        </w:rPr>
        <w:t>;</w:t>
      </w:r>
      <w:r w:rsidR="00197F6D" w:rsidRPr="008863B0">
        <w:rPr>
          <w:rFonts w:ascii="Garamond" w:hAnsi="Garamond"/>
          <w:bCs/>
        </w:rPr>
        <w:t xml:space="preserve"> </w:t>
      </w:r>
      <w:r w:rsidR="004C1380">
        <w:rPr>
          <w:rFonts w:ascii="Garamond" w:hAnsi="Garamond"/>
          <w:bCs/>
        </w:rPr>
        <w:t xml:space="preserve">Amanda Lopez, Alternate for Speaker Dennis </w:t>
      </w:r>
      <w:proofErr w:type="spellStart"/>
      <w:r w:rsidR="004C1380">
        <w:rPr>
          <w:rFonts w:ascii="Garamond" w:hAnsi="Garamond"/>
          <w:bCs/>
        </w:rPr>
        <w:t>Bonnen</w:t>
      </w:r>
      <w:proofErr w:type="spellEnd"/>
      <w:r w:rsidR="004C1380">
        <w:rPr>
          <w:rFonts w:ascii="Garamond" w:hAnsi="Garamond"/>
          <w:bCs/>
        </w:rPr>
        <w:t xml:space="preserve">; </w:t>
      </w:r>
      <w:r w:rsidR="00AD280E" w:rsidRPr="008863B0">
        <w:rPr>
          <w:rFonts w:ascii="Garamond" w:hAnsi="Garamond"/>
          <w:bCs/>
        </w:rPr>
        <w:t xml:space="preserve">and </w:t>
      </w:r>
      <w:r w:rsidR="00CE3952" w:rsidRPr="0096254F">
        <w:rPr>
          <w:rFonts w:ascii="Garamond" w:hAnsi="Garamond"/>
          <w:bCs/>
        </w:rPr>
        <w:t>Piper Montemayor</w:t>
      </w:r>
      <w:r w:rsidRPr="00A879CB">
        <w:rPr>
          <w:rFonts w:ascii="Garamond" w:hAnsi="Garamond"/>
          <w:bCs/>
        </w:rPr>
        <w:t>, Alternat</w:t>
      </w:r>
      <w:r w:rsidR="00203471" w:rsidRPr="00A879CB">
        <w:rPr>
          <w:rFonts w:ascii="Garamond" w:hAnsi="Garamond"/>
          <w:bCs/>
        </w:rPr>
        <w:t>e for Comptroller</w:t>
      </w:r>
      <w:r w:rsidR="00197F6D" w:rsidRPr="00A879CB">
        <w:rPr>
          <w:rFonts w:ascii="Garamond" w:hAnsi="Garamond"/>
          <w:bCs/>
        </w:rPr>
        <w:t xml:space="preserve"> </w:t>
      </w:r>
      <w:r w:rsidR="003052E8" w:rsidRPr="00A879CB">
        <w:rPr>
          <w:rFonts w:ascii="Garamond" w:hAnsi="Garamond"/>
          <w:bCs/>
        </w:rPr>
        <w:t xml:space="preserve">Glenn </w:t>
      </w:r>
      <w:proofErr w:type="spellStart"/>
      <w:r w:rsidR="003052E8" w:rsidRPr="00A879CB">
        <w:rPr>
          <w:rFonts w:ascii="Garamond" w:hAnsi="Garamond"/>
          <w:bCs/>
        </w:rPr>
        <w:t>Hegar</w:t>
      </w:r>
      <w:proofErr w:type="spellEnd"/>
      <w:r w:rsidR="00AD280E" w:rsidRPr="00A879CB">
        <w:rPr>
          <w:rFonts w:ascii="Garamond" w:hAnsi="Garamond"/>
          <w:bCs/>
        </w:rPr>
        <w:t xml:space="preserve">. </w:t>
      </w:r>
      <w:r w:rsidR="0022735D" w:rsidRPr="00A879CB">
        <w:rPr>
          <w:rFonts w:ascii="Garamond" w:hAnsi="Garamond"/>
          <w:bCs/>
        </w:rPr>
        <w:t>Also,</w:t>
      </w:r>
      <w:r w:rsidRPr="00A879CB">
        <w:rPr>
          <w:rFonts w:ascii="Garamond" w:hAnsi="Garamond"/>
          <w:bCs/>
        </w:rPr>
        <w:t xml:space="preserve"> in attendance </w:t>
      </w:r>
      <w:r w:rsidRPr="00D135D9">
        <w:rPr>
          <w:rFonts w:ascii="Garamond" w:hAnsi="Garamond"/>
          <w:bCs/>
        </w:rPr>
        <w:t xml:space="preserve">were </w:t>
      </w:r>
      <w:r w:rsidR="00044641" w:rsidRPr="004C1380">
        <w:rPr>
          <w:rFonts w:ascii="Garamond" w:hAnsi="Garamond"/>
          <w:bCs/>
        </w:rPr>
        <w:t>Leslie Brock</w:t>
      </w:r>
      <w:r w:rsidR="00291589" w:rsidRPr="004C1380">
        <w:rPr>
          <w:rFonts w:ascii="Garamond" w:hAnsi="Garamond"/>
          <w:bCs/>
        </w:rPr>
        <w:t xml:space="preserve"> </w:t>
      </w:r>
      <w:r w:rsidR="00403AB7" w:rsidRPr="004C1380">
        <w:rPr>
          <w:rFonts w:ascii="Garamond" w:hAnsi="Garamond"/>
          <w:bCs/>
        </w:rPr>
        <w:t xml:space="preserve">and </w:t>
      </w:r>
      <w:r w:rsidR="00FD1463">
        <w:rPr>
          <w:rFonts w:ascii="Garamond" w:hAnsi="Garamond"/>
          <w:bCs/>
        </w:rPr>
        <w:t>Rosalind Hunt</w:t>
      </w:r>
      <w:r w:rsidR="00B01C6C" w:rsidRPr="008863B0">
        <w:rPr>
          <w:rFonts w:ascii="Garamond" w:hAnsi="Garamond"/>
          <w:bCs/>
        </w:rPr>
        <w:t xml:space="preserve"> </w:t>
      </w:r>
      <w:r w:rsidRPr="008863B0">
        <w:rPr>
          <w:rFonts w:ascii="Garamond" w:hAnsi="Garamond"/>
          <w:bCs/>
        </w:rPr>
        <w:t>with the Office of the Attorney General, Bond Finance Office staff members and others.</w:t>
      </w:r>
    </w:p>
    <w:p w14:paraId="1D959DA9" w14:textId="77777777" w:rsidR="004D6A06" w:rsidRPr="00071A3B" w:rsidRDefault="004D6A06" w:rsidP="003C6C77">
      <w:pPr>
        <w:widowControl w:val="0"/>
        <w:autoSpaceDE w:val="0"/>
        <w:autoSpaceDN w:val="0"/>
        <w:adjustRightInd w:val="0"/>
        <w:jc w:val="both"/>
        <w:rPr>
          <w:rFonts w:ascii="Garamond" w:hAnsi="Garamond"/>
          <w:bCs/>
          <w:highlight w:val="yellow"/>
        </w:rPr>
      </w:pPr>
    </w:p>
    <w:p w14:paraId="0FCE2514" w14:textId="77777777" w:rsidR="00215157" w:rsidRPr="009E5A55" w:rsidRDefault="005F2938" w:rsidP="003C6C77">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14:paraId="72712B15" w14:textId="77777777" w:rsidR="009F3149" w:rsidRPr="009E5A55" w:rsidRDefault="009F3149" w:rsidP="003C6C77">
      <w:pPr>
        <w:pStyle w:val="ListParagraph"/>
        <w:ind w:left="0"/>
        <w:jc w:val="both"/>
        <w:rPr>
          <w:rFonts w:ascii="Garamond" w:hAnsi="Garamond"/>
        </w:rPr>
      </w:pPr>
    </w:p>
    <w:p w14:paraId="7A8EB505" w14:textId="6E96AB4B" w:rsidR="00E658A7" w:rsidRDefault="00FD1463" w:rsidP="003C6C77">
      <w:pPr>
        <w:pStyle w:val="ListParagraph"/>
        <w:jc w:val="both"/>
        <w:rPr>
          <w:rFonts w:ascii="Garamond" w:hAnsi="Garamond"/>
        </w:rPr>
      </w:pPr>
      <w:r>
        <w:rPr>
          <w:rFonts w:ascii="Garamond" w:hAnsi="Garamond"/>
        </w:rPr>
        <w:t>Justin Groll</w:t>
      </w:r>
      <w:r w:rsidR="00525C48" w:rsidRPr="008527EE">
        <w:rPr>
          <w:rFonts w:ascii="Garamond" w:hAnsi="Garamond"/>
        </w:rPr>
        <w:t>,</w:t>
      </w:r>
      <w:r w:rsidR="005568E0" w:rsidRPr="008527EE">
        <w:rPr>
          <w:rFonts w:ascii="Garamond" w:hAnsi="Garamond"/>
        </w:rPr>
        <w:t xml:space="preserve"> </w:t>
      </w:r>
      <w:r w:rsidR="00CB2CC0" w:rsidRPr="008527EE">
        <w:rPr>
          <w:rFonts w:ascii="Garamond" w:hAnsi="Garamond"/>
        </w:rPr>
        <w:t>Director</w:t>
      </w:r>
      <w:r>
        <w:rPr>
          <w:rFonts w:ascii="Garamond" w:hAnsi="Garamond"/>
        </w:rPr>
        <w:t xml:space="preserve"> of Finance</w:t>
      </w:r>
      <w:r w:rsidR="005568E0" w:rsidRPr="008527EE">
        <w:rPr>
          <w:rFonts w:ascii="Garamond" w:hAnsi="Garamond"/>
        </w:rPr>
        <w:t xml:space="preserve">, </w:t>
      </w:r>
      <w:r w:rsidR="00525C48" w:rsidRPr="008527EE">
        <w:rPr>
          <w:rFonts w:ascii="Garamond" w:hAnsi="Garamond"/>
        </w:rPr>
        <w:t>c</w:t>
      </w:r>
      <w:r w:rsidR="00096DFB" w:rsidRPr="008527EE">
        <w:rPr>
          <w:rFonts w:ascii="Garamond" w:hAnsi="Garamond"/>
        </w:rPr>
        <w:t xml:space="preserve">alled the meeting to order </w:t>
      </w:r>
      <w:r w:rsidR="00096DFB" w:rsidRPr="009006B0">
        <w:rPr>
          <w:rFonts w:ascii="Garamond" w:hAnsi="Garamond"/>
        </w:rPr>
        <w:t xml:space="preserve">at </w:t>
      </w:r>
      <w:r w:rsidR="00FC28F2" w:rsidRPr="0096254F">
        <w:rPr>
          <w:rFonts w:ascii="Garamond" w:hAnsi="Garamond"/>
        </w:rPr>
        <w:t>10</w:t>
      </w:r>
      <w:r w:rsidR="004068EE" w:rsidRPr="0096254F">
        <w:rPr>
          <w:rFonts w:ascii="Garamond" w:hAnsi="Garamond"/>
        </w:rPr>
        <w:t>:</w:t>
      </w:r>
      <w:r w:rsidR="009B3F1D" w:rsidRPr="0096254F">
        <w:rPr>
          <w:rFonts w:ascii="Garamond" w:hAnsi="Garamond"/>
        </w:rPr>
        <w:t>00</w:t>
      </w:r>
      <w:r w:rsidR="00402EF5" w:rsidRPr="0096254F">
        <w:rPr>
          <w:rFonts w:ascii="Garamond" w:hAnsi="Garamond"/>
        </w:rPr>
        <w:t xml:space="preserve"> </w:t>
      </w:r>
      <w:r w:rsidR="00FC28F2" w:rsidRPr="0096254F">
        <w:rPr>
          <w:rFonts w:ascii="Garamond" w:hAnsi="Garamond"/>
        </w:rPr>
        <w:t>a</w:t>
      </w:r>
      <w:r w:rsidR="00857847" w:rsidRPr="0096254F">
        <w:rPr>
          <w:rFonts w:ascii="Garamond" w:hAnsi="Garamond"/>
        </w:rPr>
        <w:t>.</w:t>
      </w:r>
      <w:r w:rsidR="004068EE" w:rsidRPr="0096254F">
        <w:rPr>
          <w:rFonts w:ascii="Garamond" w:hAnsi="Garamond"/>
        </w:rPr>
        <w:t>m</w:t>
      </w:r>
      <w:r w:rsidR="00525C48" w:rsidRPr="0096254F">
        <w:rPr>
          <w:rFonts w:ascii="Garamond" w:hAnsi="Garamond"/>
        </w:rPr>
        <w:t>.</w:t>
      </w:r>
      <w:r w:rsidR="00525C48" w:rsidRPr="008527EE">
        <w:rPr>
          <w:rFonts w:ascii="Garamond" w:hAnsi="Garamond"/>
        </w:rPr>
        <w:t xml:space="preserve"> He announced that this was a planning meeting of Board staff to receive and discuss information relative to the applications before the Board. </w:t>
      </w:r>
      <w:r w:rsidR="00E44F39">
        <w:rPr>
          <w:rFonts w:ascii="Garamond" w:hAnsi="Garamond"/>
        </w:rPr>
        <w:t>N</w:t>
      </w:r>
      <w:r w:rsidR="00525C48" w:rsidRPr="008527EE">
        <w:rPr>
          <w:rFonts w:ascii="Garamond" w:hAnsi="Garamond"/>
        </w:rPr>
        <w:t xml:space="preserve">o votes would be taken. </w:t>
      </w:r>
      <w:r w:rsidR="006324F4" w:rsidRPr="008527EE">
        <w:rPr>
          <w:rFonts w:ascii="Garamond" w:hAnsi="Garamond"/>
        </w:rPr>
        <w:t>A</w:t>
      </w:r>
      <w:r w:rsidR="00525C48" w:rsidRPr="008527EE">
        <w:rPr>
          <w:rFonts w:ascii="Garamond" w:hAnsi="Garamond"/>
        </w:rPr>
        <w:t xml:space="preserve"> quorum</w:t>
      </w:r>
      <w:r w:rsidR="006324F4" w:rsidRPr="008527EE">
        <w:rPr>
          <w:rFonts w:ascii="Garamond" w:hAnsi="Garamond"/>
        </w:rPr>
        <w:t xml:space="preserve"> was present</w:t>
      </w:r>
      <w:r w:rsidR="00525C48" w:rsidRPr="008527EE">
        <w:rPr>
          <w:rFonts w:ascii="Garamond" w:hAnsi="Garamond"/>
        </w:rPr>
        <w:t>.</w:t>
      </w:r>
    </w:p>
    <w:p w14:paraId="4FC36C56" w14:textId="77777777" w:rsidR="002C4FCC" w:rsidRPr="002C4FCC" w:rsidRDefault="002C4FCC" w:rsidP="003C6C77">
      <w:pPr>
        <w:pStyle w:val="ListParagraph"/>
        <w:jc w:val="both"/>
        <w:rPr>
          <w:rFonts w:ascii="Garamond" w:hAnsi="Garamond"/>
        </w:rPr>
      </w:pPr>
    </w:p>
    <w:p w14:paraId="17201243" w14:textId="77777777" w:rsidR="00772FB6" w:rsidRDefault="00772FB6" w:rsidP="003C6C77">
      <w:pPr>
        <w:widowControl w:val="0"/>
        <w:autoSpaceDE w:val="0"/>
        <w:autoSpaceDN w:val="0"/>
        <w:adjustRightInd w:val="0"/>
        <w:ind w:left="720"/>
        <w:jc w:val="both"/>
        <w:rPr>
          <w:rFonts w:ascii="Garamond" w:hAnsi="Garamond"/>
          <w:b/>
        </w:rPr>
      </w:pPr>
    </w:p>
    <w:p w14:paraId="446940D9" w14:textId="0D96114E" w:rsidR="002C5A48" w:rsidRPr="00EB27F6" w:rsidRDefault="00D6318D" w:rsidP="003C6C77">
      <w:pPr>
        <w:pStyle w:val="ListParagraph"/>
        <w:numPr>
          <w:ilvl w:val="0"/>
          <w:numId w:val="21"/>
        </w:numPr>
        <w:jc w:val="both"/>
        <w:rPr>
          <w:rFonts w:ascii="Garamond" w:hAnsi="Garamond"/>
          <w:b/>
        </w:rPr>
      </w:pPr>
      <w:r w:rsidRPr="00D6318D">
        <w:rPr>
          <w:rFonts w:ascii="Garamond" w:hAnsi="Garamond"/>
          <w:b/>
        </w:rPr>
        <w:t>Texas Public Finance Authority State of Texas General Obligation Commercial Paper Notes (Cancer Prevention and Research Institute of Texas Project) Series A (Taxable) and Series B (Tax-Exempt)</w:t>
      </w:r>
      <w:r w:rsidR="009B3F1D" w:rsidRPr="009B3F1D">
        <w:rPr>
          <w:rFonts w:ascii="Garamond" w:hAnsi="Garamond"/>
          <w:b/>
        </w:rPr>
        <w:t xml:space="preserve"> </w:t>
      </w:r>
    </w:p>
    <w:p w14:paraId="14E99AA1" w14:textId="2A37D6C6" w:rsidR="004E4CEB" w:rsidRDefault="00FF1018" w:rsidP="00E44F39">
      <w:pPr>
        <w:widowControl w:val="0"/>
        <w:autoSpaceDE w:val="0"/>
        <w:autoSpaceDN w:val="0"/>
        <w:adjustRightInd w:val="0"/>
        <w:ind w:left="720"/>
        <w:jc w:val="both"/>
        <w:rPr>
          <w:rFonts w:ascii="Garamond" w:hAnsi="Garamond"/>
        </w:rPr>
      </w:pPr>
      <w:r>
        <w:rPr>
          <w:rFonts w:ascii="Garamond" w:hAnsi="Garamond"/>
          <w:b/>
        </w:rPr>
        <w:br/>
      </w:r>
      <w:r w:rsidRPr="00FF1018">
        <w:rPr>
          <w:rFonts w:ascii="Garamond" w:hAnsi="Garamond"/>
        </w:rPr>
        <w:t xml:space="preserve">Representatives </w:t>
      </w:r>
      <w:r w:rsidR="0034274C">
        <w:rPr>
          <w:rFonts w:ascii="Garamond" w:hAnsi="Garamond"/>
        </w:rPr>
        <w:t xml:space="preserve">present </w:t>
      </w:r>
      <w:r w:rsidRPr="00FF1018">
        <w:rPr>
          <w:rFonts w:ascii="Garamond" w:hAnsi="Garamond"/>
        </w:rPr>
        <w:t xml:space="preserve">were </w:t>
      </w:r>
      <w:r w:rsidR="00E44F39" w:rsidRPr="00E44F39">
        <w:rPr>
          <w:rFonts w:ascii="Garamond" w:hAnsi="Garamond"/>
        </w:rPr>
        <w:t xml:space="preserve">Lee </w:t>
      </w:r>
      <w:proofErr w:type="spellStart"/>
      <w:r w:rsidR="00E44F39" w:rsidRPr="00E44F39">
        <w:rPr>
          <w:rFonts w:ascii="Garamond" w:hAnsi="Garamond"/>
        </w:rPr>
        <w:t>Deviney</w:t>
      </w:r>
      <w:proofErr w:type="spellEnd"/>
      <w:r w:rsidR="00E44F39">
        <w:rPr>
          <w:rFonts w:ascii="Garamond" w:hAnsi="Garamond"/>
        </w:rPr>
        <w:t xml:space="preserve">, </w:t>
      </w:r>
      <w:r w:rsidR="00E44F39" w:rsidRPr="00E44F39">
        <w:rPr>
          <w:rFonts w:ascii="Garamond" w:hAnsi="Garamond"/>
        </w:rPr>
        <w:t>Executive Director, TPFA</w:t>
      </w:r>
      <w:r w:rsidR="00E44F39">
        <w:rPr>
          <w:rFonts w:ascii="Garamond" w:hAnsi="Garamond"/>
        </w:rPr>
        <w:t xml:space="preserve">; </w:t>
      </w:r>
      <w:r w:rsidR="00D6318D">
        <w:rPr>
          <w:rFonts w:ascii="Garamond" w:hAnsi="Garamond"/>
        </w:rPr>
        <w:t>Kevin Van Oort</w:t>
      </w:r>
      <w:r w:rsidR="00E44F39">
        <w:rPr>
          <w:rFonts w:ascii="Garamond" w:hAnsi="Garamond"/>
        </w:rPr>
        <w:t xml:space="preserve">, </w:t>
      </w:r>
      <w:r w:rsidR="00D6318D">
        <w:rPr>
          <w:rFonts w:ascii="Garamond" w:hAnsi="Garamond"/>
        </w:rPr>
        <w:t>General Counsel</w:t>
      </w:r>
      <w:r w:rsidR="00E44F39" w:rsidRPr="00E44F39">
        <w:rPr>
          <w:rFonts w:ascii="Garamond" w:hAnsi="Garamond"/>
        </w:rPr>
        <w:t>, TPFA</w:t>
      </w:r>
      <w:r w:rsidR="00E44F39">
        <w:rPr>
          <w:rFonts w:ascii="Garamond" w:hAnsi="Garamond"/>
        </w:rPr>
        <w:t xml:space="preserve">; </w:t>
      </w:r>
      <w:r w:rsidR="00D6318D">
        <w:rPr>
          <w:rFonts w:ascii="Garamond" w:hAnsi="Garamond"/>
        </w:rPr>
        <w:t>Matthew Berry</w:t>
      </w:r>
      <w:r w:rsidR="00E44F39">
        <w:rPr>
          <w:rFonts w:ascii="Garamond" w:hAnsi="Garamond"/>
        </w:rPr>
        <w:t xml:space="preserve">, </w:t>
      </w:r>
      <w:r w:rsidR="00E44F39" w:rsidRPr="00E44F39">
        <w:rPr>
          <w:rFonts w:ascii="Garamond" w:hAnsi="Garamond"/>
        </w:rPr>
        <w:t>Financial Analyst, TPFA</w:t>
      </w:r>
      <w:r w:rsidR="00E97920">
        <w:rPr>
          <w:rFonts w:ascii="Garamond" w:hAnsi="Garamond"/>
        </w:rPr>
        <w:t>;</w:t>
      </w:r>
      <w:r w:rsidR="00D6318D">
        <w:rPr>
          <w:rFonts w:ascii="Garamond" w:hAnsi="Garamond"/>
        </w:rPr>
        <w:t xml:space="preserve"> Wayne Roberts, Chief Executive Officer, CPRIT</w:t>
      </w:r>
      <w:r w:rsidR="00E97920">
        <w:rPr>
          <w:rFonts w:ascii="Garamond" w:hAnsi="Garamond"/>
        </w:rPr>
        <w:t>;</w:t>
      </w:r>
      <w:r w:rsidR="00D6318D">
        <w:rPr>
          <w:rFonts w:ascii="Garamond" w:hAnsi="Garamond"/>
        </w:rPr>
        <w:t xml:space="preserve"> and Heidi McConnell, Chief Operating Officer, CPRIT.</w:t>
      </w:r>
    </w:p>
    <w:p w14:paraId="6A7C7F9E" w14:textId="16065DFF" w:rsidR="00D761F5" w:rsidRDefault="00D761F5" w:rsidP="00E44F39">
      <w:pPr>
        <w:widowControl w:val="0"/>
        <w:autoSpaceDE w:val="0"/>
        <w:autoSpaceDN w:val="0"/>
        <w:adjustRightInd w:val="0"/>
        <w:ind w:left="720"/>
        <w:jc w:val="both"/>
        <w:rPr>
          <w:rFonts w:ascii="Garamond" w:hAnsi="Garamond"/>
        </w:rPr>
      </w:pPr>
    </w:p>
    <w:p w14:paraId="0D50C46D" w14:textId="7B8099E5" w:rsidR="004D6BCA" w:rsidRDefault="00CB340B" w:rsidP="00E44F39">
      <w:pPr>
        <w:widowControl w:val="0"/>
        <w:autoSpaceDE w:val="0"/>
        <w:autoSpaceDN w:val="0"/>
        <w:adjustRightInd w:val="0"/>
        <w:ind w:left="720"/>
        <w:jc w:val="both"/>
        <w:rPr>
          <w:rFonts w:ascii="Garamond" w:hAnsi="Garamond"/>
        </w:rPr>
      </w:pPr>
      <w:r>
        <w:rPr>
          <w:rFonts w:ascii="Garamond" w:hAnsi="Garamond"/>
        </w:rPr>
        <w:t>Texas Public Finance Authority (</w:t>
      </w:r>
      <w:r w:rsidRPr="00CB340B">
        <w:rPr>
          <w:rFonts w:ascii="Garamond" w:hAnsi="Garamond"/>
        </w:rPr>
        <w:t>TPFA</w:t>
      </w:r>
      <w:r>
        <w:rPr>
          <w:rFonts w:ascii="Garamond" w:hAnsi="Garamond"/>
        </w:rPr>
        <w:t>)</w:t>
      </w:r>
      <w:r w:rsidRPr="00CB340B">
        <w:rPr>
          <w:rFonts w:ascii="Garamond" w:hAnsi="Garamond"/>
        </w:rPr>
        <w:t xml:space="preserve"> is seeking authorization to issue Commercial Paper (CP) notes under its State of Texas General Obligation Commercial Paper Program (Cancer Prevention and Research Institute of Texas), Series A (Taxable) and Series B (Tax-Exempt) (collectively, the CPRIT CP Program) in a maximum amount of $300,000,000 during fiscal year 2020 including the costs of issuance and related administrative costs, if any.</w:t>
      </w:r>
    </w:p>
    <w:p w14:paraId="0F9CDB02" w14:textId="0F8A9619" w:rsidR="00CB340B" w:rsidRDefault="00CB340B" w:rsidP="00E44F39">
      <w:pPr>
        <w:widowControl w:val="0"/>
        <w:autoSpaceDE w:val="0"/>
        <w:autoSpaceDN w:val="0"/>
        <w:adjustRightInd w:val="0"/>
        <w:ind w:left="720"/>
        <w:jc w:val="both"/>
        <w:rPr>
          <w:rFonts w:ascii="Garamond" w:hAnsi="Garamond"/>
        </w:rPr>
      </w:pPr>
    </w:p>
    <w:p w14:paraId="52AD03AA" w14:textId="27874321" w:rsidR="00CB340B" w:rsidRDefault="00CB340B" w:rsidP="00E44F39">
      <w:pPr>
        <w:widowControl w:val="0"/>
        <w:autoSpaceDE w:val="0"/>
        <w:autoSpaceDN w:val="0"/>
        <w:adjustRightInd w:val="0"/>
        <w:ind w:left="720"/>
        <w:jc w:val="both"/>
        <w:rPr>
          <w:rFonts w:ascii="Garamond" w:hAnsi="Garamond"/>
        </w:rPr>
      </w:pPr>
      <w:r w:rsidRPr="00CB340B">
        <w:rPr>
          <w:rFonts w:ascii="Garamond" w:hAnsi="Garamond"/>
        </w:rPr>
        <w:t>The proceeds will be used to fund cancer prevention and research grants, pay operating costs as dictated by the 86th Legislature and pay costs of issuance. At this time, CPRIT anticipates it will need total proceeds of approximately $231,300,000 to fund its operations and cancer prevention and research grants during fiscal year 2020.</w:t>
      </w:r>
    </w:p>
    <w:p w14:paraId="0B27016A" w14:textId="726DEA5D" w:rsidR="00CB340B" w:rsidRDefault="00CB340B" w:rsidP="00E44F39">
      <w:pPr>
        <w:widowControl w:val="0"/>
        <w:autoSpaceDE w:val="0"/>
        <w:autoSpaceDN w:val="0"/>
        <w:adjustRightInd w:val="0"/>
        <w:ind w:left="720"/>
        <w:jc w:val="both"/>
        <w:rPr>
          <w:rFonts w:ascii="Garamond" w:hAnsi="Garamond"/>
        </w:rPr>
      </w:pPr>
    </w:p>
    <w:p w14:paraId="7DC4EE16" w14:textId="0D8D9EBD" w:rsidR="00CB340B" w:rsidRDefault="00CB340B" w:rsidP="00E44F39">
      <w:pPr>
        <w:widowControl w:val="0"/>
        <w:autoSpaceDE w:val="0"/>
        <w:autoSpaceDN w:val="0"/>
        <w:adjustRightInd w:val="0"/>
        <w:ind w:left="720"/>
        <w:jc w:val="both"/>
        <w:rPr>
          <w:rFonts w:ascii="Garamond" w:hAnsi="Garamond"/>
        </w:rPr>
      </w:pPr>
      <w:r w:rsidRPr="00CB340B">
        <w:rPr>
          <w:rFonts w:ascii="Garamond" w:hAnsi="Garamond"/>
        </w:rPr>
        <w:t xml:space="preserve">TPFA will issue the notes pursuant to Article III, Section 67 of the Texas Constitution; Chapter 102.202 of the Texas Health and Safety Code; Chapters 1232 and 1371 of the Texas Government Code; and the General Appropriations Act, 86th Legislature, R.S., Art I, </w:t>
      </w:r>
      <w:proofErr w:type="spellStart"/>
      <w:r w:rsidRPr="00CB340B">
        <w:rPr>
          <w:rFonts w:ascii="Garamond" w:hAnsi="Garamond"/>
        </w:rPr>
        <w:t>pg</w:t>
      </w:r>
      <w:proofErr w:type="spellEnd"/>
      <w:r w:rsidRPr="00CB340B">
        <w:rPr>
          <w:rFonts w:ascii="Garamond" w:hAnsi="Garamond"/>
        </w:rPr>
        <w:t xml:space="preserve"> I-14.</w:t>
      </w:r>
    </w:p>
    <w:p w14:paraId="0D0F6E3D" w14:textId="2404C8C5" w:rsidR="00CB340B" w:rsidRDefault="00CB340B" w:rsidP="00E44F39">
      <w:pPr>
        <w:widowControl w:val="0"/>
        <w:autoSpaceDE w:val="0"/>
        <w:autoSpaceDN w:val="0"/>
        <w:adjustRightInd w:val="0"/>
        <w:ind w:left="720"/>
        <w:jc w:val="both"/>
        <w:rPr>
          <w:rFonts w:ascii="Garamond" w:hAnsi="Garamond"/>
        </w:rPr>
      </w:pPr>
    </w:p>
    <w:p w14:paraId="6696E04A" w14:textId="41D85EBB" w:rsidR="00CB340B" w:rsidRDefault="00B93CF9" w:rsidP="00E44F39">
      <w:pPr>
        <w:widowControl w:val="0"/>
        <w:autoSpaceDE w:val="0"/>
        <w:autoSpaceDN w:val="0"/>
        <w:adjustRightInd w:val="0"/>
        <w:ind w:left="720"/>
        <w:jc w:val="both"/>
        <w:rPr>
          <w:rFonts w:ascii="Garamond" w:hAnsi="Garamond"/>
        </w:rPr>
      </w:pPr>
      <w:r w:rsidRPr="00B93CF9">
        <w:rPr>
          <w:rFonts w:ascii="Garamond" w:hAnsi="Garamond"/>
        </w:rPr>
        <w:t>The CPRIT Oversight Committee approved the Request for Financing on May 15, 2019.</w:t>
      </w:r>
    </w:p>
    <w:p w14:paraId="24B70660" w14:textId="1C7C4D92" w:rsidR="00342298" w:rsidRDefault="00342298" w:rsidP="00E44F39">
      <w:pPr>
        <w:widowControl w:val="0"/>
        <w:autoSpaceDE w:val="0"/>
        <w:autoSpaceDN w:val="0"/>
        <w:adjustRightInd w:val="0"/>
        <w:ind w:left="720"/>
        <w:jc w:val="both"/>
        <w:rPr>
          <w:rFonts w:ascii="Garamond" w:hAnsi="Garamond"/>
        </w:rPr>
      </w:pPr>
    </w:p>
    <w:p w14:paraId="67B89275" w14:textId="6825A0F8" w:rsidR="00342298" w:rsidRDefault="00342298" w:rsidP="00E44F39">
      <w:pPr>
        <w:widowControl w:val="0"/>
        <w:autoSpaceDE w:val="0"/>
        <w:autoSpaceDN w:val="0"/>
        <w:adjustRightInd w:val="0"/>
        <w:ind w:left="720"/>
        <w:jc w:val="both"/>
        <w:rPr>
          <w:rFonts w:ascii="Garamond" w:hAnsi="Garamond"/>
        </w:rPr>
      </w:pPr>
      <w:r w:rsidRPr="00342298">
        <w:rPr>
          <w:rFonts w:ascii="Garamond" w:hAnsi="Garamond"/>
        </w:rPr>
        <w:t>The TPFA Board is expected to approve the financing at its Board Meeting scheduled for Thursday, July 11, 2019</w:t>
      </w:r>
      <w:r>
        <w:rPr>
          <w:rFonts w:ascii="Garamond" w:hAnsi="Garamond"/>
        </w:rPr>
        <w:t>.</w:t>
      </w:r>
    </w:p>
    <w:p w14:paraId="18CA8B54" w14:textId="77777777" w:rsidR="0080517B" w:rsidRDefault="0080517B" w:rsidP="00E44F39">
      <w:pPr>
        <w:widowControl w:val="0"/>
        <w:autoSpaceDE w:val="0"/>
        <w:autoSpaceDN w:val="0"/>
        <w:adjustRightInd w:val="0"/>
        <w:ind w:left="720"/>
        <w:jc w:val="both"/>
        <w:rPr>
          <w:rFonts w:ascii="Garamond" w:hAnsi="Garamond"/>
        </w:rPr>
      </w:pPr>
    </w:p>
    <w:p w14:paraId="3C7259D7" w14:textId="1A192057" w:rsidR="00581EFF" w:rsidRDefault="00A95ABE" w:rsidP="007361CA">
      <w:pPr>
        <w:widowControl w:val="0"/>
        <w:autoSpaceDE w:val="0"/>
        <w:autoSpaceDN w:val="0"/>
        <w:adjustRightInd w:val="0"/>
        <w:ind w:left="720"/>
        <w:jc w:val="both"/>
        <w:rPr>
          <w:rFonts w:ascii="Garamond" w:hAnsi="Garamond"/>
        </w:rPr>
      </w:pPr>
      <w:r w:rsidRPr="00A95ABE">
        <w:rPr>
          <w:rFonts w:ascii="Garamond" w:hAnsi="Garamond"/>
        </w:rPr>
        <w:t>The CP notes are general obligations of the state. As such, the state’s full faith and credit are pledged to repayment of the notes. The first monies coming into the State Treasury, not otherwise appropriated by the Constitution, are dedicated to pay debt service.</w:t>
      </w:r>
    </w:p>
    <w:p w14:paraId="50FA5A62" w14:textId="2F6A44F5" w:rsidR="00342298" w:rsidRDefault="00342298" w:rsidP="007361CA">
      <w:pPr>
        <w:widowControl w:val="0"/>
        <w:autoSpaceDE w:val="0"/>
        <w:autoSpaceDN w:val="0"/>
        <w:adjustRightInd w:val="0"/>
        <w:ind w:left="720"/>
        <w:jc w:val="both"/>
        <w:rPr>
          <w:rFonts w:ascii="Garamond" w:hAnsi="Garamond"/>
        </w:rPr>
      </w:pPr>
    </w:p>
    <w:p w14:paraId="1AE43F4D" w14:textId="08DBDD2F" w:rsidR="00342298" w:rsidRDefault="00342298" w:rsidP="007361CA">
      <w:pPr>
        <w:widowControl w:val="0"/>
        <w:autoSpaceDE w:val="0"/>
        <w:autoSpaceDN w:val="0"/>
        <w:adjustRightInd w:val="0"/>
        <w:ind w:left="720"/>
        <w:jc w:val="both"/>
        <w:rPr>
          <w:rFonts w:ascii="Garamond" w:hAnsi="Garamond"/>
        </w:rPr>
      </w:pPr>
      <w:r w:rsidRPr="00342298">
        <w:rPr>
          <w:rFonts w:ascii="Garamond" w:hAnsi="Garamond"/>
        </w:rPr>
        <w:t>The Comptroller of Public Accounts currently provides liquidity for the CP Program up to a maximum of $250 million, plus 270 days</w:t>
      </w:r>
      <w:r w:rsidR="00F156DA">
        <w:rPr>
          <w:rFonts w:ascii="Garamond" w:hAnsi="Garamond"/>
        </w:rPr>
        <w:t xml:space="preserve">. </w:t>
      </w:r>
      <w:r w:rsidRPr="00342298">
        <w:rPr>
          <w:rFonts w:ascii="Garamond" w:hAnsi="Garamond"/>
        </w:rPr>
        <w:t>This agreement is in effect until August 31, 2019 with the option to renew for additional terms. It is anticipated that a two-year extension, continuing the current $250 million commitment amount will be executed later this month.</w:t>
      </w:r>
    </w:p>
    <w:p w14:paraId="6192D3A8" w14:textId="58CEB5E3" w:rsidR="008D1157" w:rsidRDefault="008D1157" w:rsidP="007361CA">
      <w:pPr>
        <w:widowControl w:val="0"/>
        <w:autoSpaceDE w:val="0"/>
        <w:autoSpaceDN w:val="0"/>
        <w:adjustRightInd w:val="0"/>
        <w:ind w:left="720"/>
        <w:jc w:val="both"/>
        <w:rPr>
          <w:rFonts w:ascii="Garamond" w:hAnsi="Garamond"/>
        </w:rPr>
      </w:pPr>
    </w:p>
    <w:p w14:paraId="0D24A7D9" w14:textId="47DB9904" w:rsidR="008D1157" w:rsidRDefault="008D1157" w:rsidP="007361CA">
      <w:pPr>
        <w:widowControl w:val="0"/>
        <w:autoSpaceDE w:val="0"/>
        <w:autoSpaceDN w:val="0"/>
        <w:adjustRightInd w:val="0"/>
        <w:ind w:left="720"/>
        <w:jc w:val="both"/>
        <w:rPr>
          <w:rFonts w:ascii="Garamond" w:hAnsi="Garamond"/>
        </w:rPr>
      </w:pPr>
      <w:r w:rsidRPr="008D1157">
        <w:rPr>
          <w:rFonts w:ascii="Garamond" w:hAnsi="Garamond"/>
        </w:rPr>
        <w:t xml:space="preserve">As of March 28, 2019, TPFA has issued a total of $1,669,700,000 in debt under CPRIT’s $3.0 billion in GO authority and has $1,330,300,000 remaining in unissued authority. TPFA currently has $1,390,695,000 in debt outstanding for CPRIT of which $77,725,000 is CP outstanding. </w:t>
      </w:r>
    </w:p>
    <w:p w14:paraId="0B72A2C8" w14:textId="77777777" w:rsidR="005D5470" w:rsidRDefault="005D5470" w:rsidP="007361CA">
      <w:pPr>
        <w:widowControl w:val="0"/>
        <w:autoSpaceDE w:val="0"/>
        <w:autoSpaceDN w:val="0"/>
        <w:adjustRightInd w:val="0"/>
        <w:ind w:left="720"/>
        <w:jc w:val="both"/>
        <w:rPr>
          <w:rFonts w:ascii="Garamond" w:hAnsi="Garamond"/>
        </w:rPr>
      </w:pPr>
    </w:p>
    <w:p w14:paraId="0DBDF4FF" w14:textId="2BDDF6E8" w:rsidR="0080517B" w:rsidRPr="0080517B" w:rsidRDefault="005D5470" w:rsidP="00662918">
      <w:pPr>
        <w:widowControl w:val="0"/>
        <w:autoSpaceDE w:val="0"/>
        <w:autoSpaceDN w:val="0"/>
        <w:adjustRightInd w:val="0"/>
        <w:ind w:left="720"/>
        <w:jc w:val="both"/>
        <w:rPr>
          <w:rFonts w:ascii="Garamond" w:hAnsi="Garamond"/>
        </w:rPr>
      </w:pPr>
      <w:r w:rsidRPr="005D5470">
        <w:rPr>
          <w:rFonts w:ascii="Garamond" w:hAnsi="Garamond"/>
        </w:rPr>
        <w:t xml:space="preserve">As not self-supporting GO debt, CPRIT debt is included in the state’s Constitutional Debt Limit (CDL). As of August 31, 2018, the CDL was calculated at 2.20 percent including both outstanding and authorized but unissued debt. </w:t>
      </w:r>
    </w:p>
    <w:p w14:paraId="4B6C9767" w14:textId="77777777" w:rsidR="0080517B" w:rsidRPr="0080517B" w:rsidRDefault="0080517B" w:rsidP="0080517B">
      <w:pPr>
        <w:ind w:left="720"/>
        <w:jc w:val="both"/>
        <w:rPr>
          <w:rFonts w:ascii="Garamond" w:hAnsi="Garamond"/>
        </w:rPr>
      </w:pPr>
    </w:p>
    <w:p w14:paraId="4E7B76EC" w14:textId="32018F6A" w:rsidR="008B2B20" w:rsidRDefault="006F021F" w:rsidP="006F021F">
      <w:pPr>
        <w:ind w:left="720"/>
        <w:rPr>
          <w:rFonts w:ascii="Garamond" w:hAnsi="Garamond"/>
        </w:rPr>
      </w:pPr>
      <w:r>
        <w:rPr>
          <w:rFonts w:ascii="Garamond" w:hAnsi="Garamond"/>
        </w:rPr>
        <w:t xml:space="preserve">Lee </w:t>
      </w:r>
      <w:proofErr w:type="spellStart"/>
      <w:r w:rsidRPr="006F021F">
        <w:rPr>
          <w:rFonts w:ascii="Garamond" w:hAnsi="Garamond"/>
        </w:rPr>
        <w:t>Deviney</w:t>
      </w:r>
      <w:proofErr w:type="spellEnd"/>
      <w:r w:rsidR="00645DFA">
        <w:rPr>
          <w:rFonts w:ascii="Garamond" w:hAnsi="Garamond"/>
        </w:rPr>
        <w:t xml:space="preserve"> </w:t>
      </w:r>
      <w:r>
        <w:rPr>
          <w:rFonts w:ascii="Garamond" w:hAnsi="Garamond"/>
        </w:rPr>
        <w:t>answered questions from the Board.</w:t>
      </w:r>
    </w:p>
    <w:p w14:paraId="13B26D45" w14:textId="77777777" w:rsidR="006F021F" w:rsidRPr="00661E66" w:rsidRDefault="006F021F" w:rsidP="006F021F">
      <w:pPr>
        <w:ind w:left="720"/>
        <w:rPr>
          <w:rFonts w:ascii="Garamond" w:hAnsi="Garamond"/>
        </w:rPr>
      </w:pPr>
    </w:p>
    <w:p w14:paraId="718E2B73" w14:textId="77777777" w:rsidR="00440174" w:rsidRPr="00654692" w:rsidRDefault="00440174" w:rsidP="003C6C77">
      <w:pPr>
        <w:widowControl w:val="0"/>
        <w:autoSpaceDE w:val="0"/>
        <w:autoSpaceDN w:val="0"/>
        <w:adjustRightInd w:val="0"/>
        <w:jc w:val="both"/>
        <w:rPr>
          <w:rFonts w:ascii="Garamond" w:hAnsi="Garamond"/>
        </w:rPr>
      </w:pPr>
    </w:p>
    <w:p w14:paraId="7625D44F" w14:textId="1B48506A" w:rsidR="002C5A48" w:rsidRPr="006F021F" w:rsidRDefault="00085A35" w:rsidP="00976AD9">
      <w:pPr>
        <w:pStyle w:val="ListParagraph"/>
        <w:numPr>
          <w:ilvl w:val="0"/>
          <w:numId w:val="21"/>
        </w:numPr>
        <w:jc w:val="both"/>
        <w:rPr>
          <w:rFonts w:ascii="Garamond" w:hAnsi="Garamond"/>
          <w:b/>
        </w:rPr>
      </w:pPr>
      <w:r w:rsidRPr="00085A35">
        <w:rPr>
          <w:rFonts w:ascii="Garamond" w:hAnsi="Garamond"/>
          <w:b/>
        </w:rPr>
        <w:t xml:space="preserve">Recommended changes to Title 34 Texas Administrative Code, Part 9, Chapter 181 Bond Review Board Rules  </w:t>
      </w:r>
    </w:p>
    <w:p w14:paraId="244ECC84" w14:textId="77777777" w:rsidR="00D856F8" w:rsidRPr="008E24A9" w:rsidRDefault="00D856F8" w:rsidP="003C6C77">
      <w:pPr>
        <w:widowControl w:val="0"/>
        <w:autoSpaceDE w:val="0"/>
        <w:autoSpaceDN w:val="0"/>
        <w:adjustRightInd w:val="0"/>
        <w:jc w:val="both"/>
        <w:rPr>
          <w:rFonts w:ascii="Garamond" w:hAnsi="Garamond"/>
          <w:b/>
          <w:highlight w:val="yellow"/>
        </w:rPr>
      </w:pPr>
      <w:bookmarkStart w:id="0" w:name="_Hlk524431981"/>
    </w:p>
    <w:bookmarkEnd w:id="0"/>
    <w:p w14:paraId="3904E8A7" w14:textId="5C8CD894" w:rsidR="00A33CC8" w:rsidRDefault="00085A35" w:rsidP="003C6C77">
      <w:pPr>
        <w:pStyle w:val="ListParagraph"/>
        <w:jc w:val="both"/>
        <w:rPr>
          <w:rFonts w:ascii="Garamond" w:hAnsi="Garamond"/>
        </w:rPr>
      </w:pPr>
      <w:r w:rsidRPr="00085A35">
        <w:rPr>
          <w:rFonts w:ascii="Garamond" w:hAnsi="Garamond"/>
        </w:rPr>
        <w:t>As it relates to state debt oversight, BRB staff proposes updates and clarifications to its administrative code rules in Texas Administrative Code Chapter 181, including revisions to the timeline for the submission of non-exempt state debt applications to the Bond Review Board for review. BRB staff and the AG’s office have worked together extensively to update these rules, and if approved at the Board meeting, these rule updates will be posted to the Tx Register for the 30-day comment period</w:t>
      </w:r>
      <w:r w:rsidR="00976AD9">
        <w:rPr>
          <w:rFonts w:ascii="Garamond" w:hAnsi="Garamond"/>
        </w:rPr>
        <w:t>.</w:t>
      </w:r>
    </w:p>
    <w:p w14:paraId="55AC8649" w14:textId="77777777" w:rsidR="00EB3160" w:rsidRPr="00180092" w:rsidRDefault="00EB3160" w:rsidP="00EB3160">
      <w:pPr>
        <w:ind w:left="720"/>
        <w:rPr>
          <w:rFonts w:ascii="Garamond" w:hAnsi="Garamond"/>
        </w:rPr>
      </w:pPr>
    </w:p>
    <w:p w14:paraId="5032AA51" w14:textId="77777777" w:rsidR="00EB3160" w:rsidRPr="005A13CE" w:rsidRDefault="00EB3160" w:rsidP="003C6C77">
      <w:pPr>
        <w:pStyle w:val="ListParagraph"/>
        <w:jc w:val="both"/>
        <w:rPr>
          <w:rFonts w:ascii="Garamond" w:hAnsi="Garamond"/>
        </w:rPr>
      </w:pPr>
    </w:p>
    <w:p w14:paraId="641ED021" w14:textId="6FF42165" w:rsidR="00E372C8" w:rsidRDefault="00085A35" w:rsidP="003C6C77">
      <w:pPr>
        <w:pStyle w:val="ListParagraph"/>
        <w:numPr>
          <w:ilvl w:val="0"/>
          <w:numId w:val="21"/>
        </w:numPr>
        <w:jc w:val="both"/>
        <w:rPr>
          <w:rFonts w:ascii="Garamond" w:hAnsi="Garamond"/>
          <w:b/>
        </w:rPr>
      </w:pPr>
      <w:r w:rsidRPr="00085A35">
        <w:rPr>
          <w:rFonts w:ascii="Garamond" w:hAnsi="Garamond"/>
          <w:b/>
        </w:rPr>
        <w:t>Recommended changes to Title 34 Texas Administrative Code, Part 9, Chapter 190 Allocation of State’s Limit on Certain Private Activity Bonds</w:t>
      </w:r>
    </w:p>
    <w:p w14:paraId="42F9CF8F" w14:textId="77777777" w:rsidR="00E372C8" w:rsidRDefault="00E372C8" w:rsidP="00E372C8">
      <w:pPr>
        <w:pStyle w:val="ListParagraph"/>
        <w:jc w:val="both"/>
        <w:rPr>
          <w:rFonts w:ascii="Garamond" w:hAnsi="Garamond"/>
        </w:rPr>
      </w:pPr>
    </w:p>
    <w:p w14:paraId="6897878B" w14:textId="511A0433" w:rsidR="00E372C8" w:rsidRPr="00E372C8" w:rsidRDefault="00085A35" w:rsidP="00E372C8">
      <w:pPr>
        <w:pStyle w:val="ListParagraph"/>
        <w:jc w:val="both"/>
        <w:rPr>
          <w:rFonts w:ascii="Garamond" w:hAnsi="Garamond"/>
        </w:rPr>
      </w:pPr>
      <w:r w:rsidRPr="00085A35">
        <w:rPr>
          <w:rFonts w:ascii="Garamond" w:hAnsi="Garamond"/>
        </w:rPr>
        <w:t>As it relates to the state’s Private Activity Bond program, BRB staff proposes updates and clarifications to its administrative code rules in Texas Administrative Code Chapter 190 based on the passage of Senate Bill 1474 by the 86th Legislature. SB 1474 updates sections of Chapter 1372 of the Texas Government Code and is a comprehensive modernization of the PAB program</w:t>
      </w:r>
      <w:r>
        <w:rPr>
          <w:rFonts w:ascii="Garamond" w:hAnsi="Garamond"/>
        </w:rPr>
        <w:t>.</w:t>
      </w:r>
    </w:p>
    <w:p w14:paraId="1837E180" w14:textId="77777777" w:rsidR="00E372C8" w:rsidRPr="00E372C8" w:rsidRDefault="00E372C8" w:rsidP="00E372C8">
      <w:pPr>
        <w:pStyle w:val="ListParagraph"/>
        <w:jc w:val="both"/>
        <w:rPr>
          <w:rFonts w:ascii="Garamond" w:hAnsi="Garamond"/>
        </w:rPr>
      </w:pPr>
    </w:p>
    <w:p w14:paraId="5AA97737" w14:textId="77777777" w:rsidR="00E372C8" w:rsidRPr="00180092" w:rsidRDefault="00E372C8" w:rsidP="00E372C8">
      <w:pPr>
        <w:jc w:val="both"/>
        <w:rPr>
          <w:rFonts w:ascii="Garamond" w:hAnsi="Garamond"/>
        </w:rPr>
      </w:pPr>
    </w:p>
    <w:p w14:paraId="590A4003" w14:textId="5CAF2B5F" w:rsidR="00440174" w:rsidRDefault="00F9100C" w:rsidP="003C6C77">
      <w:pPr>
        <w:pStyle w:val="ListParagraph"/>
        <w:numPr>
          <w:ilvl w:val="0"/>
          <w:numId w:val="21"/>
        </w:numPr>
        <w:jc w:val="both"/>
        <w:rPr>
          <w:rFonts w:ascii="Garamond" w:hAnsi="Garamond"/>
          <w:b/>
        </w:rPr>
      </w:pPr>
      <w:r w:rsidRPr="00F9100C">
        <w:rPr>
          <w:rFonts w:ascii="Garamond" w:hAnsi="Garamond"/>
          <w:b/>
        </w:rPr>
        <w:t>EXEMPT –</w:t>
      </w:r>
      <w:r w:rsidR="006856E2" w:rsidRPr="006856E2">
        <w:rPr>
          <w:rFonts w:ascii="Garamond" w:hAnsi="Garamond"/>
          <w:b/>
        </w:rPr>
        <w:t xml:space="preserve"> Private Activity Bond Surface Transportation Corporation Senior Lien Revenue Bonds (NTE Mobility Partners Segments 3 LLC Segment 3C Project), Series 2019 in one or more series</w:t>
      </w:r>
    </w:p>
    <w:p w14:paraId="7946A98C" w14:textId="77777777" w:rsidR="005A13CE" w:rsidRPr="005A13CE" w:rsidRDefault="005A13CE" w:rsidP="003C6C77">
      <w:pPr>
        <w:jc w:val="both"/>
        <w:rPr>
          <w:rFonts w:ascii="Garamond" w:hAnsi="Garamond"/>
        </w:rPr>
      </w:pPr>
    </w:p>
    <w:p w14:paraId="3E2C91B1" w14:textId="1A8EAB0E" w:rsidR="00F9100C" w:rsidRPr="00F9100C" w:rsidRDefault="006856E2" w:rsidP="00F9100C">
      <w:pPr>
        <w:ind w:left="720"/>
        <w:jc w:val="both"/>
        <w:rPr>
          <w:rFonts w:ascii="Garamond" w:hAnsi="Garamond"/>
        </w:rPr>
      </w:pPr>
      <w:r w:rsidRPr="006856E2">
        <w:rPr>
          <w:rFonts w:ascii="Garamond" w:hAnsi="Garamond"/>
        </w:rPr>
        <w:t>This transaction was submitted on the BRB EXEMPT track and the 6-day review period expired on Friday, July 5, 2019</w:t>
      </w:r>
      <w:r w:rsidR="00F9100C" w:rsidRPr="00F9100C">
        <w:rPr>
          <w:rFonts w:ascii="Garamond" w:hAnsi="Garamond"/>
        </w:rPr>
        <w:t xml:space="preserve">. </w:t>
      </w:r>
    </w:p>
    <w:p w14:paraId="4EDE123C" w14:textId="77777777" w:rsidR="00F9100C" w:rsidRPr="00F9100C" w:rsidRDefault="00F9100C" w:rsidP="00F9100C">
      <w:pPr>
        <w:ind w:left="720"/>
        <w:jc w:val="both"/>
        <w:rPr>
          <w:rFonts w:ascii="Garamond" w:hAnsi="Garamond"/>
        </w:rPr>
      </w:pPr>
    </w:p>
    <w:p w14:paraId="7CE8EBF9" w14:textId="77777777" w:rsidR="00D22247" w:rsidRDefault="00D22247" w:rsidP="003C6C77">
      <w:pPr>
        <w:ind w:left="720"/>
        <w:jc w:val="both"/>
        <w:rPr>
          <w:rFonts w:ascii="Garamond" w:hAnsi="Garamond"/>
        </w:rPr>
      </w:pPr>
    </w:p>
    <w:p w14:paraId="60ED83EF" w14:textId="038C481A" w:rsidR="00F9100C" w:rsidRDefault="007112FE" w:rsidP="00F9100C">
      <w:pPr>
        <w:pStyle w:val="ListParagraph"/>
        <w:numPr>
          <w:ilvl w:val="0"/>
          <w:numId w:val="21"/>
        </w:numPr>
        <w:jc w:val="both"/>
        <w:rPr>
          <w:rFonts w:ascii="Garamond" w:hAnsi="Garamond"/>
          <w:b/>
        </w:rPr>
      </w:pPr>
      <w:r>
        <w:rPr>
          <w:rFonts w:ascii="Garamond" w:hAnsi="Garamond"/>
          <w:b/>
        </w:rPr>
        <w:t>E</w:t>
      </w:r>
      <w:r w:rsidRPr="007112FE">
        <w:rPr>
          <w:rFonts w:ascii="Garamond" w:hAnsi="Garamond"/>
          <w:b/>
        </w:rPr>
        <w:t>XEMPT – Texas Department of Housing and Community Affairs Single Family Mortgage Revenue Bonds 2019 Series A</w:t>
      </w:r>
    </w:p>
    <w:p w14:paraId="12EB5E10" w14:textId="77777777" w:rsidR="00F9100C" w:rsidRPr="005A13CE" w:rsidRDefault="00F9100C" w:rsidP="00F9100C">
      <w:pPr>
        <w:jc w:val="both"/>
        <w:rPr>
          <w:rFonts w:ascii="Garamond" w:hAnsi="Garamond"/>
        </w:rPr>
      </w:pPr>
    </w:p>
    <w:p w14:paraId="6A84576A" w14:textId="24D9DF5F" w:rsidR="00F9100C" w:rsidRDefault="007112FE" w:rsidP="00F9100C">
      <w:pPr>
        <w:ind w:left="720"/>
        <w:jc w:val="both"/>
        <w:rPr>
          <w:rFonts w:ascii="Garamond" w:hAnsi="Garamond"/>
        </w:rPr>
      </w:pPr>
      <w:r w:rsidRPr="007112FE">
        <w:rPr>
          <w:rFonts w:ascii="Garamond" w:hAnsi="Garamond"/>
        </w:rPr>
        <w:t>This transaction was submitted on the BRB EXEMPT track and the 6-day review period expired on Monday, July 8, 2019.</w:t>
      </w:r>
    </w:p>
    <w:p w14:paraId="1877E7D4" w14:textId="33DD7330" w:rsidR="00F9100C" w:rsidRDefault="00F9100C" w:rsidP="00F9100C">
      <w:pPr>
        <w:ind w:left="720"/>
        <w:jc w:val="both"/>
        <w:rPr>
          <w:rFonts w:ascii="Garamond" w:hAnsi="Garamond"/>
        </w:rPr>
      </w:pPr>
    </w:p>
    <w:p w14:paraId="5198C1CB" w14:textId="77777777" w:rsidR="00E35498" w:rsidRDefault="00E35498" w:rsidP="00F9100C">
      <w:pPr>
        <w:ind w:left="720"/>
        <w:jc w:val="both"/>
        <w:rPr>
          <w:rFonts w:ascii="Garamond" w:hAnsi="Garamond"/>
        </w:rPr>
      </w:pPr>
    </w:p>
    <w:p w14:paraId="4DFE9D43" w14:textId="77777777" w:rsidR="00F9100C" w:rsidRDefault="00F9100C" w:rsidP="00F9100C">
      <w:pPr>
        <w:pStyle w:val="ListParagraph"/>
        <w:numPr>
          <w:ilvl w:val="0"/>
          <w:numId w:val="21"/>
        </w:numPr>
        <w:jc w:val="both"/>
        <w:rPr>
          <w:rFonts w:ascii="Garamond" w:hAnsi="Garamond"/>
          <w:b/>
        </w:rPr>
      </w:pPr>
      <w:r w:rsidRPr="00440174">
        <w:rPr>
          <w:rFonts w:ascii="Garamond" w:hAnsi="Garamond"/>
          <w:b/>
        </w:rPr>
        <w:t>Public Comment</w:t>
      </w:r>
    </w:p>
    <w:p w14:paraId="3BE40096" w14:textId="77777777" w:rsidR="00F9100C" w:rsidRPr="005A13CE" w:rsidRDefault="00F9100C" w:rsidP="00F9100C">
      <w:pPr>
        <w:jc w:val="both"/>
        <w:rPr>
          <w:rFonts w:ascii="Garamond" w:hAnsi="Garamond"/>
        </w:rPr>
      </w:pPr>
    </w:p>
    <w:p w14:paraId="34F74DE3" w14:textId="77777777" w:rsidR="00F9100C" w:rsidRDefault="00F9100C" w:rsidP="00F9100C">
      <w:pPr>
        <w:ind w:left="720"/>
        <w:jc w:val="both"/>
        <w:rPr>
          <w:rFonts w:ascii="Garamond" w:hAnsi="Garamond"/>
        </w:rPr>
      </w:pPr>
      <w:r w:rsidRPr="005A13CE">
        <w:rPr>
          <w:rFonts w:ascii="Garamond" w:hAnsi="Garamond"/>
        </w:rPr>
        <w:t>There was no public comment.</w:t>
      </w:r>
    </w:p>
    <w:p w14:paraId="0EB199B5" w14:textId="2160E275" w:rsidR="001B17B3" w:rsidRDefault="001B17B3" w:rsidP="003C6C77">
      <w:pPr>
        <w:pStyle w:val="ListParagraph"/>
        <w:jc w:val="both"/>
        <w:rPr>
          <w:rFonts w:ascii="Garamond" w:hAnsi="Garamond"/>
        </w:rPr>
      </w:pPr>
    </w:p>
    <w:p w14:paraId="1CDC565B" w14:textId="77777777" w:rsidR="00E35498" w:rsidRDefault="00E35498" w:rsidP="003C6C77">
      <w:pPr>
        <w:pStyle w:val="ListParagraph"/>
        <w:jc w:val="both"/>
        <w:rPr>
          <w:rFonts w:ascii="Garamond" w:hAnsi="Garamond"/>
        </w:rPr>
      </w:pPr>
    </w:p>
    <w:p w14:paraId="4E627E1C"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Date for Next Board Meeting</w:t>
      </w:r>
    </w:p>
    <w:p w14:paraId="338CCB58" w14:textId="77777777" w:rsidR="001B17B3" w:rsidRPr="001B17B3" w:rsidRDefault="001B17B3" w:rsidP="003C6C77">
      <w:pPr>
        <w:pStyle w:val="ListParagraph"/>
        <w:jc w:val="both"/>
        <w:rPr>
          <w:rFonts w:ascii="Garamond" w:hAnsi="Garamond"/>
          <w:b/>
        </w:rPr>
      </w:pPr>
    </w:p>
    <w:p w14:paraId="3B61BA46" w14:textId="05DB2400" w:rsidR="001B17B3" w:rsidRPr="001B17B3" w:rsidRDefault="001B17B3" w:rsidP="003C6C77">
      <w:pPr>
        <w:pStyle w:val="ListParagraph"/>
        <w:jc w:val="both"/>
        <w:rPr>
          <w:rFonts w:ascii="Garamond" w:hAnsi="Garamond"/>
        </w:rPr>
      </w:pPr>
      <w:r w:rsidRPr="001B17B3">
        <w:rPr>
          <w:rFonts w:ascii="Garamond" w:hAnsi="Garamond"/>
        </w:rPr>
        <w:t xml:space="preserve">The next Board Meeting is scheduled for 10:00 a.m. on Thursday, </w:t>
      </w:r>
      <w:r w:rsidR="00CB5666">
        <w:rPr>
          <w:rFonts w:ascii="Garamond" w:hAnsi="Garamond"/>
        </w:rPr>
        <w:t>July 18</w:t>
      </w:r>
      <w:r w:rsidR="0024509F">
        <w:rPr>
          <w:rFonts w:ascii="Garamond" w:hAnsi="Garamond"/>
        </w:rPr>
        <w:t>, 201</w:t>
      </w:r>
      <w:r>
        <w:rPr>
          <w:rFonts w:ascii="Garamond" w:hAnsi="Garamond"/>
        </w:rPr>
        <w:t>9</w:t>
      </w:r>
      <w:r w:rsidRPr="001B17B3">
        <w:rPr>
          <w:rFonts w:ascii="Garamond" w:hAnsi="Garamond"/>
        </w:rPr>
        <w:t xml:space="preserve"> in the </w:t>
      </w:r>
      <w:r w:rsidR="00F9100C">
        <w:rPr>
          <w:rFonts w:ascii="Garamond" w:hAnsi="Garamond"/>
        </w:rPr>
        <w:t xml:space="preserve">Capitol Extension, </w:t>
      </w:r>
      <w:r w:rsidRPr="001B17B3">
        <w:rPr>
          <w:rFonts w:ascii="Garamond" w:hAnsi="Garamond"/>
        </w:rPr>
        <w:t xml:space="preserve">Room </w:t>
      </w:r>
      <w:r w:rsidR="00F9100C">
        <w:rPr>
          <w:rFonts w:ascii="Garamond" w:hAnsi="Garamond"/>
        </w:rPr>
        <w:t>E</w:t>
      </w:r>
      <w:r w:rsidR="00CB5666">
        <w:rPr>
          <w:rFonts w:ascii="Garamond" w:hAnsi="Garamond"/>
        </w:rPr>
        <w:t>2</w:t>
      </w:r>
      <w:r w:rsidR="00F9100C">
        <w:rPr>
          <w:rFonts w:ascii="Garamond" w:hAnsi="Garamond"/>
        </w:rPr>
        <w:t>.026</w:t>
      </w:r>
      <w:r w:rsidRPr="001B17B3">
        <w:rPr>
          <w:rFonts w:ascii="Garamond" w:hAnsi="Garamond"/>
        </w:rPr>
        <w:t>.</w:t>
      </w:r>
    </w:p>
    <w:p w14:paraId="2F33D7F6" w14:textId="77777777" w:rsidR="001B17B3" w:rsidRPr="001B17B3" w:rsidRDefault="001B17B3" w:rsidP="003C6C77">
      <w:pPr>
        <w:pStyle w:val="ListParagraph"/>
        <w:jc w:val="both"/>
        <w:rPr>
          <w:rFonts w:ascii="Garamond" w:hAnsi="Garamond"/>
          <w:b/>
        </w:rPr>
      </w:pPr>
    </w:p>
    <w:p w14:paraId="72F0CB9C" w14:textId="77777777" w:rsidR="001B17B3" w:rsidRPr="001B17B3" w:rsidRDefault="001B17B3" w:rsidP="003C6C77">
      <w:pPr>
        <w:pStyle w:val="ListParagraph"/>
        <w:jc w:val="both"/>
        <w:rPr>
          <w:rFonts w:ascii="Garamond" w:hAnsi="Garamond"/>
          <w:b/>
        </w:rPr>
      </w:pPr>
    </w:p>
    <w:p w14:paraId="1AC0184F"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Items for Future Agendas</w:t>
      </w:r>
    </w:p>
    <w:p w14:paraId="56715342" w14:textId="77777777" w:rsidR="001B17B3" w:rsidRPr="001B17B3" w:rsidRDefault="001B17B3" w:rsidP="003C6C77">
      <w:pPr>
        <w:pStyle w:val="ListParagraph"/>
        <w:jc w:val="both"/>
        <w:rPr>
          <w:rFonts w:ascii="Garamond" w:hAnsi="Garamond"/>
          <w:b/>
        </w:rPr>
      </w:pPr>
    </w:p>
    <w:p w14:paraId="5493EC88" w14:textId="77777777" w:rsidR="001B17B3" w:rsidRPr="001B17B3" w:rsidRDefault="001B17B3" w:rsidP="003C6C77">
      <w:pPr>
        <w:pStyle w:val="ListParagraph"/>
        <w:jc w:val="both"/>
        <w:rPr>
          <w:rFonts w:ascii="Garamond" w:hAnsi="Garamond"/>
        </w:rPr>
      </w:pPr>
      <w:r w:rsidRPr="001B17B3">
        <w:rPr>
          <w:rFonts w:ascii="Garamond" w:hAnsi="Garamond"/>
        </w:rPr>
        <w:t xml:space="preserve">A list of future agenda items was distributed to each member of the Board. </w:t>
      </w:r>
    </w:p>
    <w:p w14:paraId="49E60A47" w14:textId="77777777" w:rsidR="001B17B3" w:rsidRPr="001B17B3" w:rsidRDefault="001B17B3" w:rsidP="003C6C77">
      <w:pPr>
        <w:pStyle w:val="ListParagraph"/>
        <w:jc w:val="both"/>
        <w:rPr>
          <w:rFonts w:ascii="Garamond" w:hAnsi="Garamond"/>
          <w:b/>
        </w:rPr>
      </w:pPr>
    </w:p>
    <w:p w14:paraId="19251CB6" w14:textId="77777777" w:rsidR="001B17B3" w:rsidRPr="001B17B3" w:rsidRDefault="001B17B3" w:rsidP="003C6C77">
      <w:pPr>
        <w:pStyle w:val="ListParagraph"/>
        <w:jc w:val="both"/>
        <w:rPr>
          <w:rFonts w:ascii="Garamond" w:hAnsi="Garamond"/>
        </w:rPr>
      </w:pPr>
    </w:p>
    <w:p w14:paraId="3FCB4091"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Report from the Executive Director</w:t>
      </w:r>
    </w:p>
    <w:p w14:paraId="7378DB55" w14:textId="77777777" w:rsidR="001B17B3" w:rsidRPr="001B17B3" w:rsidRDefault="001B17B3" w:rsidP="003C6C77">
      <w:pPr>
        <w:pStyle w:val="ListParagraph"/>
        <w:jc w:val="both"/>
        <w:rPr>
          <w:rFonts w:ascii="Garamond" w:hAnsi="Garamond"/>
        </w:rPr>
      </w:pPr>
    </w:p>
    <w:p w14:paraId="563B3D53" w14:textId="1C128CF8" w:rsidR="00F95E73" w:rsidRPr="00860F2F" w:rsidRDefault="00CB5666" w:rsidP="006B5533">
      <w:pPr>
        <w:pStyle w:val="ListParagraph"/>
        <w:numPr>
          <w:ilvl w:val="0"/>
          <w:numId w:val="41"/>
        </w:numPr>
        <w:jc w:val="both"/>
        <w:rPr>
          <w:rFonts w:ascii="Garamond" w:hAnsi="Garamond"/>
        </w:rPr>
      </w:pPr>
      <w:r w:rsidRPr="00CB5666">
        <w:rPr>
          <w:rFonts w:ascii="Garamond" w:hAnsi="Garamond"/>
        </w:rPr>
        <w:t xml:space="preserve">Staff continues to process local government debt transactions received from the AG’s office on schedule. So far </w:t>
      </w:r>
      <w:r w:rsidR="00662918">
        <w:rPr>
          <w:rFonts w:ascii="Garamond" w:hAnsi="Garamond"/>
        </w:rPr>
        <w:t>in</w:t>
      </w:r>
      <w:r w:rsidRPr="00CB5666">
        <w:rPr>
          <w:rFonts w:ascii="Garamond" w:hAnsi="Garamond"/>
        </w:rPr>
        <w:t xml:space="preserve"> fiscal year 2019 we have received approximately 1,201 issues which is an increase of 3.0% in total issues received from this time last year</w:t>
      </w:r>
      <w:r w:rsidR="00F95E73" w:rsidRPr="00860F2F">
        <w:rPr>
          <w:rFonts w:ascii="Garamond" w:hAnsi="Garamond"/>
        </w:rPr>
        <w:t xml:space="preserve">. </w:t>
      </w:r>
    </w:p>
    <w:p w14:paraId="595D3A73" w14:textId="4957780B" w:rsidR="00CB5666" w:rsidRPr="00CB5666" w:rsidRDefault="00662918" w:rsidP="00CB5666">
      <w:pPr>
        <w:pStyle w:val="ListParagraph"/>
        <w:numPr>
          <w:ilvl w:val="0"/>
          <w:numId w:val="41"/>
        </w:numPr>
        <w:jc w:val="both"/>
        <w:rPr>
          <w:rFonts w:ascii="Garamond" w:hAnsi="Garamond"/>
        </w:rPr>
      </w:pPr>
      <w:r>
        <w:rPr>
          <w:rFonts w:ascii="Garamond" w:hAnsi="Garamond"/>
        </w:rPr>
        <w:t>BRB staff</w:t>
      </w:r>
      <w:r w:rsidR="00CB5666" w:rsidRPr="00CB5666">
        <w:rPr>
          <w:rFonts w:ascii="Garamond" w:hAnsi="Garamond"/>
        </w:rPr>
        <w:t xml:space="preserve"> ha</w:t>
      </w:r>
      <w:r w:rsidR="00BA007C">
        <w:rPr>
          <w:rFonts w:ascii="Garamond" w:hAnsi="Garamond"/>
        </w:rPr>
        <w:t>s</w:t>
      </w:r>
      <w:r w:rsidR="00CB5666" w:rsidRPr="00CB5666">
        <w:rPr>
          <w:rFonts w:ascii="Garamond" w:hAnsi="Garamond"/>
        </w:rPr>
        <w:t xml:space="preserve"> been invited to speak at the Texas Affiliation of Affordable Housing Providers (TAAHP) Annual Conference being held July 23-25.</w:t>
      </w:r>
    </w:p>
    <w:p w14:paraId="32D54BCF" w14:textId="34B24C69" w:rsidR="00CB5666" w:rsidRPr="00CB5666" w:rsidRDefault="00CB5666" w:rsidP="00CB5666">
      <w:pPr>
        <w:pStyle w:val="ListParagraph"/>
        <w:numPr>
          <w:ilvl w:val="0"/>
          <w:numId w:val="41"/>
        </w:numPr>
        <w:jc w:val="both"/>
        <w:rPr>
          <w:rFonts w:ascii="Garamond" w:hAnsi="Garamond"/>
        </w:rPr>
      </w:pPr>
      <w:r w:rsidRPr="00CB5666">
        <w:rPr>
          <w:rFonts w:ascii="Garamond" w:hAnsi="Garamond"/>
        </w:rPr>
        <w:t xml:space="preserve">Staff has issued 40 reservations during the 2019 </w:t>
      </w:r>
      <w:r w:rsidR="00BA007C">
        <w:rPr>
          <w:rFonts w:ascii="Garamond" w:hAnsi="Garamond"/>
        </w:rPr>
        <w:t>Private Activity Bond (</w:t>
      </w:r>
      <w:r w:rsidRPr="00CB5666">
        <w:rPr>
          <w:rFonts w:ascii="Garamond" w:hAnsi="Garamond"/>
        </w:rPr>
        <w:t>PAB</w:t>
      </w:r>
      <w:r w:rsidR="00BA007C">
        <w:rPr>
          <w:rFonts w:ascii="Garamond" w:hAnsi="Garamond"/>
        </w:rPr>
        <w:t>)</w:t>
      </w:r>
      <w:r w:rsidRPr="00CB5666">
        <w:rPr>
          <w:rFonts w:ascii="Garamond" w:hAnsi="Garamond"/>
        </w:rPr>
        <w:t xml:space="preserve"> program year so far. This leaves $2.62 billion of 2019 volume cap available to issuers.</w:t>
      </w:r>
      <w:bookmarkStart w:id="1" w:name="_GoBack"/>
      <w:bookmarkEnd w:id="1"/>
    </w:p>
    <w:p w14:paraId="0324BB1C" w14:textId="62302906" w:rsidR="00F95E73" w:rsidRPr="00F95E73" w:rsidRDefault="00662918" w:rsidP="00CB5666">
      <w:pPr>
        <w:pStyle w:val="ListParagraph"/>
        <w:numPr>
          <w:ilvl w:val="0"/>
          <w:numId w:val="41"/>
        </w:numPr>
        <w:jc w:val="both"/>
        <w:rPr>
          <w:rFonts w:ascii="Garamond" w:hAnsi="Garamond"/>
        </w:rPr>
      </w:pPr>
      <w:r>
        <w:rPr>
          <w:rFonts w:ascii="Garamond" w:hAnsi="Garamond"/>
        </w:rPr>
        <w:t>St</w:t>
      </w:r>
      <w:r w:rsidR="00CB5666" w:rsidRPr="00CB5666">
        <w:rPr>
          <w:rFonts w:ascii="Garamond" w:hAnsi="Garamond"/>
        </w:rPr>
        <w:t>aff has begun to move forward in creating a new Access style PAB database to replace the old FileMaker Pro databases currently being used.</w:t>
      </w:r>
    </w:p>
    <w:p w14:paraId="2550FF46" w14:textId="66BC18DA" w:rsidR="00CB5666" w:rsidRPr="00CB5666" w:rsidRDefault="00CB5666" w:rsidP="00CB5666">
      <w:pPr>
        <w:pStyle w:val="ListParagraph"/>
        <w:numPr>
          <w:ilvl w:val="0"/>
          <w:numId w:val="41"/>
        </w:numPr>
        <w:jc w:val="both"/>
        <w:rPr>
          <w:rFonts w:ascii="Garamond" w:hAnsi="Garamond"/>
        </w:rPr>
      </w:pPr>
      <w:r w:rsidRPr="00CB5666">
        <w:rPr>
          <w:rFonts w:ascii="Garamond" w:hAnsi="Garamond"/>
        </w:rPr>
        <w:t xml:space="preserve">The 86th Legislature authorized additional GO debt that will need to be approved by the voters at the November 5, 2019 general election. If approved by the voters, this debt will need to be included in the state’s Constitutional Debt Limit (CDL). This includes HJR 12 for an additional $3 billion in bonding authority to finance cancer research and SJR 79 for $200 million in evergreen bonding authority for the water board’s economically distressed areas program. </w:t>
      </w:r>
    </w:p>
    <w:p w14:paraId="7F70C2CD" w14:textId="040ABD3B" w:rsidR="0019399E" w:rsidRPr="002272C9" w:rsidRDefault="00CB5666" w:rsidP="00CB5666">
      <w:pPr>
        <w:pStyle w:val="ListParagraph"/>
        <w:numPr>
          <w:ilvl w:val="0"/>
          <w:numId w:val="41"/>
        </w:numPr>
        <w:jc w:val="both"/>
        <w:rPr>
          <w:rFonts w:ascii="Garamond" w:hAnsi="Garamond"/>
        </w:rPr>
      </w:pPr>
      <w:r w:rsidRPr="00CB5666">
        <w:rPr>
          <w:rFonts w:ascii="Garamond" w:hAnsi="Garamond"/>
        </w:rPr>
        <w:t>Additionally, HB 1052 was passed authorizing the TWDB to use the state participation account of the water development fund to provide financial assistance for the development of certain facilities in an amount not to exceed $200 million. Altogether, these 3 bills would increase the CDL by 0.55% which would make it 2.76% using fiscal year 2018 assumptions</w:t>
      </w:r>
      <w:r>
        <w:rPr>
          <w:rFonts w:ascii="Garamond" w:hAnsi="Garamond"/>
        </w:rPr>
        <w:t>.</w:t>
      </w:r>
    </w:p>
    <w:p w14:paraId="23EE25CB" w14:textId="00398705" w:rsidR="001B17B3" w:rsidRDefault="001B17B3" w:rsidP="009A1596">
      <w:pPr>
        <w:jc w:val="both"/>
        <w:rPr>
          <w:rFonts w:ascii="Garamond" w:hAnsi="Garamond"/>
        </w:rPr>
      </w:pPr>
    </w:p>
    <w:p w14:paraId="39FD8855" w14:textId="77777777" w:rsidR="00A33CC8" w:rsidRPr="009A1596" w:rsidRDefault="00A33CC8" w:rsidP="009A1596">
      <w:pPr>
        <w:jc w:val="both"/>
        <w:rPr>
          <w:rFonts w:ascii="Garamond" w:hAnsi="Garamond"/>
        </w:rPr>
      </w:pPr>
    </w:p>
    <w:p w14:paraId="022C95C5"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Adjourn</w:t>
      </w:r>
    </w:p>
    <w:p w14:paraId="037A62D0" w14:textId="77777777" w:rsidR="001B17B3" w:rsidRPr="001B17B3" w:rsidRDefault="001B17B3" w:rsidP="003C6C77">
      <w:pPr>
        <w:pStyle w:val="ListParagraph"/>
        <w:jc w:val="both"/>
        <w:rPr>
          <w:rFonts w:ascii="Garamond" w:hAnsi="Garamond"/>
        </w:rPr>
      </w:pPr>
    </w:p>
    <w:p w14:paraId="092D7A8B" w14:textId="1F30BE5F" w:rsidR="001B17B3" w:rsidRPr="001B17B3" w:rsidRDefault="001B17B3" w:rsidP="003C6C77">
      <w:pPr>
        <w:pStyle w:val="ListParagraph"/>
        <w:jc w:val="both"/>
        <w:rPr>
          <w:rFonts w:ascii="Garamond" w:hAnsi="Garamond"/>
          <w:bCs/>
        </w:rPr>
      </w:pPr>
      <w:r w:rsidRPr="001B17B3">
        <w:rPr>
          <w:rFonts w:ascii="Garamond" w:hAnsi="Garamond"/>
        </w:rPr>
        <w:t>There being no further business, the planning session</w:t>
      </w:r>
      <w:r w:rsidRPr="001B17B3">
        <w:rPr>
          <w:rFonts w:ascii="Garamond" w:hAnsi="Garamond"/>
          <w:b/>
        </w:rPr>
        <w:t xml:space="preserve"> </w:t>
      </w:r>
      <w:r w:rsidRPr="001B17B3">
        <w:rPr>
          <w:rFonts w:ascii="Garamond" w:hAnsi="Garamond"/>
        </w:rPr>
        <w:t xml:space="preserve">was </w:t>
      </w:r>
      <w:r w:rsidRPr="00AC05E5">
        <w:rPr>
          <w:rFonts w:ascii="Garamond" w:hAnsi="Garamond"/>
        </w:rPr>
        <w:t>adjourned at</w:t>
      </w:r>
      <w:r w:rsidR="00B21C6B">
        <w:rPr>
          <w:rFonts w:ascii="Garamond" w:hAnsi="Garamond"/>
        </w:rPr>
        <w:t xml:space="preserve"> 10:13</w:t>
      </w:r>
      <w:r w:rsidR="009A1596" w:rsidRPr="00AC05E5">
        <w:rPr>
          <w:rFonts w:ascii="Garamond" w:hAnsi="Garamond"/>
        </w:rPr>
        <w:t xml:space="preserve"> </w:t>
      </w:r>
      <w:r w:rsidRPr="00AC05E5">
        <w:rPr>
          <w:rFonts w:ascii="Garamond" w:hAnsi="Garamond"/>
        </w:rPr>
        <w:t>a.m.</w:t>
      </w:r>
    </w:p>
    <w:p w14:paraId="30C2DAB7" w14:textId="77777777" w:rsidR="001B17B3" w:rsidRPr="001B17B3" w:rsidRDefault="001B17B3" w:rsidP="001B17B3">
      <w:pPr>
        <w:pStyle w:val="ListParagraph"/>
        <w:rPr>
          <w:rFonts w:ascii="Garamond" w:hAnsi="Garamond"/>
          <w:b/>
        </w:rPr>
      </w:pPr>
    </w:p>
    <w:p w14:paraId="3E4D59DA" w14:textId="77777777" w:rsidR="001B17B3" w:rsidRPr="005A13CE" w:rsidRDefault="001B17B3" w:rsidP="00166F49">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39"/>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8"/>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2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521A"/>
    <w:rsid w:val="00020E60"/>
    <w:rsid w:val="00021F57"/>
    <w:rsid w:val="000233FD"/>
    <w:rsid w:val="00024F52"/>
    <w:rsid w:val="00025DB1"/>
    <w:rsid w:val="00026155"/>
    <w:rsid w:val="00026B13"/>
    <w:rsid w:val="00026CE2"/>
    <w:rsid w:val="000274E3"/>
    <w:rsid w:val="00030DFF"/>
    <w:rsid w:val="0003194C"/>
    <w:rsid w:val="000322D9"/>
    <w:rsid w:val="00037BA0"/>
    <w:rsid w:val="0004011E"/>
    <w:rsid w:val="00042648"/>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FF6"/>
    <w:rsid w:val="000B301A"/>
    <w:rsid w:val="000B318A"/>
    <w:rsid w:val="000B412E"/>
    <w:rsid w:val="000B4298"/>
    <w:rsid w:val="000B4C29"/>
    <w:rsid w:val="000B61E5"/>
    <w:rsid w:val="000B6FD7"/>
    <w:rsid w:val="000B7D02"/>
    <w:rsid w:val="000C048A"/>
    <w:rsid w:val="000C2C8E"/>
    <w:rsid w:val="000C2F59"/>
    <w:rsid w:val="000C591B"/>
    <w:rsid w:val="000C75C9"/>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2418"/>
    <w:rsid w:val="00123201"/>
    <w:rsid w:val="00124E47"/>
    <w:rsid w:val="001272BF"/>
    <w:rsid w:val="00127C6C"/>
    <w:rsid w:val="00130BBE"/>
    <w:rsid w:val="00131A84"/>
    <w:rsid w:val="00132AA7"/>
    <w:rsid w:val="00132D08"/>
    <w:rsid w:val="0013328C"/>
    <w:rsid w:val="00133BE5"/>
    <w:rsid w:val="00133D2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5189E"/>
    <w:rsid w:val="00152554"/>
    <w:rsid w:val="001533C7"/>
    <w:rsid w:val="001542C4"/>
    <w:rsid w:val="00155494"/>
    <w:rsid w:val="00155EBE"/>
    <w:rsid w:val="001565D7"/>
    <w:rsid w:val="00156A32"/>
    <w:rsid w:val="00156B7E"/>
    <w:rsid w:val="001570E9"/>
    <w:rsid w:val="00160DE2"/>
    <w:rsid w:val="001610B0"/>
    <w:rsid w:val="0016213B"/>
    <w:rsid w:val="001622FE"/>
    <w:rsid w:val="00162973"/>
    <w:rsid w:val="001651A4"/>
    <w:rsid w:val="00166F49"/>
    <w:rsid w:val="001676BF"/>
    <w:rsid w:val="0017102C"/>
    <w:rsid w:val="00171047"/>
    <w:rsid w:val="00172859"/>
    <w:rsid w:val="0017491A"/>
    <w:rsid w:val="00175261"/>
    <w:rsid w:val="00175AE0"/>
    <w:rsid w:val="00177209"/>
    <w:rsid w:val="00180092"/>
    <w:rsid w:val="00182A69"/>
    <w:rsid w:val="00184F5F"/>
    <w:rsid w:val="001860EF"/>
    <w:rsid w:val="00186EE0"/>
    <w:rsid w:val="0019002A"/>
    <w:rsid w:val="00192220"/>
    <w:rsid w:val="001925FA"/>
    <w:rsid w:val="00192863"/>
    <w:rsid w:val="0019399E"/>
    <w:rsid w:val="00193DF2"/>
    <w:rsid w:val="00194EDE"/>
    <w:rsid w:val="001977F6"/>
    <w:rsid w:val="00197F6D"/>
    <w:rsid w:val="001A0788"/>
    <w:rsid w:val="001A11F1"/>
    <w:rsid w:val="001A1812"/>
    <w:rsid w:val="001A5FCA"/>
    <w:rsid w:val="001A6D8F"/>
    <w:rsid w:val="001B08EF"/>
    <w:rsid w:val="001B17B3"/>
    <w:rsid w:val="001B2729"/>
    <w:rsid w:val="001B2981"/>
    <w:rsid w:val="001B420F"/>
    <w:rsid w:val="001B5757"/>
    <w:rsid w:val="001B6973"/>
    <w:rsid w:val="001B7124"/>
    <w:rsid w:val="001B729D"/>
    <w:rsid w:val="001C380D"/>
    <w:rsid w:val="001C40F1"/>
    <w:rsid w:val="001D1757"/>
    <w:rsid w:val="001D385F"/>
    <w:rsid w:val="001D4624"/>
    <w:rsid w:val="001D5604"/>
    <w:rsid w:val="001E1487"/>
    <w:rsid w:val="001E2982"/>
    <w:rsid w:val="001E4720"/>
    <w:rsid w:val="001E5802"/>
    <w:rsid w:val="001F00EC"/>
    <w:rsid w:val="001F167C"/>
    <w:rsid w:val="001F370F"/>
    <w:rsid w:val="001F4911"/>
    <w:rsid w:val="001F4AC3"/>
    <w:rsid w:val="001F55B9"/>
    <w:rsid w:val="00200861"/>
    <w:rsid w:val="002010A1"/>
    <w:rsid w:val="00203471"/>
    <w:rsid w:val="0020468D"/>
    <w:rsid w:val="00204B07"/>
    <w:rsid w:val="002058CE"/>
    <w:rsid w:val="00206834"/>
    <w:rsid w:val="002079A9"/>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E66"/>
    <w:rsid w:val="002525DD"/>
    <w:rsid w:val="00252DEA"/>
    <w:rsid w:val="00255067"/>
    <w:rsid w:val="00256888"/>
    <w:rsid w:val="002639E7"/>
    <w:rsid w:val="00264B97"/>
    <w:rsid w:val="00265981"/>
    <w:rsid w:val="00267366"/>
    <w:rsid w:val="00272865"/>
    <w:rsid w:val="002728E1"/>
    <w:rsid w:val="00273178"/>
    <w:rsid w:val="002732C1"/>
    <w:rsid w:val="00274AA6"/>
    <w:rsid w:val="0028035A"/>
    <w:rsid w:val="002817FC"/>
    <w:rsid w:val="0028192A"/>
    <w:rsid w:val="00282CF9"/>
    <w:rsid w:val="00283647"/>
    <w:rsid w:val="00283CB3"/>
    <w:rsid w:val="00284A5E"/>
    <w:rsid w:val="00290557"/>
    <w:rsid w:val="0029117E"/>
    <w:rsid w:val="00291589"/>
    <w:rsid w:val="0029377D"/>
    <w:rsid w:val="002949D4"/>
    <w:rsid w:val="00294BE4"/>
    <w:rsid w:val="00295B21"/>
    <w:rsid w:val="00295E30"/>
    <w:rsid w:val="00296B30"/>
    <w:rsid w:val="00297C26"/>
    <w:rsid w:val="00297E4E"/>
    <w:rsid w:val="002A380E"/>
    <w:rsid w:val="002A4F73"/>
    <w:rsid w:val="002A5299"/>
    <w:rsid w:val="002A52F2"/>
    <w:rsid w:val="002A7E49"/>
    <w:rsid w:val="002B0276"/>
    <w:rsid w:val="002B1443"/>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7D3D"/>
    <w:rsid w:val="002C7E15"/>
    <w:rsid w:val="002D1C91"/>
    <w:rsid w:val="002D3902"/>
    <w:rsid w:val="002D5622"/>
    <w:rsid w:val="002D5A11"/>
    <w:rsid w:val="002D62A1"/>
    <w:rsid w:val="002D727B"/>
    <w:rsid w:val="002D7A12"/>
    <w:rsid w:val="002D7F1E"/>
    <w:rsid w:val="002E1C3D"/>
    <w:rsid w:val="002E36B6"/>
    <w:rsid w:val="002E49DF"/>
    <w:rsid w:val="002E4FB8"/>
    <w:rsid w:val="002E5B3D"/>
    <w:rsid w:val="002E5F91"/>
    <w:rsid w:val="002E705A"/>
    <w:rsid w:val="002E7201"/>
    <w:rsid w:val="002E79A8"/>
    <w:rsid w:val="002F162A"/>
    <w:rsid w:val="002F3767"/>
    <w:rsid w:val="002F3B56"/>
    <w:rsid w:val="002F7D46"/>
    <w:rsid w:val="002F7D6A"/>
    <w:rsid w:val="00300EA9"/>
    <w:rsid w:val="0030194A"/>
    <w:rsid w:val="00301A4E"/>
    <w:rsid w:val="00302196"/>
    <w:rsid w:val="00302EDE"/>
    <w:rsid w:val="003052E8"/>
    <w:rsid w:val="00307DB7"/>
    <w:rsid w:val="0031158C"/>
    <w:rsid w:val="003119A5"/>
    <w:rsid w:val="00311D9A"/>
    <w:rsid w:val="00312321"/>
    <w:rsid w:val="00312E50"/>
    <w:rsid w:val="0031300C"/>
    <w:rsid w:val="00315365"/>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CC"/>
    <w:rsid w:val="00371C92"/>
    <w:rsid w:val="00374D91"/>
    <w:rsid w:val="00375C09"/>
    <w:rsid w:val="00377667"/>
    <w:rsid w:val="00377F53"/>
    <w:rsid w:val="00382CED"/>
    <w:rsid w:val="0038359C"/>
    <w:rsid w:val="0038668B"/>
    <w:rsid w:val="0038677D"/>
    <w:rsid w:val="003867F3"/>
    <w:rsid w:val="003878FF"/>
    <w:rsid w:val="00390D74"/>
    <w:rsid w:val="00390E1A"/>
    <w:rsid w:val="00390ED4"/>
    <w:rsid w:val="003911EE"/>
    <w:rsid w:val="00392CF2"/>
    <w:rsid w:val="00396B69"/>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1074"/>
    <w:rsid w:val="003C4FAE"/>
    <w:rsid w:val="003C5921"/>
    <w:rsid w:val="003C6C77"/>
    <w:rsid w:val="003C7732"/>
    <w:rsid w:val="003D14E5"/>
    <w:rsid w:val="003D5899"/>
    <w:rsid w:val="003D7C12"/>
    <w:rsid w:val="003E2CC3"/>
    <w:rsid w:val="003E4659"/>
    <w:rsid w:val="003E4DB6"/>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AB7"/>
    <w:rsid w:val="00403E16"/>
    <w:rsid w:val="00405B59"/>
    <w:rsid w:val="004062BA"/>
    <w:rsid w:val="004068EE"/>
    <w:rsid w:val="00406CEE"/>
    <w:rsid w:val="00407934"/>
    <w:rsid w:val="004143B2"/>
    <w:rsid w:val="00414897"/>
    <w:rsid w:val="00415054"/>
    <w:rsid w:val="0041542C"/>
    <w:rsid w:val="00415A74"/>
    <w:rsid w:val="00416E9F"/>
    <w:rsid w:val="00417AD3"/>
    <w:rsid w:val="00420658"/>
    <w:rsid w:val="00420F04"/>
    <w:rsid w:val="004214FB"/>
    <w:rsid w:val="004223D0"/>
    <w:rsid w:val="00423C52"/>
    <w:rsid w:val="00424A5A"/>
    <w:rsid w:val="0042667C"/>
    <w:rsid w:val="00426CEA"/>
    <w:rsid w:val="00427CFA"/>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1F77"/>
    <w:rsid w:val="0045498D"/>
    <w:rsid w:val="00456993"/>
    <w:rsid w:val="00457823"/>
    <w:rsid w:val="00460186"/>
    <w:rsid w:val="00461A62"/>
    <w:rsid w:val="0046206D"/>
    <w:rsid w:val="004620C9"/>
    <w:rsid w:val="00462686"/>
    <w:rsid w:val="00463A67"/>
    <w:rsid w:val="00463D60"/>
    <w:rsid w:val="00464B25"/>
    <w:rsid w:val="00466D75"/>
    <w:rsid w:val="0047046F"/>
    <w:rsid w:val="00471E24"/>
    <w:rsid w:val="0047290F"/>
    <w:rsid w:val="00473D34"/>
    <w:rsid w:val="004758F4"/>
    <w:rsid w:val="00476FB4"/>
    <w:rsid w:val="00482E34"/>
    <w:rsid w:val="00482E4F"/>
    <w:rsid w:val="004835CA"/>
    <w:rsid w:val="004854C6"/>
    <w:rsid w:val="00490873"/>
    <w:rsid w:val="00492EDA"/>
    <w:rsid w:val="004933BB"/>
    <w:rsid w:val="004941DE"/>
    <w:rsid w:val="00494F1E"/>
    <w:rsid w:val="004951DF"/>
    <w:rsid w:val="004955C8"/>
    <w:rsid w:val="00495FB2"/>
    <w:rsid w:val="00497176"/>
    <w:rsid w:val="00497B4B"/>
    <w:rsid w:val="00497C04"/>
    <w:rsid w:val="004A03F5"/>
    <w:rsid w:val="004A1E69"/>
    <w:rsid w:val="004A369C"/>
    <w:rsid w:val="004A37D2"/>
    <w:rsid w:val="004A5881"/>
    <w:rsid w:val="004A654D"/>
    <w:rsid w:val="004A725D"/>
    <w:rsid w:val="004B0775"/>
    <w:rsid w:val="004B078D"/>
    <w:rsid w:val="004B379C"/>
    <w:rsid w:val="004B78FE"/>
    <w:rsid w:val="004C1380"/>
    <w:rsid w:val="004C1E3D"/>
    <w:rsid w:val="004C3B30"/>
    <w:rsid w:val="004C51FB"/>
    <w:rsid w:val="004C565E"/>
    <w:rsid w:val="004C747A"/>
    <w:rsid w:val="004D197C"/>
    <w:rsid w:val="004D2870"/>
    <w:rsid w:val="004D29AF"/>
    <w:rsid w:val="004D3406"/>
    <w:rsid w:val="004D35A0"/>
    <w:rsid w:val="004D6A06"/>
    <w:rsid w:val="004D6BCA"/>
    <w:rsid w:val="004E1AA9"/>
    <w:rsid w:val="004E1C0E"/>
    <w:rsid w:val="004E2935"/>
    <w:rsid w:val="004E4CEB"/>
    <w:rsid w:val="004E4D60"/>
    <w:rsid w:val="004E54FE"/>
    <w:rsid w:val="004E602E"/>
    <w:rsid w:val="004F1B94"/>
    <w:rsid w:val="004F2291"/>
    <w:rsid w:val="004F71F1"/>
    <w:rsid w:val="00500E5E"/>
    <w:rsid w:val="005012FD"/>
    <w:rsid w:val="005031F9"/>
    <w:rsid w:val="00504534"/>
    <w:rsid w:val="00505872"/>
    <w:rsid w:val="00506719"/>
    <w:rsid w:val="00507888"/>
    <w:rsid w:val="00507EB8"/>
    <w:rsid w:val="00513B8F"/>
    <w:rsid w:val="005141C4"/>
    <w:rsid w:val="00515088"/>
    <w:rsid w:val="005154C4"/>
    <w:rsid w:val="00517BAE"/>
    <w:rsid w:val="00517FE4"/>
    <w:rsid w:val="00520137"/>
    <w:rsid w:val="005201C5"/>
    <w:rsid w:val="00520D96"/>
    <w:rsid w:val="005224A3"/>
    <w:rsid w:val="005234B4"/>
    <w:rsid w:val="00523C04"/>
    <w:rsid w:val="00525C48"/>
    <w:rsid w:val="00527C37"/>
    <w:rsid w:val="0053251C"/>
    <w:rsid w:val="0053278F"/>
    <w:rsid w:val="00532BC1"/>
    <w:rsid w:val="00532C6F"/>
    <w:rsid w:val="00533F00"/>
    <w:rsid w:val="00537021"/>
    <w:rsid w:val="00540014"/>
    <w:rsid w:val="005416D6"/>
    <w:rsid w:val="00542418"/>
    <w:rsid w:val="005427BD"/>
    <w:rsid w:val="00542FC3"/>
    <w:rsid w:val="0054300A"/>
    <w:rsid w:val="0054345D"/>
    <w:rsid w:val="00544615"/>
    <w:rsid w:val="0054473D"/>
    <w:rsid w:val="005454A0"/>
    <w:rsid w:val="0055084B"/>
    <w:rsid w:val="00551578"/>
    <w:rsid w:val="00554EBD"/>
    <w:rsid w:val="005568E0"/>
    <w:rsid w:val="00557333"/>
    <w:rsid w:val="005610C5"/>
    <w:rsid w:val="00561ACC"/>
    <w:rsid w:val="00563D4A"/>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470"/>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0504"/>
    <w:rsid w:val="0064105D"/>
    <w:rsid w:val="00641545"/>
    <w:rsid w:val="00642F69"/>
    <w:rsid w:val="00643E72"/>
    <w:rsid w:val="00644E8A"/>
    <w:rsid w:val="00645DFA"/>
    <w:rsid w:val="00645E73"/>
    <w:rsid w:val="00651480"/>
    <w:rsid w:val="00651D5E"/>
    <w:rsid w:val="00654692"/>
    <w:rsid w:val="006574A7"/>
    <w:rsid w:val="00661E66"/>
    <w:rsid w:val="00662918"/>
    <w:rsid w:val="00662E29"/>
    <w:rsid w:val="006642D9"/>
    <w:rsid w:val="00664C87"/>
    <w:rsid w:val="00664EC5"/>
    <w:rsid w:val="00666899"/>
    <w:rsid w:val="00666F19"/>
    <w:rsid w:val="00667FAC"/>
    <w:rsid w:val="006706F9"/>
    <w:rsid w:val="00670E16"/>
    <w:rsid w:val="00674D42"/>
    <w:rsid w:val="00677A07"/>
    <w:rsid w:val="00680D9E"/>
    <w:rsid w:val="00681D42"/>
    <w:rsid w:val="00681DAC"/>
    <w:rsid w:val="006839C7"/>
    <w:rsid w:val="006856E2"/>
    <w:rsid w:val="0068664A"/>
    <w:rsid w:val="00691876"/>
    <w:rsid w:val="00693B6D"/>
    <w:rsid w:val="00694671"/>
    <w:rsid w:val="00694D91"/>
    <w:rsid w:val="00695CF8"/>
    <w:rsid w:val="006964B0"/>
    <w:rsid w:val="006970CE"/>
    <w:rsid w:val="006A2038"/>
    <w:rsid w:val="006A573F"/>
    <w:rsid w:val="006A677D"/>
    <w:rsid w:val="006A6D10"/>
    <w:rsid w:val="006A6FEE"/>
    <w:rsid w:val="006B2124"/>
    <w:rsid w:val="006B34D5"/>
    <w:rsid w:val="006B3A67"/>
    <w:rsid w:val="006B4641"/>
    <w:rsid w:val="006B467E"/>
    <w:rsid w:val="006B6FC1"/>
    <w:rsid w:val="006B7C2F"/>
    <w:rsid w:val="006C0C7E"/>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21F"/>
    <w:rsid w:val="006F07F2"/>
    <w:rsid w:val="006F0D41"/>
    <w:rsid w:val="006F1B74"/>
    <w:rsid w:val="006F1C7F"/>
    <w:rsid w:val="006F69BE"/>
    <w:rsid w:val="00700F72"/>
    <w:rsid w:val="00701134"/>
    <w:rsid w:val="007069A3"/>
    <w:rsid w:val="0070770F"/>
    <w:rsid w:val="00707875"/>
    <w:rsid w:val="00710800"/>
    <w:rsid w:val="00710C25"/>
    <w:rsid w:val="00711087"/>
    <w:rsid w:val="007112FE"/>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5F7"/>
    <w:rsid w:val="007726CD"/>
    <w:rsid w:val="00772B91"/>
    <w:rsid w:val="00772CB9"/>
    <w:rsid w:val="00772FB6"/>
    <w:rsid w:val="007732B6"/>
    <w:rsid w:val="007739F3"/>
    <w:rsid w:val="00776C0F"/>
    <w:rsid w:val="007815EF"/>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4A54"/>
    <w:rsid w:val="007E5C5E"/>
    <w:rsid w:val="007E75E1"/>
    <w:rsid w:val="007F1766"/>
    <w:rsid w:val="007F1C9A"/>
    <w:rsid w:val="007F38A2"/>
    <w:rsid w:val="007F3EC1"/>
    <w:rsid w:val="007F40DE"/>
    <w:rsid w:val="007F43B4"/>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EF3"/>
    <w:rsid w:val="00844CE9"/>
    <w:rsid w:val="00845BB9"/>
    <w:rsid w:val="00845CDB"/>
    <w:rsid w:val="008476B6"/>
    <w:rsid w:val="00847EE5"/>
    <w:rsid w:val="00850867"/>
    <w:rsid w:val="008527EE"/>
    <w:rsid w:val="00852D87"/>
    <w:rsid w:val="00853373"/>
    <w:rsid w:val="008537EB"/>
    <w:rsid w:val="00854754"/>
    <w:rsid w:val="00856E36"/>
    <w:rsid w:val="00857847"/>
    <w:rsid w:val="008607A5"/>
    <w:rsid w:val="00860F2F"/>
    <w:rsid w:val="00861B04"/>
    <w:rsid w:val="00863CD7"/>
    <w:rsid w:val="00865C87"/>
    <w:rsid w:val="00866998"/>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974"/>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6B0"/>
    <w:rsid w:val="00901A80"/>
    <w:rsid w:val="00905767"/>
    <w:rsid w:val="009070A6"/>
    <w:rsid w:val="00911210"/>
    <w:rsid w:val="009116D1"/>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4D39"/>
    <w:rsid w:val="00946F5C"/>
    <w:rsid w:val="00951282"/>
    <w:rsid w:val="00951852"/>
    <w:rsid w:val="00952CB3"/>
    <w:rsid w:val="009535EA"/>
    <w:rsid w:val="0095454C"/>
    <w:rsid w:val="00957C55"/>
    <w:rsid w:val="0096254F"/>
    <w:rsid w:val="00962C4D"/>
    <w:rsid w:val="009638EE"/>
    <w:rsid w:val="00963CD9"/>
    <w:rsid w:val="00964AA3"/>
    <w:rsid w:val="00964F2A"/>
    <w:rsid w:val="00965E24"/>
    <w:rsid w:val="00972436"/>
    <w:rsid w:val="009738E7"/>
    <w:rsid w:val="00974F78"/>
    <w:rsid w:val="009751BD"/>
    <w:rsid w:val="00976AD9"/>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45AA"/>
    <w:rsid w:val="009B030E"/>
    <w:rsid w:val="009B25D1"/>
    <w:rsid w:val="009B36FB"/>
    <w:rsid w:val="009B3F1D"/>
    <w:rsid w:val="009B53B3"/>
    <w:rsid w:val="009B64B7"/>
    <w:rsid w:val="009B7630"/>
    <w:rsid w:val="009B7A27"/>
    <w:rsid w:val="009C0A95"/>
    <w:rsid w:val="009C2B1D"/>
    <w:rsid w:val="009C6B7E"/>
    <w:rsid w:val="009C73E5"/>
    <w:rsid w:val="009C77B0"/>
    <w:rsid w:val="009D26C6"/>
    <w:rsid w:val="009D31B5"/>
    <w:rsid w:val="009D3FD6"/>
    <w:rsid w:val="009D45A6"/>
    <w:rsid w:val="009D5568"/>
    <w:rsid w:val="009D5D16"/>
    <w:rsid w:val="009D66CD"/>
    <w:rsid w:val="009D6EAE"/>
    <w:rsid w:val="009D7EAD"/>
    <w:rsid w:val="009E0964"/>
    <w:rsid w:val="009E1E01"/>
    <w:rsid w:val="009E2F4D"/>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726C"/>
    <w:rsid w:val="00A17595"/>
    <w:rsid w:val="00A20488"/>
    <w:rsid w:val="00A213F2"/>
    <w:rsid w:val="00A214E4"/>
    <w:rsid w:val="00A21729"/>
    <w:rsid w:val="00A21C62"/>
    <w:rsid w:val="00A22B13"/>
    <w:rsid w:val="00A27015"/>
    <w:rsid w:val="00A2747D"/>
    <w:rsid w:val="00A27B81"/>
    <w:rsid w:val="00A33CC8"/>
    <w:rsid w:val="00A34167"/>
    <w:rsid w:val="00A35AD3"/>
    <w:rsid w:val="00A3619C"/>
    <w:rsid w:val="00A36A14"/>
    <w:rsid w:val="00A41DB8"/>
    <w:rsid w:val="00A4422F"/>
    <w:rsid w:val="00A443C3"/>
    <w:rsid w:val="00A45500"/>
    <w:rsid w:val="00A46588"/>
    <w:rsid w:val="00A465C3"/>
    <w:rsid w:val="00A46CFB"/>
    <w:rsid w:val="00A518E7"/>
    <w:rsid w:val="00A5223C"/>
    <w:rsid w:val="00A5293B"/>
    <w:rsid w:val="00A53679"/>
    <w:rsid w:val="00A53CD4"/>
    <w:rsid w:val="00A55122"/>
    <w:rsid w:val="00A55A67"/>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EE6"/>
    <w:rsid w:val="00A86A8C"/>
    <w:rsid w:val="00A86F5A"/>
    <w:rsid w:val="00A8719D"/>
    <w:rsid w:val="00A87943"/>
    <w:rsid w:val="00A879CB"/>
    <w:rsid w:val="00A87B96"/>
    <w:rsid w:val="00A903E6"/>
    <w:rsid w:val="00A904BC"/>
    <w:rsid w:val="00A92636"/>
    <w:rsid w:val="00A942F4"/>
    <w:rsid w:val="00A95329"/>
    <w:rsid w:val="00A95ABE"/>
    <w:rsid w:val="00A977D4"/>
    <w:rsid w:val="00A97A80"/>
    <w:rsid w:val="00AA029A"/>
    <w:rsid w:val="00AA05E9"/>
    <w:rsid w:val="00AA1916"/>
    <w:rsid w:val="00AA1C84"/>
    <w:rsid w:val="00AA2421"/>
    <w:rsid w:val="00AA3775"/>
    <w:rsid w:val="00AA3FA4"/>
    <w:rsid w:val="00AA79AF"/>
    <w:rsid w:val="00AA7A50"/>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6E19"/>
    <w:rsid w:val="00AE71A9"/>
    <w:rsid w:val="00AF0557"/>
    <w:rsid w:val="00AF12E2"/>
    <w:rsid w:val="00AF14D0"/>
    <w:rsid w:val="00AF218F"/>
    <w:rsid w:val="00AF34A1"/>
    <w:rsid w:val="00AF5256"/>
    <w:rsid w:val="00AF5A0E"/>
    <w:rsid w:val="00AF6399"/>
    <w:rsid w:val="00AF6761"/>
    <w:rsid w:val="00B00211"/>
    <w:rsid w:val="00B01C6C"/>
    <w:rsid w:val="00B02DC7"/>
    <w:rsid w:val="00B03FB4"/>
    <w:rsid w:val="00B04035"/>
    <w:rsid w:val="00B05B48"/>
    <w:rsid w:val="00B05F81"/>
    <w:rsid w:val="00B10145"/>
    <w:rsid w:val="00B103B0"/>
    <w:rsid w:val="00B12017"/>
    <w:rsid w:val="00B13840"/>
    <w:rsid w:val="00B15BA3"/>
    <w:rsid w:val="00B20395"/>
    <w:rsid w:val="00B20D87"/>
    <w:rsid w:val="00B21157"/>
    <w:rsid w:val="00B21C50"/>
    <w:rsid w:val="00B21C6B"/>
    <w:rsid w:val="00B230B2"/>
    <w:rsid w:val="00B25DFC"/>
    <w:rsid w:val="00B26B34"/>
    <w:rsid w:val="00B26D3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7FD"/>
    <w:rsid w:val="00B96519"/>
    <w:rsid w:val="00BA007C"/>
    <w:rsid w:val="00BA0B41"/>
    <w:rsid w:val="00BA10CA"/>
    <w:rsid w:val="00BA17D2"/>
    <w:rsid w:val="00BA2B7D"/>
    <w:rsid w:val="00BA3709"/>
    <w:rsid w:val="00BA4A4D"/>
    <w:rsid w:val="00BA5CDA"/>
    <w:rsid w:val="00BA7C16"/>
    <w:rsid w:val="00BA7DFF"/>
    <w:rsid w:val="00BB2523"/>
    <w:rsid w:val="00BB323D"/>
    <w:rsid w:val="00BB3FD0"/>
    <w:rsid w:val="00BB53DC"/>
    <w:rsid w:val="00BC0177"/>
    <w:rsid w:val="00BC0648"/>
    <w:rsid w:val="00BC1CBB"/>
    <w:rsid w:val="00BC2309"/>
    <w:rsid w:val="00BC27CE"/>
    <w:rsid w:val="00BC4D01"/>
    <w:rsid w:val="00BD0DAA"/>
    <w:rsid w:val="00BD20C6"/>
    <w:rsid w:val="00BD32B9"/>
    <w:rsid w:val="00BD3B10"/>
    <w:rsid w:val="00BD6937"/>
    <w:rsid w:val="00BD6E3F"/>
    <w:rsid w:val="00BD750C"/>
    <w:rsid w:val="00BE0C2A"/>
    <w:rsid w:val="00BE15B1"/>
    <w:rsid w:val="00BE1F7D"/>
    <w:rsid w:val="00BE2AF7"/>
    <w:rsid w:val="00BE2C09"/>
    <w:rsid w:val="00BE2FC6"/>
    <w:rsid w:val="00BE6DC2"/>
    <w:rsid w:val="00BE7550"/>
    <w:rsid w:val="00BF10E8"/>
    <w:rsid w:val="00BF272A"/>
    <w:rsid w:val="00BF30B8"/>
    <w:rsid w:val="00BF3B97"/>
    <w:rsid w:val="00BF4562"/>
    <w:rsid w:val="00BF5857"/>
    <w:rsid w:val="00BF680C"/>
    <w:rsid w:val="00C008B7"/>
    <w:rsid w:val="00C01CAB"/>
    <w:rsid w:val="00C01DE9"/>
    <w:rsid w:val="00C028F9"/>
    <w:rsid w:val="00C0311D"/>
    <w:rsid w:val="00C11024"/>
    <w:rsid w:val="00C1215D"/>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C36"/>
    <w:rsid w:val="00C60FA0"/>
    <w:rsid w:val="00C612E1"/>
    <w:rsid w:val="00C616CE"/>
    <w:rsid w:val="00C626A4"/>
    <w:rsid w:val="00C62AFB"/>
    <w:rsid w:val="00C630A2"/>
    <w:rsid w:val="00C631D5"/>
    <w:rsid w:val="00C6420F"/>
    <w:rsid w:val="00C6642F"/>
    <w:rsid w:val="00C713A6"/>
    <w:rsid w:val="00C72BBF"/>
    <w:rsid w:val="00C72EBB"/>
    <w:rsid w:val="00C73F75"/>
    <w:rsid w:val="00C73FF7"/>
    <w:rsid w:val="00C742DD"/>
    <w:rsid w:val="00C7567B"/>
    <w:rsid w:val="00C760D2"/>
    <w:rsid w:val="00C761CA"/>
    <w:rsid w:val="00C7647C"/>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9FC"/>
    <w:rsid w:val="00C910E7"/>
    <w:rsid w:val="00C913AB"/>
    <w:rsid w:val="00C936CC"/>
    <w:rsid w:val="00C947A3"/>
    <w:rsid w:val="00C9506C"/>
    <w:rsid w:val="00C954A4"/>
    <w:rsid w:val="00C965F2"/>
    <w:rsid w:val="00CA0221"/>
    <w:rsid w:val="00CA0BD5"/>
    <w:rsid w:val="00CA164D"/>
    <w:rsid w:val="00CA182E"/>
    <w:rsid w:val="00CA284C"/>
    <w:rsid w:val="00CA4FE0"/>
    <w:rsid w:val="00CA7034"/>
    <w:rsid w:val="00CA70BE"/>
    <w:rsid w:val="00CB0770"/>
    <w:rsid w:val="00CB1888"/>
    <w:rsid w:val="00CB1BEF"/>
    <w:rsid w:val="00CB2CC0"/>
    <w:rsid w:val="00CB2D8D"/>
    <w:rsid w:val="00CB340B"/>
    <w:rsid w:val="00CB4A29"/>
    <w:rsid w:val="00CB5666"/>
    <w:rsid w:val="00CB5B32"/>
    <w:rsid w:val="00CB5D94"/>
    <w:rsid w:val="00CB6327"/>
    <w:rsid w:val="00CC2427"/>
    <w:rsid w:val="00CC2B07"/>
    <w:rsid w:val="00CC47BA"/>
    <w:rsid w:val="00CC4E8D"/>
    <w:rsid w:val="00CD15FB"/>
    <w:rsid w:val="00CD1736"/>
    <w:rsid w:val="00CD27FE"/>
    <w:rsid w:val="00CD3AC3"/>
    <w:rsid w:val="00CD3F20"/>
    <w:rsid w:val="00CD4335"/>
    <w:rsid w:val="00CD702C"/>
    <w:rsid w:val="00CD7BE4"/>
    <w:rsid w:val="00CE0010"/>
    <w:rsid w:val="00CE3952"/>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862"/>
    <w:rsid w:val="00D10092"/>
    <w:rsid w:val="00D10871"/>
    <w:rsid w:val="00D11A54"/>
    <w:rsid w:val="00D135D9"/>
    <w:rsid w:val="00D15F8B"/>
    <w:rsid w:val="00D2224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318D"/>
    <w:rsid w:val="00D6342F"/>
    <w:rsid w:val="00D6397B"/>
    <w:rsid w:val="00D64401"/>
    <w:rsid w:val="00D6450A"/>
    <w:rsid w:val="00D6548B"/>
    <w:rsid w:val="00D70E73"/>
    <w:rsid w:val="00D74B3B"/>
    <w:rsid w:val="00D761F5"/>
    <w:rsid w:val="00D76270"/>
    <w:rsid w:val="00D801D9"/>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5E76"/>
    <w:rsid w:val="00DB61B7"/>
    <w:rsid w:val="00DB61BB"/>
    <w:rsid w:val="00DB6E8A"/>
    <w:rsid w:val="00DC0155"/>
    <w:rsid w:val="00DC23FA"/>
    <w:rsid w:val="00DC2760"/>
    <w:rsid w:val="00DC5CBF"/>
    <w:rsid w:val="00DC64BB"/>
    <w:rsid w:val="00DC69F6"/>
    <w:rsid w:val="00DD1060"/>
    <w:rsid w:val="00DD1134"/>
    <w:rsid w:val="00DD134A"/>
    <w:rsid w:val="00DD1B2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AAB"/>
    <w:rsid w:val="00E332D9"/>
    <w:rsid w:val="00E341C9"/>
    <w:rsid w:val="00E34836"/>
    <w:rsid w:val="00E35498"/>
    <w:rsid w:val="00E359A0"/>
    <w:rsid w:val="00E372C8"/>
    <w:rsid w:val="00E375FD"/>
    <w:rsid w:val="00E40572"/>
    <w:rsid w:val="00E4177B"/>
    <w:rsid w:val="00E42FBA"/>
    <w:rsid w:val="00E434C6"/>
    <w:rsid w:val="00E43F0F"/>
    <w:rsid w:val="00E44F39"/>
    <w:rsid w:val="00E4514C"/>
    <w:rsid w:val="00E455A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5F99"/>
    <w:rsid w:val="00E7782A"/>
    <w:rsid w:val="00E77F34"/>
    <w:rsid w:val="00E77FA7"/>
    <w:rsid w:val="00E8040F"/>
    <w:rsid w:val="00E8125D"/>
    <w:rsid w:val="00E90595"/>
    <w:rsid w:val="00E91792"/>
    <w:rsid w:val="00E97326"/>
    <w:rsid w:val="00E97920"/>
    <w:rsid w:val="00EA1A40"/>
    <w:rsid w:val="00EA2C21"/>
    <w:rsid w:val="00EA4316"/>
    <w:rsid w:val="00EA66D0"/>
    <w:rsid w:val="00EA71E1"/>
    <w:rsid w:val="00EA7518"/>
    <w:rsid w:val="00EA7608"/>
    <w:rsid w:val="00EB00DB"/>
    <w:rsid w:val="00EB0121"/>
    <w:rsid w:val="00EB0D98"/>
    <w:rsid w:val="00EB27F6"/>
    <w:rsid w:val="00EB2844"/>
    <w:rsid w:val="00EB3160"/>
    <w:rsid w:val="00EB52EE"/>
    <w:rsid w:val="00EB607F"/>
    <w:rsid w:val="00EB67EC"/>
    <w:rsid w:val="00EB6EAC"/>
    <w:rsid w:val="00EB6ED1"/>
    <w:rsid w:val="00EB75C3"/>
    <w:rsid w:val="00EC13CF"/>
    <w:rsid w:val="00EC4DB0"/>
    <w:rsid w:val="00ED01AA"/>
    <w:rsid w:val="00ED2B34"/>
    <w:rsid w:val="00ED71CF"/>
    <w:rsid w:val="00ED7B34"/>
    <w:rsid w:val="00EE2EA6"/>
    <w:rsid w:val="00EE3370"/>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156DA"/>
    <w:rsid w:val="00F159B2"/>
    <w:rsid w:val="00F160C2"/>
    <w:rsid w:val="00F23EAE"/>
    <w:rsid w:val="00F259F0"/>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54DE1"/>
    <w:rsid w:val="00F61927"/>
    <w:rsid w:val="00F619A6"/>
    <w:rsid w:val="00F627BF"/>
    <w:rsid w:val="00F6325C"/>
    <w:rsid w:val="00F654C5"/>
    <w:rsid w:val="00F66718"/>
    <w:rsid w:val="00F66798"/>
    <w:rsid w:val="00F70501"/>
    <w:rsid w:val="00F70A8D"/>
    <w:rsid w:val="00F73666"/>
    <w:rsid w:val="00F741D8"/>
    <w:rsid w:val="00F75335"/>
    <w:rsid w:val="00F75A37"/>
    <w:rsid w:val="00F7633D"/>
    <w:rsid w:val="00F80290"/>
    <w:rsid w:val="00F8149A"/>
    <w:rsid w:val="00F815BD"/>
    <w:rsid w:val="00F81FA2"/>
    <w:rsid w:val="00F82340"/>
    <w:rsid w:val="00F84EC2"/>
    <w:rsid w:val="00F85036"/>
    <w:rsid w:val="00F86702"/>
    <w:rsid w:val="00F86AB3"/>
    <w:rsid w:val="00F86D0C"/>
    <w:rsid w:val="00F87785"/>
    <w:rsid w:val="00F9100C"/>
    <w:rsid w:val="00F936AB"/>
    <w:rsid w:val="00F9396F"/>
    <w:rsid w:val="00F93B33"/>
    <w:rsid w:val="00F95E73"/>
    <w:rsid w:val="00F96D2A"/>
    <w:rsid w:val="00FA0FD2"/>
    <w:rsid w:val="00FA2AF9"/>
    <w:rsid w:val="00FA4E46"/>
    <w:rsid w:val="00FA51CE"/>
    <w:rsid w:val="00FA60B3"/>
    <w:rsid w:val="00FA7900"/>
    <w:rsid w:val="00FA7BC1"/>
    <w:rsid w:val="00FB1BAA"/>
    <w:rsid w:val="00FB25D9"/>
    <w:rsid w:val="00FB2757"/>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5972"/>
    <w:rsid w:val="00FF1018"/>
    <w:rsid w:val="00FF1307"/>
    <w:rsid w:val="00FF2104"/>
    <w:rsid w:val="00FF227E"/>
    <w:rsid w:val="00FF3FB4"/>
    <w:rsid w:val="00FF4BFE"/>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230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9C21F-4787-4F4F-A23F-633933B2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4</Pages>
  <Words>1188</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66</cp:revision>
  <cp:lastPrinted>2019-07-09T17:06:00Z</cp:lastPrinted>
  <dcterms:created xsi:type="dcterms:W3CDTF">2019-03-11T17:53:00Z</dcterms:created>
  <dcterms:modified xsi:type="dcterms:W3CDTF">2019-11-04T18:52:00Z</dcterms:modified>
</cp:coreProperties>
</file>