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D2979" w14:textId="474AD653" w:rsidR="007B7B1D" w:rsidRDefault="007B7B1D" w:rsidP="00052879">
      <w:pPr>
        <w:widowControl w:val="0"/>
        <w:tabs>
          <w:tab w:val="left" w:pos="720"/>
        </w:tabs>
        <w:autoSpaceDE w:val="0"/>
        <w:autoSpaceDN w:val="0"/>
        <w:adjustRightInd w:val="0"/>
        <w:ind w:left="1440" w:hanging="1440"/>
        <w:jc w:val="center"/>
        <w:rPr>
          <w:rFonts w:ascii="Garamond" w:hAnsi="Garamond"/>
        </w:rPr>
      </w:pPr>
      <w:r>
        <w:rPr>
          <w:rFonts w:ascii="Garamond" w:hAnsi="Garamond"/>
        </w:rPr>
        <w:t>Minutes</w:t>
      </w:r>
    </w:p>
    <w:p w14:paraId="227A72A1" w14:textId="25251115" w:rsidR="00B70366" w:rsidRPr="007B7B1D" w:rsidRDefault="00B70366" w:rsidP="00052879">
      <w:pPr>
        <w:widowControl w:val="0"/>
        <w:tabs>
          <w:tab w:val="left" w:pos="720"/>
        </w:tabs>
        <w:autoSpaceDE w:val="0"/>
        <w:autoSpaceDN w:val="0"/>
        <w:adjustRightInd w:val="0"/>
        <w:ind w:left="1440" w:hanging="1440"/>
        <w:jc w:val="center"/>
        <w:rPr>
          <w:rFonts w:ascii="Garamond" w:hAnsi="Garamond"/>
        </w:rPr>
      </w:pPr>
      <w:r w:rsidRPr="007B7B1D">
        <w:rPr>
          <w:rFonts w:ascii="Garamond" w:hAnsi="Garamond"/>
        </w:rPr>
        <w:t>Texas Bond Review Board</w:t>
      </w:r>
    </w:p>
    <w:p w14:paraId="4E8C6095" w14:textId="4746B64B" w:rsidR="00B70366" w:rsidRPr="007B7B1D" w:rsidRDefault="00E572EE">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7B7B1D">
        <w:rPr>
          <w:rFonts w:ascii="Garamond" w:hAnsi="Garamond"/>
        </w:rPr>
        <w:t>Board Meeting</w:t>
      </w:r>
    </w:p>
    <w:p w14:paraId="693D6960" w14:textId="2ED77282" w:rsidR="00CF0D5B" w:rsidRPr="007B7B1D" w:rsidRDefault="00A819A6" w:rsidP="0008191B">
      <w:pPr>
        <w:widowControl w:val="0"/>
        <w:tabs>
          <w:tab w:val="left" w:pos="720"/>
          <w:tab w:val="left" w:pos="1170"/>
        </w:tabs>
        <w:autoSpaceDE w:val="0"/>
        <w:autoSpaceDN w:val="0"/>
        <w:adjustRightInd w:val="0"/>
        <w:ind w:left="1440" w:hanging="1440"/>
        <w:jc w:val="center"/>
        <w:rPr>
          <w:rFonts w:ascii="Garamond" w:hAnsi="Garamond"/>
        </w:rPr>
      </w:pPr>
      <w:r>
        <w:rPr>
          <w:rFonts w:ascii="Garamond" w:hAnsi="Garamond"/>
        </w:rPr>
        <w:t>Tuesday</w:t>
      </w:r>
      <w:r w:rsidR="00CF0D5B" w:rsidRPr="00CF0D5B">
        <w:rPr>
          <w:rFonts w:ascii="Garamond" w:hAnsi="Garamond"/>
        </w:rPr>
        <w:t xml:space="preserve">, </w:t>
      </w:r>
      <w:r w:rsidR="0009327B">
        <w:rPr>
          <w:rFonts w:ascii="Garamond" w:hAnsi="Garamond"/>
        </w:rPr>
        <w:t>July</w:t>
      </w:r>
      <w:r w:rsidR="0009327B" w:rsidRPr="00CF0D5B">
        <w:rPr>
          <w:rFonts w:ascii="Garamond" w:hAnsi="Garamond"/>
        </w:rPr>
        <w:t xml:space="preserve"> </w:t>
      </w:r>
      <w:r w:rsidR="0009327B">
        <w:rPr>
          <w:rFonts w:ascii="Garamond" w:hAnsi="Garamond"/>
        </w:rPr>
        <w:t>2</w:t>
      </w:r>
      <w:r w:rsidR="00CF0D5B" w:rsidRPr="00CF0D5B">
        <w:rPr>
          <w:rFonts w:ascii="Garamond" w:hAnsi="Garamond"/>
        </w:rPr>
        <w:t xml:space="preserve">8th, 2026, 10:00 a.m. </w:t>
      </w:r>
    </w:p>
    <w:p w14:paraId="0A01A5A6" w14:textId="77777777" w:rsidR="0008191B" w:rsidRPr="007B7B1D" w:rsidRDefault="0008191B" w:rsidP="0008191B">
      <w:pPr>
        <w:widowControl w:val="0"/>
        <w:tabs>
          <w:tab w:val="left" w:pos="720"/>
          <w:tab w:val="left" w:pos="1170"/>
        </w:tabs>
        <w:autoSpaceDE w:val="0"/>
        <w:autoSpaceDN w:val="0"/>
        <w:adjustRightInd w:val="0"/>
        <w:ind w:left="1440" w:hanging="1440"/>
        <w:jc w:val="center"/>
        <w:rPr>
          <w:rFonts w:ascii="Garamond" w:hAnsi="Garamond"/>
        </w:rPr>
      </w:pPr>
      <w:r w:rsidRPr="007B7B1D">
        <w:rPr>
          <w:rFonts w:ascii="Garamond" w:hAnsi="Garamond"/>
        </w:rPr>
        <w:t>Room 402 Clements Building</w:t>
      </w:r>
    </w:p>
    <w:p w14:paraId="7C3C8B85" w14:textId="77777777" w:rsidR="0008191B" w:rsidRPr="007B7B1D" w:rsidRDefault="0008191B" w:rsidP="0008191B">
      <w:pPr>
        <w:widowControl w:val="0"/>
        <w:tabs>
          <w:tab w:val="left" w:pos="720"/>
          <w:tab w:val="left" w:pos="1170"/>
        </w:tabs>
        <w:autoSpaceDE w:val="0"/>
        <w:autoSpaceDN w:val="0"/>
        <w:adjustRightInd w:val="0"/>
        <w:ind w:left="1440" w:hanging="1440"/>
        <w:jc w:val="center"/>
        <w:rPr>
          <w:rFonts w:ascii="Garamond" w:hAnsi="Garamond"/>
        </w:rPr>
      </w:pPr>
      <w:r w:rsidRPr="007B7B1D">
        <w:rPr>
          <w:rFonts w:ascii="Garamond" w:hAnsi="Garamond"/>
        </w:rPr>
        <w:t xml:space="preserve">And Videoconference Meeting </w:t>
      </w:r>
    </w:p>
    <w:p w14:paraId="39C172B1" w14:textId="77777777" w:rsidR="0008191B" w:rsidRPr="007B7B1D" w:rsidRDefault="0008191B" w:rsidP="0008191B">
      <w:pPr>
        <w:widowControl w:val="0"/>
        <w:tabs>
          <w:tab w:val="left" w:pos="720"/>
          <w:tab w:val="left" w:pos="1170"/>
        </w:tabs>
        <w:autoSpaceDE w:val="0"/>
        <w:autoSpaceDN w:val="0"/>
        <w:adjustRightInd w:val="0"/>
        <w:ind w:left="1440" w:hanging="1440"/>
        <w:jc w:val="center"/>
        <w:rPr>
          <w:rFonts w:ascii="Garamond" w:hAnsi="Garamond"/>
        </w:rPr>
      </w:pPr>
      <w:r w:rsidRPr="007B7B1D">
        <w:rPr>
          <w:rFonts w:ascii="Garamond" w:hAnsi="Garamond"/>
        </w:rPr>
        <w:t>300 W. 15th Street</w:t>
      </w:r>
    </w:p>
    <w:p w14:paraId="5483D9F1" w14:textId="4D59B010" w:rsidR="00A77414" w:rsidRPr="007B7B1D" w:rsidRDefault="0008191B" w:rsidP="0008191B">
      <w:pPr>
        <w:widowControl w:val="0"/>
        <w:tabs>
          <w:tab w:val="left" w:pos="720"/>
          <w:tab w:val="left" w:pos="1170"/>
        </w:tabs>
        <w:autoSpaceDE w:val="0"/>
        <w:autoSpaceDN w:val="0"/>
        <w:adjustRightInd w:val="0"/>
        <w:ind w:left="1440" w:hanging="1440"/>
        <w:jc w:val="center"/>
        <w:rPr>
          <w:rFonts w:ascii="Garamond" w:hAnsi="Garamond"/>
        </w:rPr>
      </w:pPr>
      <w:r w:rsidRPr="007B7B1D">
        <w:rPr>
          <w:rFonts w:ascii="Garamond" w:hAnsi="Garamond"/>
        </w:rPr>
        <w:t>Austin, TX 78701</w:t>
      </w:r>
    </w:p>
    <w:p w14:paraId="4E0AFEFB" w14:textId="614CE411" w:rsidR="00914AF0" w:rsidRDefault="00914AF0" w:rsidP="00A77414">
      <w:pPr>
        <w:widowControl w:val="0"/>
        <w:tabs>
          <w:tab w:val="left" w:pos="720"/>
          <w:tab w:val="left" w:pos="1170"/>
        </w:tabs>
        <w:autoSpaceDE w:val="0"/>
        <w:autoSpaceDN w:val="0"/>
        <w:adjustRightInd w:val="0"/>
        <w:ind w:left="1440" w:hanging="1440"/>
        <w:jc w:val="center"/>
        <w:rPr>
          <w:rFonts w:ascii="Garamond" w:hAnsi="Garamond"/>
        </w:rPr>
      </w:pPr>
    </w:p>
    <w:p w14:paraId="19C45841" w14:textId="3CE628A9" w:rsidR="007B7B1D" w:rsidRPr="004B1E29" w:rsidRDefault="007B7B1D" w:rsidP="007B7B1D">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both"/>
        <w:rPr>
          <w:rFonts w:ascii="Garamond" w:hAnsi="Garamond"/>
          <w:bCs/>
        </w:rPr>
      </w:pPr>
      <w:r w:rsidRPr="004B1E29">
        <w:rPr>
          <w:rFonts w:ascii="Garamond" w:hAnsi="Garamond"/>
          <w:bCs/>
        </w:rPr>
        <w:t xml:space="preserve">The Texas Bond Review Board (BRB) convened in a </w:t>
      </w:r>
      <w:r w:rsidR="00884FBB">
        <w:rPr>
          <w:rFonts w:ascii="Garamond" w:hAnsi="Garamond"/>
          <w:bCs/>
        </w:rPr>
        <w:t xml:space="preserve">Called </w:t>
      </w:r>
      <w:r w:rsidRPr="004B1E29">
        <w:rPr>
          <w:rFonts w:ascii="Garamond" w:hAnsi="Garamond"/>
          <w:bCs/>
        </w:rPr>
        <w:t>Board Meeting at 10:0</w:t>
      </w:r>
      <w:r>
        <w:rPr>
          <w:rFonts w:ascii="Garamond" w:hAnsi="Garamond"/>
          <w:bCs/>
        </w:rPr>
        <w:t>0</w:t>
      </w:r>
      <w:r w:rsidRPr="004B1E29">
        <w:rPr>
          <w:rFonts w:ascii="Garamond" w:hAnsi="Garamond"/>
          <w:bCs/>
        </w:rPr>
        <w:t xml:space="preserve"> a.m., </w:t>
      </w:r>
      <w:r w:rsidR="0009327B">
        <w:rPr>
          <w:rFonts w:ascii="Garamond" w:hAnsi="Garamond"/>
          <w:bCs/>
        </w:rPr>
        <w:t>Tuesday</w:t>
      </w:r>
      <w:r w:rsidRPr="004B1E29">
        <w:rPr>
          <w:rFonts w:ascii="Garamond" w:hAnsi="Garamond"/>
          <w:bCs/>
        </w:rPr>
        <w:t xml:space="preserve">, </w:t>
      </w:r>
      <w:r w:rsidR="008C24C7">
        <w:rPr>
          <w:rFonts w:ascii="Garamond" w:hAnsi="Garamond"/>
        </w:rPr>
        <w:t>July 2</w:t>
      </w:r>
      <w:r w:rsidR="00202CCF">
        <w:rPr>
          <w:rFonts w:ascii="Garamond" w:hAnsi="Garamond"/>
        </w:rPr>
        <w:t>8</w:t>
      </w:r>
      <w:r w:rsidRPr="004B1E29">
        <w:rPr>
          <w:rFonts w:ascii="Garamond" w:hAnsi="Garamond"/>
          <w:bCs/>
        </w:rPr>
        <w:t xml:space="preserve">, </w:t>
      </w:r>
      <w:proofErr w:type="gramStart"/>
      <w:r w:rsidRPr="004B1E29">
        <w:rPr>
          <w:rFonts w:ascii="Garamond" w:hAnsi="Garamond"/>
          <w:bCs/>
        </w:rPr>
        <w:t>202</w:t>
      </w:r>
      <w:r>
        <w:rPr>
          <w:rFonts w:ascii="Garamond" w:hAnsi="Garamond"/>
          <w:bCs/>
        </w:rPr>
        <w:t>6</w:t>
      </w:r>
      <w:proofErr w:type="gramEnd"/>
      <w:r w:rsidRPr="004B1E29">
        <w:rPr>
          <w:rFonts w:ascii="Garamond" w:hAnsi="Garamond"/>
          <w:bCs/>
        </w:rPr>
        <w:t xml:space="preserve"> in </w:t>
      </w:r>
      <w:r w:rsidRPr="007B7B1D">
        <w:rPr>
          <w:rFonts w:ascii="Garamond" w:hAnsi="Garamond"/>
          <w:bCs/>
        </w:rPr>
        <w:t>Room 402 Clements Building</w:t>
      </w:r>
      <w:r>
        <w:rPr>
          <w:rFonts w:ascii="Garamond" w:hAnsi="Garamond"/>
          <w:bCs/>
        </w:rPr>
        <w:t xml:space="preserve"> </w:t>
      </w:r>
      <w:r w:rsidRPr="004B1E29">
        <w:rPr>
          <w:rFonts w:ascii="Garamond" w:hAnsi="Garamond"/>
          <w:bCs/>
        </w:rPr>
        <w:t>and via videoconference as authorized under Texas Government Code section 551.127. Present were</w:t>
      </w:r>
      <w:r w:rsidR="00530A05" w:rsidRPr="00530A05">
        <w:rPr>
          <w:rFonts w:ascii="Garamond" w:hAnsi="Garamond"/>
          <w:bCs/>
        </w:rPr>
        <w:t xml:space="preserve"> </w:t>
      </w:r>
      <w:r w:rsidR="00E07A26">
        <w:rPr>
          <w:rFonts w:ascii="Garamond" w:hAnsi="Garamond"/>
          <w:bCs/>
        </w:rPr>
        <w:t>Jimmy Anderson</w:t>
      </w:r>
      <w:r w:rsidRPr="004B1E29">
        <w:rPr>
          <w:rFonts w:ascii="Garamond" w:hAnsi="Garamond"/>
          <w:bCs/>
        </w:rPr>
        <w:t xml:space="preserve">, Chair and Alternate for Governor Greg Abbott; </w:t>
      </w:r>
      <w:r w:rsidR="00E07A26">
        <w:rPr>
          <w:rFonts w:ascii="Garamond" w:hAnsi="Garamond"/>
          <w:bCs/>
        </w:rPr>
        <w:t>Joaquin Guadarrama</w:t>
      </w:r>
      <w:r w:rsidRPr="004B1E29">
        <w:rPr>
          <w:rFonts w:ascii="Garamond" w:hAnsi="Garamond"/>
          <w:bCs/>
        </w:rPr>
        <w:t>, Alternate for Lieutenant Governor Dan Patrick; Kimberly Edwards, Alternate for Acting Comptroller Kelly Hancock</w:t>
      </w:r>
      <w:r w:rsidR="00530A05">
        <w:rPr>
          <w:rFonts w:ascii="Garamond" w:hAnsi="Garamond"/>
          <w:bCs/>
        </w:rPr>
        <w:t>; and</w:t>
      </w:r>
      <w:r w:rsidR="00530A05" w:rsidRPr="00530A05">
        <w:rPr>
          <w:rFonts w:ascii="Garamond" w:hAnsi="Garamond"/>
          <w:bCs/>
        </w:rPr>
        <w:t xml:space="preserve"> </w:t>
      </w:r>
      <w:r w:rsidR="00530A05">
        <w:rPr>
          <w:rFonts w:ascii="Garamond" w:hAnsi="Garamond"/>
          <w:bCs/>
        </w:rPr>
        <w:t>Sallie Bentley, Alternate for Speaker Dustin Burrows</w:t>
      </w:r>
      <w:r w:rsidRPr="004B1E29">
        <w:rPr>
          <w:rFonts w:ascii="Garamond" w:hAnsi="Garamond"/>
          <w:bCs/>
        </w:rPr>
        <w:t xml:space="preserve">. Also, in attendance were </w:t>
      </w:r>
      <w:r w:rsidR="00D961FB">
        <w:rPr>
          <w:rFonts w:ascii="Garamond" w:hAnsi="Garamond"/>
          <w:bCs/>
        </w:rPr>
        <w:t xml:space="preserve">Martin Cohick and Leslie Brock </w:t>
      </w:r>
      <w:r w:rsidRPr="004B1E29">
        <w:rPr>
          <w:rFonts w:ascii="Garamond" w:hAnsi="Garamond"/>
          <w:bCs/>
        </w:rPr>
        <w:t>with the Office of the Attorney General, Bond Finance Office staff members, and others.</w:t>
      </w:r>
    </w:p>
    <w:p w14:paraId="6195563F" w14:textId="77777777" w:rsidR="00BB6CF4" w:rsidRPr="00214217" w:rsidRDefault="00BB6CF4" w:rsidP="00286F01">
      <w:pPr>
        <w:widowControl w:val="0"/>
        <w:autoSpaceDE w:val="0"/>
        <w:autoSpaceDN w:val="0"/>
        <w:adjustRightInd w:val="0"/>
        <w:jc w:val="both"/>
        <w:rPr>
          <w:rFonts w:ascii="Garamond" w:hAnsi="Garamond"/>
          <w:bCs/>
        </w:rPr>
      </w:pPr>
    </w:p>
    <w:p w14:paraId="0BB32E6E" w14:textId="77777777" w:rsidR="00C20D09" w:rsidRPr="002C2E6C" w:rsidRDefault="00C20D09" w:rsidP="00C20D09">
      <w:pPr>
        <w:widowControl w:val="0"/>
        <w:numPr>
          <w:ilvl w:val="0"/>
          <w:numId w:val="21"/>
        </w:numPr>
        <w:autoSpaceDE w:val="0"/>
        <w:autoSpaceDN w:val="0"/>
        <w:adjustRightInd w:val="0"/>
        <w:jc w:val="both"/>
        <w:rPr>
          <w:rFonts w:ascii="Garamond" w:hAnsi="Garamond"/>
          <w:b/>
        </w:rPr>
      </w:pPr>
      <w:r w:rsidRPr="002C2E6C">
        <w:rPr>
          <w:rFonts w:ascii="Garamond" w:hAnsi="Garamond"/>
          <w:b/>
        </w:rPr>
        <w:t xml:space="preserve">Call to Order / Establishment of Quorum </w:t>
      </w:r>
    </w:p>
    <w:p w14:paraId="064600E4" w14:textId="77777777" w:rsidR="006B6C96" w:rsidRDefault="006B6C96" w:rsidP="006B6C96">
      <w:pPr>
        <w:widowControl w:val="0"/>
        <w:autoSpaceDE w:val="0"/>
        <w:autoSpaceDN w:val="0"/>
        <w:adjustRightInd w:val="0"/>
        <w:ind w:left="720"/>
        <w:jc w:val="both"/>
        <w:rPr>
          <w:rFonts w:ascii="Garamond" w:hAnsi="Garamond"/>
          <w:b/>
        </w:rPr>
      </w:pPr>
    </w:p>
    <w:p w14:paraId="65BF1ADA" w14:textId="306D1362" w:rsidR="00CE04A0" w:rsidRPr="004B1E29" w:rsidRDefault="00692990" w:rsidP="00CE04A0">
      <w:pPr>
        <w:pStyle w:val="ListParagraph"/>
        <w:widowControl w:val="0"/>
        <w:tabs>
          <w:tab w:val="left" w:pos="720"/>
          <w:tab w:val="left" w:pos="1170"/>
        </w:tabs>
        <w:autoSpaceDE w:val="0"/>
        <w:autoSpaceDN w:val="0"/>
        <w:adjustRightInd w:val="0"/>
        <w:jc w:val="both"/>
        <w:rPr>
          <w:rFonts w:ascii="Garamond" w:hAnsi="Garamond"/>
          <w:bCs/>
        </w:rPr>
      </w:pPr>
      <w:r>
        <w:rPr>
          <w:rFonts w:ascii="Garamond" w:hAnsi="Garamond"/>
        </w:rPr>
        <w:t>Jimmy Anderson</w:t>
      </w:r>
      <w:r w:rsidR="00CE04A0" w:rsidRPr="004B1E29">
        <w:rPr>
          <w:rFonts w:ascii="Garamond" w:hAnsi="Garamond"/>
        </w:rPr>
        <w:t>, as Chair, called the meeting to order at 10:0</w:t>
      </w:r>
      <w:r w:rsidR="00007D58">
        <w:rPr>
          <w:rFonts w:ascii="Garamond" w:hAnsi="Garamond"/>
        </w:rPr>
        <w:t>3</w:t>
      </w:r>
      <w:r w:rsidR="00CE04A0" w:rsidRPr="004B1E29">
        <w:rPr>
          <w:rFonts w:ascii="Garamond" w:hAnsi="Garamond"/>
        </w:rPr>
        <w:t xml:space="preserve"> a.m. He announced that this meeting </w:t>
      </w:r>
      <w:r>
        <w:rPr>
          <w:rFonts w:ascii="Garamond" w:hAnsi="Garamond"/>
        </w:rPr>
        <w:t xml:space="preserve">was </w:t>
      </w:r>
      <w:r w:rsidR="00CE04A0" w:rsidRPr="004B1E29">
        <w:rPr>
          <w:rFonts w:ascii="Garamond" w:hAnsi="Garamond"/>
        </w:rPr>
        <w:t xml:space="preserve">held by videoconference call pursuant to Texas Government Code section 551.127. This meeting may include participation from one or more Bond Review Board members by remote videoconference. In accordance with the Texas Open Meetings Act, Bond Review Board members participating </w:t>
      </w:r>
      <w:proofErr w:type="gramStart"/>
      <w:r w:rsidR="00CE04A0" w:rsidRPr="004B1E29">
        <w:rPr>
          <w:rFonts w:ascii="Garamond" w:hAnsi="Garamond"/>
        </w:rPr>
        <w:t>by</w:t>
      </w:r>
      <w:proofErr w:type="gramEnd"/>
      <w:r w:rsidR="00CE04A0" w:rsidRPr="004B1E29">
        <w:rPr>
          <w:rFonts w:ascii="Garamond" w:hAnsi="Garamond"/>
        </w:rPr>
        <w:t xml:space="preserve"> videoconference shall be considered as being present for all purposes in the meeting. </w:t>
      </w:r>
      <w:r w:rsidR="00CE04A0" w:rsidRPr="004B1E29">
        <w:rPr>
          <w:rFonts w:ascii="Garamond" w:hAnsi="Garamond"/>
          <w:bCs/>
        </w:rPr>
        <w:t>A quorum was present.</w:t>
      </w:r>
    </w:p>
    <w:p w14:paraId="183C951C" w14:textId="77777777" w:rsidR="00A5108A" w:rsidRPr="002C2E6C" w:rsidRDefault="00A5108A" w:rsidP="00535C58">
      <w:pPr>
        <w:widowControl w:val="0"/>
        <w:autoSpaceDE w:val="0"/>
        <w:autoSpaceDN w:val="0"/>
        <w:adjustRightInd w:val="0"/>
        <w:jc w:val="both"/>
        <w:rPr>
          <w:rFonts w:ascii="Garamond" w:hAnsi="Garamond"/>
          <w:b/>
        </w:rPr>
      </w:pPr>
    </w:p>
    <w:p w14:paraId="03B4ED4A" w14:textId="77777777" w:rsidR="00C17193" w:rsidRPr="00C17193" w:rsidRDefault="00C17193" w:rsidP="00DE3AF2">
      <w:pPr>
        <w:widowControl w:val="0"/>
        <w:numPr>
          <w:ilvl w:val="0"/>
          <w:numId w:val="21"/>
        </w:numPr>
        <w:autoSpaceDE w:val="0"/>
        <w:autoSpaceDN w:val="0"/>
        <w:adjustRightInd w:val="0"/>
        <w:jc w:val="both"/>
        <w:rPr>
          <w:rFonts w:ascii="Garamond" w:hAnsi="Garamond"/>
          <w:b/>
          <w:bCs/>
        </w:rPr>
      </w:pPr>
      <w:bookmarkStart w:id="0" w:name="_Hlk166657697"/>
      <w:r w:rsidRPr="00C17193">
        <w:rPr>
          <w:rFonts w:ascii="Garamond" w:hAnsi="Garamond"/>
          <w:b/>
          <w:bCs/>
        </w:rPr>
        <w:t>Approval of Minutes from June Planning Session and Board Meeting</w:t>
      </w:r>
    </w:p>
    <w:p w14:paraId="4EFFDAD1" w14:textId="77777777" w:rsidR="00C17193" w:rsidRPr="00C17193" w:rsidRDefault="00C17193" w:rsidP="00C17193">
      <w:pPr>
        <w:widowControl w:val="0"/>
        <w:autoSpaceDE w:val="0"/>
        <w:autoSpaceDN w:val="0"/>
        <w:adjustRightInd w:val="0"/>
        <w:jc w:val="both"/>
        <w:rPr>
          <w:rFonts w:ascii="Garamond" w:hAnsi="Garamond"/>
          <w:b/>
        </w:rPr>
      </w:pPr>
    </w:p>
    <w:p w14:paraId="72D082B5" w14:textId="55B2E75A" w:rsidR="002D6039" w:rsidRPr="009B2765" w:rsidRDefault="002D6039" w:rsidP="002D6039">
      <w:pPr>
        <w:widowControl w:val="0"/>
        <w:autoSpaceDE w:val="0"/>
        <w:autoSpaceDN w:val="0"/>
        <w:adjustRightInd w:val="0"/>
        <w:ind w:left="720"/>
        <w:jc w:val="both"/>
        <w:rPr>
          <w:rFonts w:ascii="Garamond" w:hAnsi="Garamond"/>
          <w:b/>
        </w:rPr>
      </w:pPr>
      <w:r w:rsidRPr="00007D58">
        <w:rPr>
          <w:rFonts w:ascii="Garamond" w:hAnsi="Garamond"/>
          <w:bCs/>
        </w:rPr>
        <w:t>UPON MOTION BY KIMBERLY EDWARDS AND SECONDED BY JOAQUIN GUADARRAMA, THE TEXAS</w:t>
      </w:r>
      <w:r w:rsidRPr="002C2E6C">
        <w:rPr>
          <w:rFonts w:ascii="Garamond" w:hAnsi="Garamond"/>
          <w:bCs/>
        </w:rPr>
        <w:t xml:space="preserve"> BOND REVIEW BOARD APPROVED THE MINUTES </w:t>
      </w:r>
      <w:r w:rsidRPr="009B2765">
        <w:rPr>
          <w:rFonts w:ascii="Garamond" w:hAnsi="Garamond"/>
          <w:bCs/>
        </w:rPr>
        <w:t xml:space="preserve">FROM THE </w:t>
      </w:r>
      <w:r w:rsidR="001B6E1B" w:rsidRPr="00DE3AF2">
        <w:rPr>
          <w:rFonts w:ascii="Garamond" w:hAnsi="Garamond"/>
          <w:bCs/>
        </w:rPr>
        <w:t>JUNE 11</w:t>
      </w:r>
      <w:r w:rsidRPr="009B2765">
        <w:rPr>
          <w:rFonts w:ascii="Garamond" w:hAnsi="Garamond"/>
          <w:bCs/>
        </w:rPr>
        <w:t xml:space="preserve">, </w:t>
      </w:r>
      <w:proofErr w:type="gramStart"/>
      <w:r w:rsidRPr="009B2765">
        <w:rPr>
          <w:rFonts w:ascii="Garamond" w:hAnsi="Garamond"/>
          <w:bCs/>
        </w:rPr>
        <w:t>2026</w:t>
      </w:r>
      <w:proofErr w:type="gramEnd"/>
      <w:r w:rsidRPr="009B2765">
        <w:rPr>
          <w:rFonts w:ascii="Garamond" w:hAnsi="Garamond"/>
          <w:bCs/>
        </w:rPr>
        <w:t xml:space="preserve"> PLANNING SESSION AND </w:t>
      </w:r>
      <w:r w:rsidR="001B6E1B" w:rsidRPr="00DE3AF2">
        <w:rPr>
          <w:rFonts w:ascii="Garamond" w:hAnsi="Garamond"/>
          <w:bCs/>
        </w:rPr>
        <w:t>JUNE 18</w:t>
      </w:r>
      <w:r w:rsidRPr="009B2765">
        <w:rPr>
          <w:rFonts w:ascii="Garamond" w:hAnsi="Garamond"/>
          <w:bCs/>
        </w:rPr>
        <w:t xml:space="preserve">, </w:t>
      </w:r>
      <w:proofErr w:type="gramStart"/>
      <w:r w:rsidRPr="009B2765">
        <w:rPr>
          <w:rFonts w:ascii="Garamond" w:hAnsi="Garamond"/>
          <w:bCs/>
        </w:rPr>
        <w:t>2026</w:t>
      </w:r>
      <w:proofErr w:type="gramEnd"/>
      <w:r w:rsidRPr="009B2765">
        <w:rPr>
          <w:rFonts w:ascii="Garamond" w:hAnsi="Garamond"/>
          <w:bCs/>
        </w:rPr>
        <w:t xml:space="preserve"> </w:t>
      </w:r>
      <w:r w:rsidR="001B6E1B" w:rsidRPr="00DE3AF2">
        <w:rPr>
          <w:rFonts w:ascii="Garamond" w:hAnsi="Garamond"/>
          <w:bCs/>
        </w:rPr>
        <w:t xml:space="preserve">CALLED </w:t>
      </w:r>
      <w:r w:rsidRPr="009B2765">
        <w:rPr>
          <w:rFonts w:ascii="Garamond" w:hAnsi="Garamond"/>
          <w:bCs/>
        </w:rPr>
        <w:t>BOARD MEETING.</w:t>
      </w:r>
    </w:p>
    <w:p w14:paraId="19E1D493" w14:textId="77777777" w:rsidR="00C17193" w:rsidRPr="00C17193" w:rsidRDefault="00C17193" w:rsidP="00C17193">
      <w:pPr>
        <w:widowControl w:val="0"/>
        <w:autoSpaceDE w:val="0"/>
        <w:autoSpaceDN w:val="0"/>
        <w:adjustRightInd w:val="0"/>
        <w:jc w:val="both"/>
        <w:rPr>
          <w:rFonts w:ascii="Garamond" w:hAnsi="Garamond"/>
          <w:b/>
        </w:rPr>
      </w:pPr>
    </w:p>
    <w:p w14:paraId="07A4D549" w14:textId="77777777" w:rsidR="00C17193" w:rsidRDefault="00C17193" w:rsidP="00602DBF">
      <w:pPr>
        <w:widowControl w:val="0"/>
        <w:numPr>
          <w:ilvl w:val="0"/>
          <w:numId w:val="21"/>
        </w:numPr>
        <w:autoSpaceDE w:val="0"/>
        <w:autoSpaceDN w:val="0"/>
        <w:adjustRightInd w:val="0"/>
        <w:jc w:val="both"/>
        <w:rPr>
          <w:rFonts w:ascii="Garamond" w:hAnsi="Garamond"/>
          <w:b/>
        </w:rPr>
      </w:pPr>
      <w:r w:rsidRPr="00C17193">
        <w:rPr>
          <w:rFonts w:ascii="Garamond" w:hAnsi="Garamond"/>
          <w:b/>
          <w:bCs/>
        </w:rPr>
        <w:t>Public Comment</w:t>
      </w:r>
      <w:r w:rsidRPr="00C17193">
        <w:rPr>
          <w:rFonts w:ascii="Garamond" w:hAnsi="Garamond"/>
          <w:b/>
        </w:rPr>
        <w:t xml:space="preserve"> </w:t>
      </w:r>
    </w:p>
    <w:p w14:paraId="28943619" w14:textId="77777777" w:rsidR="00DF37E1" w:rsidRDefault="00DF37E1" w:rsidP="00DF37E1">
      <w:pPr>
        <w:widowControl w:val="0"/>
        <w:autoSpaceDE w:val="0"/>
        <w:autoSpaceDN w:val="0"/>
        <w:adjustRightInd w:val="0"/>
        <w:jc w:val="both"/>
        <w:rPr>
          <w:rFonts w:ascii="Garamond" w:hAnsi="Garamond"/>
          <w:b/>
        </w:rPr>
      </w:pPr>
    </w:p>
    <w:p w14:paraId="6B196A9F" w14:textId="28BCAE75" w:rsidR="00C17193" w:rsidRPr="00DE3AF2" w:rsidRDefault="00DF37E1" w:rsidP="00DE3AF2">
      <w:pPr>
        <w:widowControl w:val="0"/>
        <w:autoSpaceDE w:val="0"/>
        <w:autoSpaceDN w:val="0"/>
        <w:adjustRightInd w:val="0"/>
        <w:ind w:left="720"/>
        <w:jc w:val="both"/>
        <w:rPr>
          <w:rFonts w:ascii="Garamond" w:hAnsi="Garamond"/>
          <w:bCs/>
        </w:rPr>
      </w:pPr>
      <w:r w:rsidRPr="00DE3AF2">
        <w:rPr>
          <w:rFonts w:ascii="Garamond" w:hAnsi="Garamond"/>
          <w:bCs/>
        </w:rPr>
        <w:t>There was no public comment</w:t>
      </w:r>
      <w:r w:rsidR="0056279B">
        <w:rPr>
          <w:rFonts w:ascii="Garamond" w:hAnsi="Garamond"/>
          <w:bCs/>
        </w:rPr>
        <w:t>.</w:t>
      </w:r>
    </w:p>
    <w:p w14:paraId="491C36B8" w14:textId="77777777" w:rsidR="00C17193" w:rsidRPr="00C17193" w:rsidRDefault="00C17193" w:rsidP="00C17193">
      <w:pPr>
        <w:widowControl w:val="0"/>
        <w:autoSpaceDE w:val="0"/>
        <w:autoSpaceDN w:val="0"/>
        <w:adjustRightInd w:val="0"/>
        <w:jc w:val="both"/>
        <w:rPr>
          <w:rFonts w:ascii="Garamond" w:hAnsi="Garamond"/>
          <w:b/>
          <w:bCs/>
        </w:rPr>
      </w:pPr>
    </w:p>
    <w:p w14:paraId="5A6C0C7B" w14:textId="77777777" w:rsidR="00C17193" w:rsidRPr="00C17193" w:rsidRDefault="00C17193" w:rsidP="00DE3AF2">
      <w:pPr>
        <w:widowControl w:val="0"/>
        <w:numPr>
          <w:ilvl w:val="0"/>
          <w:numId w:val="21"/>
        </w:numPr>
        <w:autoSpaceDE w:val="0"/>
        <w:autoSpaceDN w:val="0"/>
        <w:adjustRightInd w:val="0"/>
        <w:jc w:val="both"/>
        <w:rPr>
          <w:rFonts w:ascii="Garamond" w:hAnsi="Garamond"/>
          <w:b/>
          <w:bCs/>
        </w:rPr>
      </w:pPr>
      <w:r w:rsidRPr="00C17193">
        <w:rPr>
          <w:rFonts w:ascii="Garamond" w:hAnsi="Garamond"/>
          <w:b/>
          <w:bCs/>
        </w:rPr>
        <w:t>Texas Transportation Commission State of Texas General Obligation Mobility Fund and Refunding Bonds (issued in one or more series)</w:t>
      </w:r>
    </w:p>
    <w:p w14:paraId="7E27AA24" w14:textId="77777777" w:rsidR="00C17193" w:rsidRPr="00C17193" w:rsidRDefault="00C17193" w:rsidP="00C17193">
      <w:pPr>
        <w:widowControl w:val="0"/>
        <w:autoSpaceDE w:val="0"/>
        <w:autoSpaceDN w:val="0"/>
        <w:adjustRightInd w:val="0"/>
        <w:jc w:val="both"/>
        <w:rPr>
          <w:rFonts w:ascii="Garamond" w:hAnsi="Garamond"/>
          <w:b/>
          <w:bCs/>
        </w:rPr>
      </w:pPr>
    </w:p>
    <w:p w14:paraId="52B710A7" w14:textId="77777777" w:rsidR="00C17193" w:rsidRPr="00DE3AF2" w:rsidRDefault="00C17193" w:rsidP="00DE3AF2">
      <w:pPr>
        <w:widowControl w:val="0"/>
        <w:autoSpaceDE w:val="0"/>
        <w:autoSpaceDN w:val="0"/>
        <w:adjustRightInd w:val="0"/>
        <w:ind w:left="720"/>
        <w:jc w:val="both"/>
        <w:rPr>
          <w:rFonts w:ascii="Garamond" w:hAnsi="Garamond"/>
          <w:bCs/>
          <w:u w:val="single"/>
        </w:rPr>
      </w:pPr>
      <w:r w:rsidRPr="00DE3AF2">
        <w:rPr>
          <w:rFonts w:ascii="Garamond" w:hAnsi="Garamond"/>
          <w:bCs/>
          <w:u w:val="single"/>
        </w:rPr>
        <w:t>Representing TxDOT</w:t>
      </w:r>
    </w:p>
    <w:p w14:paraId="5406ADF5" w14:textId="77777777" w:rsidR="00C17193" w:rsidRPr="00DE3AF2" w:rsidRDefault="00C17193" w:rsidP="00DE3AF2">
      <w:pPr>
        <w:widowControl w:val="0"/>
        <w:autoSpaceDE w:val="0"/>
        <w:autoSpaceDN w:val="0"/>
        <w:adjustRightInd w:val="0"/>
        <w:ind w:left="720"/>
        <w:jc w:val="both"/>
        <w:rPr>
          <w:rFonts w:ascii="Garamond" w:hAnsi="Garamond"/>
          <w:bCs/>
        </w:rPr>
      </w:pPr>
      <w:r w:rsidRPr="00DE3AF2">
        <w:rPr>
          <w:rFonts w:ascii="Garamond" w:hAnsi="Garamond"/>
          <w:bCs/>
        </w:rPr>
        <w:t>Heather Hardaway, Lead Portfolio Project Manager, TxDOT</w:t>
      </w:r>
    </w:p>
    <w:p w14:paraId="1F4C814C" w14:textId="77777777" w:rsidR="00C17193" w:rsidRDefault="00C17193" w:rsidP="00C31C55">
      <w:pPr>
        <w:widowControl w:val="0"/>
        <w:autoSpaceDE w:val="0"/>
        <w:autoSpaceDN w:val="0"/>
        <w:adjustRightInd w:val="0"/>
        <w:ind w:left="720"/>
        <w:jc w:val="both"/>
        <w:rPr>
          <w:rFonts w:ascii="Garamond" w:hAnsi="Garamond"/>
          <w:bCs/>
        </w:rPr>
      </w:pPr>
      <w:r w:rsidRPr="00DE3AF2">
        <w:rPr>
          <w:rFonts w:ascii="Garamond" w:hAnsi="Garamond"/>
          <w:bCs/>
        </w:rPr>
        <w:t>Patrick Marotta, Director, Project Finance Section, TxDOT</w:t>
      </w:r>
    </w:p>
    <w:p w14:paraId="26F57F98" w14:textId="77777777" w:rsidR="00AF0476" w:rsidRDefault="00AF0476" w:rsidP="00C31C55">
      <w:pPr>
        <w:widowControl w:val="0"/>
        <w:autoSpaceDE w:val="0"/>
        <w:autoSpaceDN w:val="0"/>
        <w:adjustRightInd w:val="0"/>
        <w:ind w:left="720"/>
        <w:jc w:val="both"/>
        <w:rPr>
          <w:rFonts w:ascii="Garamond" w:hAnsi="Garamond"/>
          <w:bCs/>
        </w:rPr>
      </w:pPr>
    </w:p>
    <w:p w14:paraId="1E936287" w14:textId="2174BD95" w:rsidR="00AF0476" w:rsidRPr="00DE3AF2" w:rsidRDefault="00AD786C" w:rsidP="00AF0476">
      <w:pPr>
        <w:widowControl w:val="0"/>
        <w:autoSpaceDE w:val="0"/>
        <w:autoSpaceDN w:val="0"/>
        <w:adjustRightInd w:val="0"/>
        <w:ind w:left="720"/>
        <w:jc w:val="both"/>
        <w:rPr>
          <w:rFonts w:ascii="Garamond" w:hAnsi="Garamond"/>
          <w:bCs/>
        </w:rPr>
      </w:pPr>
      <w:r w:rsidRPr="005C440C">
        <w:rPr>
          <w:rFonts w:ascii="Garamond" w:hAnsi="Garamond"/>
          <w:bCs/>
        </w:rPr>
        <w:t xml:space="preserve">UPON MOTION BY KIMBERLY EDWARDS AND SECOND BY </w:t>
      </w:r>
      <w:r w:rsidR="00C5727C" w:rsidRPr="00DE3AF2">
        <w:rPr>
          <w:rFonts w:ascii="Garamond" w:hAnsi="Garamond"/>
          <w:bCs/>
        </w:rPr>
        <w:t>JIMMY ANDERSON</w:t>
      </w:r>
      <w:r w:rsidRPr="005C440C">
        <w:rPr>
          <w:rFonts w:ascii="Garamond" w:hAnsi="Garamond"/>
          <w:bCs/>
        </w:rPr>
        <w:t xml:space="preserve">, THE TEXAS BOND REVIEW BOARD </w:t>
      </w:r>
      <w:r w:rsidR="00AF0476" w:rsidRPr="00DE3AF2">
        <w:rPr>
          <w:rFonts w:ascii="Garamond" w:hAnsi="Garamond"/>
          <w:bCs/>
        </w:rPr>
        <w:t xml:space="preserve">MOVE FOR APPROVAL OF </w:t>
      </w:r>
      <w:bookmarkStart w:id="1" w:name="_Hlk177646326"/>
      <w:r w:rsidR="00AF0476" w:rsidRPr="00DE3AF2">
        <w:rPr>
          <w:rFonts w:ascii="Garamond" w:hAnsi="Garamond"/>
          <w:bCs/>
        </w:rPr>
        <w:t xml:space="preserve">THE STATE OF TEXAS GENERAL OBLIGATION MOBILITY FUND AND REFUNDING BONDS SERIES 2026 IN A MAXIMUM PAR AMOUNT AND A MAXIMUM PROCEEDS AMOUNT NOT TO EXCEED $1,860,000,000 INCLUDING </w:t>
      </w:r>
      <w:r w:rsidR="00AF0476" w:rsidRPr="00DE3AF2">
        <w:rPr>
          <w:rFonts w:ascii="Garamond" w:hAnsi="Garamond"/>
          <w:bCs/>
        </w:rPr>
        <w:lastRenderedPageBreak/>
        <w:t>PREMIUMS, IF ANY, AS OUTLINED IN THE APPLICATION DATED JUNE 30, 2026, AND SUPPLEMENTS THROUGH JULY 13, 2026.</w:t>
      </w:r>
      <w:bookmarkEnd w:id="1"/>
    </w:p>
    <w:p w14:paraId="55090CA9" w14:textId="77777777" w:rsidR="00C17193" w:rsidRPr="00C17193" w:rsidRDefault="00C17193" w:rsidP="00C17193">
      <w:pPr>
        <w:widowControl w:val="0"/>
        <w:autoSpaceDE w:val="0"/>
        <w:autoSpaceDN w:val="0"/>
        <w:adjustRightInd w:val="0"/>
        <w:jc w:val="both"/>
        <w:rPr>
          <w:rFonts w:ascii="Garamond" w:hAnsi="Garamond"/>
          <w:b/>
          <w:bCs/>
        </w:rPr>
      </w:pPr>
    </w:p>
    <w:p w14:paraId="5737973E" w14:textId="77777777" w:rsidR="00C17193" w:rsidRPr="00C17193" w:rsidRDefault="00C17193" w:rsidP="00DE3AF2">
      <w:pPr>
        <w:widowControl w:val="0"/>
        <w:numPr>
          <w:ilvl w:val="0"/>
          <w:numId w:val="21"/>
        </w:numPr>
        <w:autoSpaceDE w:val="0"/>
        <w:autoSpaceDN w:val="0"/>
        <w:adjustRightInd w:val="0"/>
        <w:jc w:val="both"/>
        <w:rPr>
          <w:rFonts w:ascii="Garamond" w:hAnsi="Garamond"/>
          <w:b/>
        </w:rPr>
      </w:pPr>
      <w:r w:rsidRPr="00C17193">
        <w:rPr>
          <w:rFonts w:ascii="Garamond" w:hAnsi="Garamond"/>
          <w:b/>
        </w:rPr>
        <w:t>Texas Public Finance Authority State of Texas General Obligation Refunding Bonds, Taxable Series 2026 (and such other series or subseries as may be designated)</w:t>
      </w:r>
    </w:p>
    <w:p w14:paraId="0AB21C4A" w14:textId="77777777" w:rsidR="00C17193" w:rsidRPr="00C17193" w:rsidRDefault="00C17193" w:rsidP="00C17193">
      <w:pPr>
        <w:widowControl w:val="0"/>
        <w:autoSpaceDE w:val="0"/>
        <w:autoSpaceDN w:val="0"/>
        <w:adjustRightInd w:val="0"/>
        <w:jc w:val="both"/>
        <w:rPr>
          <w:rFonts w:ascii="Garamond" w:hAnsi="Garamond"/>
          <w:b/>
        </w:rPr>
      </w:pPr>
    </w:p>
    <w:p w14:paraId="6DF3F289" w14:textId="77777777" w:rsidR="00C17193" w:rsidRPr="00DE3AF2" w:rsidRDefault="00C17193" w:rsidP="00DE3AF2">
      <w:pPr>
        <w:widowControl w:val="0"/>
        <w:autoSpaceDE w:val="0"/>
        <w:autoSpaceDN w:val="0"/>
        <w:adjustRightInd w:val="0"/>
        <w:ind w:left="720"/>
        <w:jc w:val="both"/>
        <w:rPr>
          <w:rFonts w:ascii="Garamond" w:hAnsi="Garamond"/>
          <w:bCs/>
          <w:u w:val="single"/>
        </w:rPr>
      </w:pPr>
      <w:r w:rsidRPr="00DE3AF2">
        <w:rPr>
          <w:rFonts w:ascii="Garamond" w:hAnsi="Garamond"/>
          <w:bCs/>
          <w:u w:val="single"/>
        </w:rPr>
        <w:t>Representing TPFA</w:t>
      </w:r>
    </w:p>
    <w:p w14:paraId="42AC5FB1" w14:textId="77777777" w:rsidR="00C17193" w:rsidRPr="00DE3AF2" w:rsidRDefault="00C17193" w:rsidP="00DE3AF2">
      <w:pPr>
        <w:widowControl w:val="0"/>
        <w:autoSpaceDE w:val="0"/>
        <w:autoSpaceDN w:val="0"/>
        <w:adjustRightInd w:val="0"/>
        <w:ind w:left="720"/>
        <w:jc w:val="both"/>
        <w:rPr>
          <w:rFonts w:ascii="Garamond" w:hAnsi="Garamond"/>
          <w:bCs/>
        </w:rPr>
      </w:pPr>
      <w:r w:rsidRPr="00DE3AF2">
        <w:rPr>
          <w:rFonts w:ascii="Garamond" w:hAnsi="Garamond"/>
          <w:bCs/>
        </w:rPr>
        <w:t>Lee Deviney, Executive Director</w:t>
      </w:r>
    </w:p>
    <w:p w14:paraId="69DFCEC2" w14:textId="77777777" w:rsidR="00C17193" w:rsidRPr="00DE3AF2" w:rsidRDefault="00C17193" w:rsidP="00DE3AF2">
      <w:pPr>
        <w:widowControl w:val="0"/>
        <w:autoSpaceDE w:val="0"/>
        <w:autoSpaceDN w:val="0"/>
        <w:adjustRightInd w:val="0"/>
        <w:ind w:left="720"/>
        <w:jc w:val="both"/>
        <w:rPr>
          <w:rFonts w:ascii="Garamond" w:hAnsi="Garamond"/>
          <w:bCs/>
        </w:rPr>
      </w:pPr>
      <w:r w:rsidRPr="00DE3AF2">
        <w:rPr>
          <w:rFonts w:ascii="Garamond" w:hAnsi="Garamond"/>
          <w:bCs/>
        </w:rPr>
        <w:t>John Hernandez, Deputy Director</w:t>
      </w:r>
    </w:p>
    <w:p w14:paraId="4A0BD0ED" w14:textId="77777777" w:rsidR="00C17193" w:rsidRPr="00DE3AF2" w:rsidRDefault="00C17193" w:rsidP="00DE3AF2">
      <w:pPr>
        <w:widowControl w:val="0"/>
        <w:autoSpaceDE w:val="0"/>
        <w:autoSpaceDN w:val="0"/>
        <w:adjustRightInd w:val="0"/>
        <w:ind w:left="720"/>
        <w:jc w:val="both"/>
        <w:rPr>
          <w:rFonts w:ascii="Garamond" w:hAnsi="Garamond"/>
          <w:bCs/>
        </w:rPr>
      </w:pPr>
      <w:r w:rsidRPr="00DE3AF2">
        <w:rPr>
          <w:rFonts w:ascii="Garamond" w:hAnsi="Garamond"/>
          <w:bCs/>
        </w:rPr>
        <w:t>Matthew Berry, Financial Analyst</w:t>
      </w:r>
    </w:p>
    <w:p w14:paraId="425AF5E1" w14:textId="77777777" w:rsidR="00C17193" w:rsidRDefault="00C17193" w:rsidP="00C31C55">
      <w:pPr>
        <w:widowControl w:val="0"/>
        <w:autoSpaceDE w:val="0"/>
        <w:autoSpaceDN w:val="0"/>
        <w:adjustRightInd w:val="0"/>
        <w:ind w:left="720"/>
        <w:jc w:val="both"/>
        <w:rPr>
          <w:rFonts w:ascii="Garamond" w:hAnsi="Garamond"/>
          <w:bCs/>
        </w:rPr>
      </w:pPr>
      <w:r w:rsidRPr="00DE3AF2">
        <w:rPr>
          <w:rFonts w:ascii="Garamond" w:hAnsi="Garamond"/>
          <w:bCs/>
        </w:rPr>
        <w:t>Adan Ramirez, Financial Analyst</w:t>
      </w:r>
    </w:p>
    <w:p w14:paraId="64B90F08" w14:textId="77777777" w:rsidR="002809C6" w:rsidRDefault="002809C6" w:rsidP="00C31C55">
      <w:pPr>
        <w:widowControl w:val="0"/>
        <w:autoSpaceDE w:val="0"/>
        <w:autoSpaceDN w:val="0"/>
        <w:adjustRightInd w:val="0"/>
        <w:ind w:left="720"/>
        <w:jc w:val="both"/>
        <w:rPr>
          <w:rFonts w:ascii="Garamond" w:hAnsi="Garamond"/>
          <w:bCs/>
        </w:rPr>
      </w:pPr>
    </w:p>
    <w:p w14:paraId="36979427" w14:textId="0B65EA73" w:rsidR="00C17193" w:rsidRPr="00DE3AF2" w:rsidRDefault="008B1732" w:rsidP="00DE3AF2">
      <w:pPr>
        <w:widowControl w:val="0"/>
        <w:autoSpaceDE w:val="0"/>
        <w:autoSpaceDN w:val="0"/>
        <w:adjustRightInd w:val="0"/>
        <w:ind w:left="720"/>
        <w:jc w:val="both"/>
        <w:rPr>
          <w:rFonts w:ascii="Garamond" w:hAnsi="Garamond"/>
        </w:rPr>
      </w:pPr>
      <w:r w:rsidRPr="00B91B6C">
        <w:rPr>
          <w:rFonts w:ascii="Garamond" w:hAnsi="Garamond"/>
          <w:bCs/>
        </w:rPr>
        <w:t xml:space="preserve">UPON MOTION BY </w:t>
      </w:r>
      <w:r w:rsidR="00B91B6C" w:rsidRPr="00DE3AF2">
        <w:rPr>
          <w:rFonts w:ascii="Garamond" w:hAnsi="Garamond"/>
          <w:bCs/>
        </w:rPr>
        <w:t xml:space="preserve">JIMMY ANDERSON </w:t>
      </w:r>
      <w:r w:rsidRPr="00B91B6C">
        <w:rPr>
          <w:rFonts w:ascii="Garamond" w:hAnsi="Garamond"/>
          <w:bCs/>
        </w:rPr>
        <w:t xml:space="preserve">AND SECOND BY JOAQUIN GUADARRAMA, THE TEXAS BOND REVIEW BOARD </w:t>
      </w:r>
      <w:r w:rsidR="002809C6" w:rsidRPr="00B91B6C">
        <w:rPr>
          <w:rFonts w:ascii="Garamond" w:hAnsi="Garamond"/>
        </w:rPr>
        <w:t>MOVE FOR THE APPROVAL OF THE ISSUANCE OF TEXAS PUBLIC FINANCE AUTHORITY GENERAL OBLIGATION REFUNDING BONDS, TAXABLE SERIES 2026 IN A MAXIMUM AMOUNT OF $300,000,000 TO REFUND ALL OR A PORTION OF THE OUTSTANDING GENERAL OBLIGATION COMMERCIAL PAPER NOTES CPRIT SERIES A (TAXABLE) AND PAY THE COSTS OF ISSUANCE, AS OUTLINED IN THE APPLICATION DATED JUNE 30, 2026, AND SUPPLEMENTS THROUGH JULY 16, 2026.</w:t>
      </w:r>
    </w:p>
    <w:p w14:paraId="701B66B8" w14:textId="77777777" w:rsidR="00C17193" w:rsidRPr="00C17193" w:rsidRDefault="00C17193" w:rsidP="00C17193">
      <w:pPr>
        <w:widowControl w:val="0"/>
        <w:autoSpaceDE w:val="0"/>
        <w:autoSpaceDN w:val="0"/>
        <w:adjustRightInd w:val="0"/>
        <w:jc w:val="both"/>
        <w:rPr>
          <w:rFonts w:ascii="Garamond" w:hAnsi="Garamond"/>
          <w:b/>
        </w:rPr>
      </w:pPr>
    </w:p>
    <w:p w14:paraId="664096C7" w14:textId="77777777" w:rsidR="00C17193" w:rsidRPr="00C17193" w:rsidRDefault="00C17193" w:rsidP="006B3FF2">
      <w:pPr>
        <w:widowControl w:val="0"/>
        <w:numPr>
          <w:ilvl w:val="0"/>
          <w:numId w:val="21"/>
        </w:numPr>
        <w:autoSpaceDE w:val="0"/>
        <w:autoSpaceDN w:val="0"/>
        <w:adjustRightInd w:val="0"/>
        <w:jc w:val="both"/>
        <w:rPr>
          <w:rFonts w:ascii="Garamond" w:hAnsi="Garamond"/>
          <w:b/>
        </w:rPr>
      </w:pPr>
      <w:r w:rsidRPr="00C17193">
        <w:rPr>
          <w:rFonts w:ascii="Garamond" w:hAnsi="Garamond"/>
          <w:b/>
        </w:rPr>
        <w:t>Texas Public Finance Authority State of Texas General Obligation Commercial Paper Notes (Cancer Prevention and Research Institute of Texas Project) Series A (Taxable) and B (Tax-Exempt) for the issuance of commercial paper during fiscal year 2027</w:t>
      </w:r>
    </w:p>
    <w:p w14:paraId="56E54CE6" w14:textId="77777777" w:rsidR="00C17193" w:rsidRPr="00C17193" w:rsidRDefault="00C17193" w:rsidP="00C17193">
      <w:pPr>
        <w:widowControl w:val="0"/>
        <w:autoSpaceDE w:val="0"/>
        <w:autoSpaceDN w:val="0"/>
        <w:adjustRightInd w:val="0"/>
        <w:jc w:val="both"/>
        <w:rPr>
          <w:rFonts w:ascii="Garamond" w:hAnsi="Garamond"/>
          <w:b/>
        </w:rPr>
      </w:pPr>
    </w:p>
    <w:p w14:paraId="35C3F004" w14:textId="77777777" w:rsidR="00C17193" w:rsidRPr="006B3FF2" w:rsidRDefault="00C17193" w:rsidP="006B3FF2">
      <w:pPr>
        <w:widowControl w:val="0"/>
        <w:autoSpaceDE w:val="0"/>
        <w:autoSpaceDN w:val="0"/>
        <w:adjustRightInd w:val="0"/>
        <w:ind w:left="720"/>
        <w:jc w:val="both"/>
        <w:rPr>
          <w:rFonts w:ascii="Garamond" w:hAnsi="Garamond"/>
          <w:bCs/>
          <w:u w:val="single"/>
        </w:rPr>
      </w:pPr>
      <w:r w:rsidRPr="006B3FF2">
        <w:rPr>
          <w:rFonts w:ascii="Garamond" w:hAnsi="Garamond"/>
          <w:bCs/>
          <w:u w:val="single"/>
        </w:rPr>
        <w:t>Representing TPFA</w:t>
      </w:r>
    </w:p>
    <w:p w14:paraId="38DBA8D6"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Lee Deviney, Executive Director</w:t>
      </w:r>
    </w:p>
    <w:p w14:paraId="5DE8FC59"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John Hernandez, Deputy Director</w:t>
      </w:r>
    </w:p>
    <w:p w14:paraId="4E25BDAB"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Matthew Berry, Financial Analyst</w:t>
      </w:r>
    </w:p>
    <w:p w14:paraId="18EA3313"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Adan Ramirez, Financial Analyst</w:t>
      </w:r>
    </w:p>
    <w:p w14:paraId="6BB60D3B" w14:textId="77777777" w:rsidR="00C17193" w:rsidRPr="006B3FF2" w:rsidRDefault="00C17193" w:rsidP="006B3FF2">
      <w:pPr>
        <w:widowControl w:val="0"/>
        <w:autoSpaceDE w:val="0"/>
        <w:autoSpaceDN w:val="0"/>
        <w:adjustRightInd w:val="0"/>
        <w:ind w:left="720"/>
        <w:jc w:val="both"/>
        <w:rPr>
          <w:rFonts w:ascii="Garamond" w:hAnsi="Garamond"/>
          <w:bCs/>
          <w:u w:val="single"/>
        </w:rPr>
      </w:pPr>
    </w:p>
    <w:p w14:paraId="42268C84" w14:textId="77777777" w:rsidR="00C17193" w:rsidRPr="006B3FF2" w:rsidRDefault="00C17193" w:rsidP="006B3FF2">
      <w:pPr>
        <w:widowControl w:val="0"/>
        <w:autoSpaceDE w:val="0"/>
        <w:autoSpaceDN w:val="0"/>
        <w:adjustRightInd w:val="0"/>
        <w:ind w:left="720"/>
        <w:jc w:val="both"/>
        <w:rPr>
          <w:rFonts w:ascii="Garamond" w:hAnsi="Garamond"/>
          <w:bCs/>
          <w:u w:val="single"/>
        </w:rPr>
      </w:pPr>
      <w:r w:rsidRPr="006B3FF2">
        <w:rPr>
          <w:rFonts w:ascii="Garamond" w:hAnsi="Garamond"/>
          <w:bCs/>
          <w:u w:val="single"/>
        </w:rPr>
        <w:t>Representing CPRIT</w:t>
      </w:r>
    </w:p>
    <w:p w14:paraId="5BE97600"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Heidi McConnel, Deputy Executive and Chief Operating Officer</w:t>
      </w:r>
      <w:proofErr w:type="gramStart"/>
      <w:r w:rsidRPr="006B3FF2">
        <w:rPr>
          <w:rFonts w:ascii="Garamond" w:hAnsi="Garamond"/>
          <w:bCs/>
        </w:rPr>
        <w:t>   (</w:t>
      </w:r>
      <w:proofErr w:type="gramEnd"/>
      <w:r w:rsidRPr="006B3FF2">
        <w:rPr>
          <w:rFonts w:ascii="Garamond" w:hAnsi="Garamond"/>
          <w:bCs/>
        </w:rPr>
        <w:t>Virtual)</w:t>
      </w:r>
    </w:p>
    <w:p w14:paraId="2660B3DF" w14:textId="77777777" w:rsidR="00C17193" w:rsidRPr="00C17193" w:rsidRDefault="00C17193" w:rsidP="006B3FF2">
      <w:pPr>
        <w:widowControl w:val="0"/>
        <w:autoSpaceDE w:val="0"/>
        <w:autoSpaceDN w:val="0"/>
        <w:adjustRightInd w:val="0"/>
        <w:ind w:left="720"/>
        <w:jc w:val="both"/>
        <w:rPr>
          <w:rFonts w:ascii="Garamond" w:hAnsi="Garamond"/>
          <w:b/>
        </w:rPr>
      </w:pPr>
      <w:r w:rsidRPr="006B3FF2">
        <w:rPr>
          <w:rFonts w:ascii="Garamond" w:hAnsi="Garamond"/>
          <w:bCs/>
        </w:rPr>
        <w:t>Grant Weaver, CFO </w:t>
      </w:r>
      <w:proofErr w:type="gramStart"/>
      <w:r w:rsidRPr="006B3FF2">
        <w:rPr>
          <w:rFonts w:ascii="Garamond" w:hAnsi="Garamond"/>
          <w:bCs/>
        </w:rPr>
        <w:t>   (</w:t>
      </w:r>
      <w:proofErr w:type="gramEnd"/>
      <w:r w:rsidRPr="006B3FF2">
        <w:rPr>
          <w:rFonts w:ascii="Garamond" w:hAnsi="Garamond"/>
          <w:bCs/>
        </w:rPr>
        <w:t>Virtual)</w:t>
      </w:r>
    </w:p>
    <w:p w14:paraId="66E12BA1" w14:textId="77777777" w:rsidR="00C17193" w:rsidRDefault="00C17193" w:rsidP="00C17193">
      <w:pPr>
        <w:widowControl w:val="0"/>
        <w:autoSpaceDE w:val="0"/>
        <w:autoSpaceDN w:val="0"/>
        <w:adjustRightInd w:val="0"/>
        <w:jc w:val="both"/>
        <w:rPr>
          <w:rFonts w:ascii="Garamond" w:hAnsi="Garamond"/>
          <w:b/>
        </w:rPr>
      </w:pPr>
    </w:p>
    <w:p w14:paraId="2BD5CB51" w14:textId="3B3A52E2" w:rsidR="00DC736F" w:rsidRPr="006B3FF2" w:rsidRDefault="008B1732" w:rsidP="006B3FF2">
      <w:pPr>
        <w:widowControl w:val="0"/>
        <w:autoSpaceDE w:val="0"/>
        <w:autoSpaceDN w:val="0"/>
        <w:adjustRightInd w:val="0"/>
        <w:ind w:left="720"/>
        <w:jc w:val="both"/>
        <w:rPr>
          <w:rFonts w:ascii="Garamond" w:hAnsi="Garamond"/>
          <w:bCs/>
        </w:rPr>
      </w:pPr>
      <w:r w:rsidRPr="00212752">
        <w:rPr>
          <w:rFonts w:ascii="Garamond" w:hAnsi="Garamond"/>
          <w:bCs/>
        </w:rPr>
        <w:t xml:space="preserve">UPON MOTION BY </w:t>
      </w:r>
      <w:r w:rsidR="00B91B6C" w:rsidRPr="006B3FF2">
        <w:rPr>
          <w:rFonts w:ascii="Garamond" w:hAnsi="Garamond"/>
          <w:bCs/>
        </w:rPr>
        <w:t xml:space="preserve">JOAQUIN GUADARRAMA </w:t>
      </w:r>
      <w:r w:rsidRPr="00212752">
        <w:rPr>
          <w:rFonts w:ascii="Garamond" w:hAnsi="Garamond"/>
          <w:bCs/>
        </w:rPr>
        <w:t xml:space="preserve">AND SECOND BY </w:t>
      </w:r>
      <w:r w:rsidR="00B91B6C" w:rsidRPr="006B3FF2">
        <w:rPr>
          <w:rFonts w:ascii="Garamond" w:hAnsi="Garamond"/>
          <w:bCs/>
        </w:rPr>
        <w:t>JIMMY ANDERSON</w:t>
      </w:r>
      <w:r w:rsidRPr="00212752">
        <w:rPr>
          <w:rFonts w:ascii="Garamond" w:hAnsi="Garamond"/>
          <w:bCs/>
        </w:rPr>
        <w:t xml:space="preserve">, THE TEXAS BOND REVIEW BOARD </w:t>
      </w:r>
      <w:r w:rsidR="00DC736F" w:rsidRPr="00212752">
        <w:rPr>
          <w:rFonts w:ascii="Garamond" w:hAnsi="Garamond"/>
          <w:bCs/>
        </w:rPr>
        <w:t>MOVE FOR APPROVAL OF THE ISSUANCE OF COMMERCIAL PAPER NOTES DURING FISCAL YEAR 2027 FOR THE TEXAS PUBLIC FINANCE AUTHORITY STATE OF TEXAS GENERAL OBLIGATION COMMERCIAL PAPER NOTES (CANCER PREVENTION AND RESEARCH INSTITUTE OF TEXAS PROJECT) SERIES A (TAXABLE) AND SERIES B (TAX-EXEMPT) IN A MAXIMUM AMOUNT OF $300,000,000 FOR AUTHORIZED PROGRAM COSTS, INCLUDING THE COSTS OF ISSUANCE AND RELATED ADMINISTRATIVE COSTS, IF ANY, AS OUTLINED IN THE APPLICATION DATED JUNE 30, 2026, AND SUPPLEMENTS THROUGH JULY 24, 2026.</w:t>
      </w:r>
    </w:p>
    <w:p w14:paraId="1119300E" w14:textId="77777777" w:rsidR="00C17193" w:rsidRPr="00C17193" w:rsidRDefault="00C17193" w:rsidP="00C17193">
      <w:pPr>
        <w:widowControl w:val="0"/>
        <w:autoSpaceDE w:val="0"/>
        <w:autoSpaceDN w:val="0"/>
        <w:adjustRightInd w:val="0"/>
        <w:jc w:val="both"/>
        <w:rPr>
          <w:rFonts w:ascii="Garamond" w:hAnsi="Garamond"/>
          <w:b/>
        </w:rPr>
      </w:pPr>
    </w:p>
    <w:p w14:paraId="0E554FAC" w14:textId="77777777" w:rsidR="00C17193" w:rsidRPr="00C17193" w:rsidRDefault="00C17193" w:rsidP="006B3FF2">
      <w:pPr>
        <w:widowControl w:val="0"/>
        <w:numPr>
          <w:ilvl w:val="0"/>
          <w:numId w:val="21"/>
        </w:numPr>
        <w:autoSpaceDE w:val="0"/>
        <w:autoSpaceDN w:val="0"/>
        <w:adjustRightInd w:val="0"/>
        <w:jc w:val="both"/>
        <w:rPr>
          <w:rFonts w:ascii="Garamond" w:hAnsi="Garamond"/>
          <w:b/>
        </w:rPr>
      </w:pPr>
      <w:r w:rsidRPr="00C17193">
        <w:rPr>
          <w:rFonts w:ascii="Garamond" w:hAnsi="Garamond"/>
          <w:b/>
        </w:rPr>
        <w:t>Texas Public Finance Authority Revenue Commercial Paper Program (Texas Facilities Commission Projects), Series 2016A (Taxable) and Series 2016B (Tax-</w:t>
      </w:r>
      <w:r w:rsidRPr="00C17193">
        <w:rPr>
          <w:rFonts w:ascii="Garamond" w:hAnsi="Garamond"/>
          <w:b/>
        </w:rPr>
        <w:lastRenderedPageBreak/>
        <w:t>Exempt) for the issuance of commercial paper during fiscal year 2027</w:t>
      </w:r>
    </w:p>
    <w:p w14:paraId="79DE3101" w14:textId="77777777" w:rsidR="00C17193" w:rsidRPr="00C17193" w:rsidRDefault="00C17193" w:rsidP="00C17193">
      <w:pPr>
        <w:widowControl w:val="0"/>
        <w:autoSpaceDE w:val="0"/>
        <w:autoSpaceDN w:val="0"/>
        <w:adjustRightInd w:val="0"/>
        <w:jc w:val="both"/>
        <w:rPr>
          <w:rFonts w:ascii="Garamond" w:hAnsi="Garamond"/>
          <w:b/>
        </w:rPr>
      </w:pPr>
    </w:p>
    <w:p w14:paraId="5C0AE40E" w14:textId="77777777" w:rsidR="00C17193" w:rsidRPr="006B3FF2" w:rsidRDefault="00C17193" w:rsidP="006B3FF2">
      <w:pPr>
        <w:widowControl w:val="0"/>
        <w:autoSpaceDE w:val="0"/>
        <w:autoSpaceDN w:val="0"/>
        <w:adjustRightInd w:val="0"/>
        <w:ind w:left="720"/>
        <w:jc w:val="both"/>
        <w:rPr>
          <w:rFonts w:ascii="Garamond" w:hAnsi="Garamond"/>
          <w:bCs/>
          <w:u w:val="single"/>
        </w:rPr>
      </w:pPr>
      <w:r w:rsidRPr="006B3FF2">
        <w:rPr>
          <w:rFonts w:ascii="Garamond" w:hAnsi="Garamond"/>
          <w:bCs/>
          <w:u w:val="single"/>
        </w:rPr>
        <w:t>Representing TPFA</w:t>
      </w:r>
    </w:p>
    <w:p w14:paraId="28DBCE1F"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Lee Deviney, Executive Director</w:t>
      </w:r>
    </w:p>
    <w:p w14:paraId="137F375B"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John Hernandez, Deputy Director</w:t>
      </w:r>
    </w:p>
    <w:p w14:paraId="127B6B76"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Matthew Berry, Financial Analyst</w:t>
      </w:r>
    </w:p>
    <w:p w14:paraId="23D659B2"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Adan Ramirez, Financial Analyst</w:t>
      </w:r>
    </w:p>
    <w:p w14:paraId="713BD49B" w14:textId="77777777" w:rsidR="00C17193" w:rsidRPr="006B3FF2" w:rsidRDefault="00C17193" w:rsidP="006B3FF2">
      <w:pPr>
        <w:widowControl w:val="0"/>
        <w:autoSpaceDE w:val="0"/>
        <w:autoSpaceDN w:val="0"/>
        <w:adjustRightInd w:val="0"/>
        <w:ind w:left="720"/>
        <w:jc w:val="both"/>
        <w:rPr>
          <w:rFonts w:ascii="Garamond" w:hAnsi="Garamond"/>
          <w:bCs/>
        </w:rPr>
      </w:pPr>
    </w:p>
    <w:p w14:paraId="1F58416F" w14:textId="77777777" w:rsidR="00C17193" w:rsidRPr="006B3FF2" w:rsidRDefault="00C17193" w:rsidP="006B3FF2">
      <w:pPr>
        <w:widowControl w:val="0"/>
        <w:autoSpaceDE w:val="0"/>
        <w:autoSpaceDN w:val="0"/>
        <w:adjustRightInd w:val="0"/>
        <w:ind w:left="720"/>
        <w:jc w:val="both"/>
        <w:rPr>
          <w:rFonts w:ascii="Garamond" w:hAnsi="Garamond"/>
          <w:bCs/>
          <w:u w:val="single"/>
        </w:rPr>
      </w:pPr>
      <w:r w:rsidRPr="006B3FF2">
        <w:rPr>
          <w:rFonts w:ascii="Garamond" w:hAnsi="Garamond"/>
          <w:bCs/>
          <w:u w:val="single"/>
        </w:rPr>
        <w:t>Representing TFC</w:t>
      </w:r>
    </w:p>
    <w:p w14:paraId="17D3145F" w14:textId="77777777" w:rsidR="00C17193" w:rsidRDefault="00C17193" w:rsidP="00C31C55">
      <w:pPr>
        <w:widowControl w:val="0"/>
        <w:autoSpaceDE w:val="0"/>
        <w:autoSpaceDN w:val="0"/>
        <w:adjustRightInd w:val="0"/>
        <w:ind w:left="720"/>
        <w:jc w:val="both"/>
        <w:rPr>
          <w:rFonts w:ascii="Garamond" w:hAnsi="Garamond"/>
          <w:bCs/>
        </w:rPr>
      </w:pPr>
      <w:r w:rsidRPr="006B3FF2">
        <w:rPr>
          <w:rFonts w:ascii="Garamond" w:hAnsi="Garamond"/>
          <w:bCs/>
        </w:rPr>
        <w:t>Harrison Gregg, Budget Director</w:t>
      </w:r>
    </w:p>
    <w:p w14:paraId="66787E7B" w14:textId="77777777" w:rsidR="00F27191" w:rsidRDefault="00F27191" w:rsidP="00C31C55">
      <w:pPr>
        <w:widowControl w:val="0"/>
        <w:autoSpaceDE w:val="0"/>
        <w:autoSpaceDN w:val="0"/>
        <w:adjustRightInd w:val="0"/>
        <w:ind w:left="720"/>
        <w:jc w:val="both"/>
        <w:rPr>
          <w:rFonts w:ascii="Garamond" w:hAnsi="Garamond"/>
          <w:bCs/>
        </w:rPr>
      </w:pPr>
    </w:p>
    <w:p w14:paraId="60EF2232" w14:textId="5D7F2DFC" w:rsidR="00F27191" w:rsidRPr="006B3FF2" w:rsidRDefault="008B1732" w:rsidP="006B3FF2">
      <w:pPr>
        <w:widowControl w:val="0"/>
        <w:autoSpaceDE w:val="0"/>
        <w:autoSpaceDN w:val="0"/>
        <w:adjustRightInd w:val="0"/>
        <w:ind w:left="720"/>
        <w:jc w:val="both"/>
        <w:rPr>
          <w:rFonts w:ascii="Garamond" w:hAnsi="Garamond"/>
          <w:bCs/>
        </w:rPr>
      </w:pPr>
      <w:r w:rsidRPr="00C17088">
        <w:rPr>
          <w:rFonts w:ascii="Garamond" w:hAnsi="Garamond"/>
          <w:bCs/>
        </w:rPr>
        <w:t xml:space="preserve">UPON MOTION BY KIMBERLY EDWARDS AND SECOND BY JOAQUIN GUADARRAMA, THE TEXAS BOND REVIEW BOARD </w:t>
      </w:r>
      <w:r w:rsidR="00F27191" w:rsidRPr="00C17088">
        <w:rPr>
          <w:rFonts w:ascii="Garamond" w:hAnsi="Garamond"/>
          <w:bCs/>
        </w:rPr>
        <w:t>MOVE FOR APPROVAL OF THE ISSUANCE OF COMMERCIAL PAPER NOTES DURING FISCAL YEAR 2027 FOR THE TEXAS PUBLIC FINANCE AUTHORITY REVENUE COMMERCIAL PAPER PROGRAM (TEXAS FACILITIES COMMISSION PROJECTS) SERIES 2016A (TAXABLE) AND 2016B (TAX-EXEMPT) TO FINANCE AUTHORIZED PROJECT COSTS FOR PHASE I AND PHASE II OF THE CAPITOL COMPLEX AND NORTH AUSTIN CAMPUS PROJECTS, AS NEEDED, WITH AN AGGREGATE AMOUNT OUTSTANDING AT ANY ONE TIME NOT TO EXCEED $300,000,000, INCLUDING THE COSTS OF ISSUANCE AND RELATED ADMINISTRATIVE COSTS, IF ANY, AS OUTLINED IN THE APPLICATION DATED JUNE 30, 2026, AND SUPPLEMENTS THROUGH JULY 24, 2026.</w:t>
      </w:r>
    </w:p>
    <w:p w14:paraId="17C13A36" w14:textId="77777777" w:rsidR="00C17193" w:rsidRPr="00C17193" w:rsidRDefault="00C17193" w:rsidP="00C17193">
      <w:pPr>
        <w:widowControl w:val="0"/>
        <w:autoSpaceDE w:val="0"/>
        <w:autoSpaceDN w:val="0"/>
        <w:adjustRightInd w:val="0"/>
        <w:jc w:val="both"/>
        <w:rPr>
          <w:rFonts w:ascii="Garamond" w:hAnsi="Garamond"/>
          <w:b/>
        </w:rPr>
      </w:pPr>
    </w:p>
    <w:p w14:paraId="6AE2D7D8" w14:textId="77777777" w:rsidR="00C17193" w:rsidRPr="00C17193" w:rsidRDefault="00C17193" w:rsidP="006B3FF2">
      <w:pPr>
        <w:widowControl w:val="0"/>
        <w:numPr>
          <w:ilvl w:val="0"/>
          <w:numId w:val="21"/>
        </w:numPr>
        <w:autoSpaceDE w:val="0"/>
        <w:autoSpaceDN w:val="0"/>
        <w:adjustRightInd w:val="0"/>
        <w:jc w:val="both"/>
        <w:rPr>
          <w:rFonts w:ascii="Garamond" w:hAnsi="Garamond"/>
          <w:b/>
        </w:rPr>
      </w:pPr>
      <w:r w:rsidRPr="00C17193">
        <w:rPr>
          <w:rFonts w:ascii="Garamond" w:hAnsi="Garamond"/>
          <w:b/>
        </w:rPr>
        <w:t>Texas Public Finance Authority Department of Motor Vehicles Camp Hubbard Renewal Project financed by the Texas Public Finance Authority Commercial Paper Revenue Notes Series 2019A and Series 2019B (Taxable) for the issuance of commercial paper during fiscal year 2027</w:t>
      </w:r>
    </w:p>
    <w:p w14:paraId="1B7F7C72" w14:textId="77777777" w:rsidR="00C17193" w:rsidRPr="00C17193" w:rsidRDefault="00C17193" w:rsidP="00C17193">
      <w:pPr>
        <w:widowControl w:val="0"/>
        <w:autoSpaceDE w:val="0"/>
        <w:autoSpaceDN w:val="0"/>
        <w:adjustRightInd w:val="0"/>
        <w:jc w:val="both"/>
        <w:rPr>
          <w:rFonts w:ascii="Garamond" w:hAnsi="Garamond"/>
          <w:b/>
        </w:rPr>
      </w:pPr>
    </w:p>
    <w:p w14:paraId="04D5E860" w14:textId="77777777" w:rsidR="00C17193" w:rsidRPr="006B3FF2" w:rsidRDefault="00C17193" w:rsidP="006B3FF2">
      <w:pPr>
        <w:widowControl w:val="0"/>
        <w:autoSpaceDE w:val="0"/>
        <w:autoSpaceDN w:val="0"/>
        <w:adjustRightInd w:val="0"/>
        <w:ind w:left="720"/>
        <w:jc w:val="both"/>
        <w:rPr>
          <w:rFonts w:ascii="Garamond" w:hAnsi="Garamond"/>
          <w:bCs/>
          <w:u w:val="single"/>
        </w:rPr>
      </w:pPr>
      <w:r w:rsidRPr="006B3FF2">
        <w:rPr>
          <w:rFonts w:ascii="Garamond" w:hAnsi="Garamond"/>
          <w:bCs/>
          <w:u w:val="single"/>
        </w:rPr>
        <w:t>Representing TPFA</w:t>
      </w:r>
    </w:p>
    <w:p w14:paraId="1D405EE1"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Lee Deviney, Executive Director</w:t>
      </w:r>
    </w:p>
    <w:p w14:paraId="49849376"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John Hernandez, Deputy Director</w:t>
      </w:r>
    </w:p>
    <w:p w14:paraId="7E19F8C5"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Matthew Berry, Financial Analyst</w:t>
      </w:r>
    </w:p>
    <w:p w14:paraId="456994C7" w14:textId="77777777" w:rsidR="00C17193" w:rsidRPr="006B3FF2" w:rsidRDefault="00C17193" w:rsidP="006B3FF2">
      <w:pPr>
        <w:widowControl w:val="0"/>
        <w:autoSpaceDE w:val="0"/>
        <w:autoSpaceDN w:val="0"/>
        <w:adjustRightInd w:val="0"/>
        <w:ind w:left="720"/>
        <w:jc w:val="both"/>
        <w:rPr>
          <w:rFonts w:ascii="Garamond" w:hAnsi="Garamond"/>
          <w:bCs/>
        </w:rPr>
      </w:pPr>
      <w:r w:rsidRPr="006B3FF2">
        <w:rPr>
          <w:rFonts w:ascii="Garamond" w:hAnsi="Garamond"/>
          <w:bCs/>
        </w:rPr>
        <w:t>Adan Ramirez, Financial Analyst</w:t>
      </w:r>
    </w:p>
    <w:p w14:paraId="7E7D6FD4" w14:textId="77777777" w:rsidR="00C17193" w:rsidRPr="006B3FF2" w:rsidRDefault="00C17193" w:rsidP="006B3FF2">
      <w:pPr>
        <w:widowControl w:val="0"/>
        <w:autoSpaceDE w:val="0"/>
        <w:autoSpaceDN w:val="0"/>
        <w:adjustRightInd w:val="0"/>
        <w:ind w:left="720"/>
        <w:jc w:val="both"/>
        <w:rPr>
          <w:rFonts w:ascii="Garamond" w:hAnsi="Garamond"/>
          <w:bCs/>
        </w:rPr>
      </w:pPr>
    </w:p>
    <w:p w14:paraId="2D381A8B" w14:textId="77777777" w:rsidR="00C17193" w:rsidRPr="006B3FF2" w:rsidRDefault="00C17193" w:rsidP="006B3FF2">
      <w:pPr>
        <w:widowControl w:val="0"/>
        <w:autoSpaceDE w:val="0"/>
        <w:autoSpaceDN w:val="0"/>
        <w:adjustRightInd w:val="0"/>
        <w:ind w:left="720"/>
        <w:jc w:val="both"/>
        <w:rPr>
          <w:rFonts w:ascii="Garamond" w:hAnsi="Garamond"/>
          <w:bCs/>
          <w:u w:val="single"/>
        </w:rPr>
      </w:pPr>
      <w:r w:rsidRPr="006B3FF2">
        <w:rPr>
          <w:rFonts w:ascii="Garamond" w:hAnsi="Garamond"/>
          <w:bCs/>
          <w:u w:val="single"/>
        </w:rPr>
        <w:t>Representing DMV</w:t>
      </w:r>
    </w:p>
    <w:p w14:paraId="5C5F0A28" w14:textId="77777777" w:rsidR="00C17193" w:rsidRDefault="00C17193" w:rsidP="00C31C55">
      <w:pPr>
        <w:widowControl w:val="0"/>
        <w:autoSpaceDE w:val="0"/>
        <w:autoSpaceDN w:val="0"/>
        <w:adjustRightInd w:val="0"/>
        <w:ind w:left="720"/>
        <w:jc w:val="both"/>
        <w:rPr>
          <w:rFonts w:ascii="Garamond" w:hAnsi="Garamond"/>
          <w:bCs/>
        </w:rPr>
      </w:pPr>
      <w:r w:rsidRPr="006B3FF2">
        <w:rPr>
          <w:rFonts w:ascii="Garamond" w:hAnsi="Garamond"/>
          <w:bCs/>
        </w:rPr>
        <w:t>Dorothy Spearman, Project Manager</w:t>
      </w:r>
    </w:p>
    <w:p w14:paraId="146613D9" w14:textId="77777777" w:rsidR="00E52F1C" w:rsidRDefault="00E52F1C" w:rsidP="00C31C55">
      <w:pPr>
        <w:widowControl w:val="0"/>
        <w:autoSpaceDE w:val="0"/>
        <w:autoSpaceDN w:val="0"/>
        <w:adjustRightInd w:val="0"/>
        <w:ind w:left="720"/>
        <w:jc w:val="both"/>
        <w:rPr>
          <w:rFonts w:ascii="Garamond" w:hAnsi="Garamond"/>
          <w:bCs/>
        </w:rPr>
      </w:pPr>
    </w:p>
    <w:p w14:paraId="2083BFE7" w14:textId="224FBD20" w:rsidR="00E52F1C" w:rsidRPr="006B3FF2" w:rsidRDefault="008B1732" w:rsidP="006B3FF2">
      <w:pPr>
        <w:widowControl w:val="0"/>
        <w:autoSpaceDE w:val="0"/>
        <w:autoSpaceDN w:val="0"/>
        <w:adjustRightInd w:val="0"/>
        <w:ind w:left="720"/>
        <w:jc w:val="both"/>
        <w:rPr>
          <w:rFonts w:ascii="Garamond" w:hAnsi="Garamond"/>
          <w:bCs/>
        </w:rPr>
      </w:pPr>
      <w:r w:rsidRPr="00A819A6">
        <w:rPr>
          <w:rFonts w:ascii="Garamond" w:hAnsi="Garamond"/>
          <w:bCs/>
        </w:rPr>
        <w:t xml:space="preserve">UPON MOTION BY </w:t>
      </w:r>
      <w:r w:rsidR="00C17088" w:rsidRPr="006B3FF2">
        <w:rPr>
          <w:rFonts w:ascii="Garamond" w:hAnsi="Garamond"/>
          <w:bCs/>
        </w:rPr>
        <w:t xml:space="preserve">JIMMY ANDERSON </w:t>
      </w:r>
      <w:r w:rsidRPr="00A819A6">
        <w:rPr>
          <w:rFonts w:ascii="Garamond" w:hAnsi="Garamond"/>
          <w:bCs/>
        </w:rPr>
        <w:t xml:space="preserve">AND SECOND BY </w:t>
      </w:r>
      <w:r w:rsidR="00C17088" w:rsidRPr="006B3FF2">
        <w:rPr>
          <w:rFonts w:ascii="Garamond" w:hAnsi="Garamond"/>
          <w:bCs/>
        </w:rPr>
        <w:t>KIMBERLY EDWARDS</w:t>
      </w:r>
      <w:r w:rsidRPr="00A819A6">
        <w:rPr>
          <w:rFonts w:ascii="Garamond" w:hAnsi="Garamond"/>
          <w:bCs/>
        </w:rPr>
        <w:t xml:space="preserve">, THE TEXAS BOND REVIEW BOARD </w:t>
      </w:r>
      <w:r w:rsidR="00E52F1C" w:rsidRPr="00A819A6">
        <w:rPr>
          <w:rFonts w:ascii="Garamond" w:hAnsi="Garamond"/>
          <w:bCs/>
        </w:rPr>
        <w:t>MOVE FOR APPROVAL OF THE ISSUANCE OF COMMERCIAL PAPER NOTES DURING FISCAL YEAR 2027 FOR THE TEXAS PUBLIC FINANCE AUTHORITY COMMERCIAL PAPER REVENUE NOTES SERIES 2019A AND SERIES 2019B (TAXABLE) WITH AN AGGREGATE AMOUNT OUTSTANDING AT ANY ONE TIME NOT TO EXCEED THE LESSER OF THE LIQUIDITY COMMITMENT OR $300,000,000, INCLUDING THE COSTS OF ISSUANCE AND RELATED ADMINISTRATIVE COSTS, IF ANY, AS OUTLINED IN THE APPLICATION DATED JUNE 30, 2026, AND SUPPLEMENTS THROUGH JULY 16, 2026.</w:t>
      </w:r>
    </w:p>
    <w:p w14:paraId="45157B32" w14:textId="77777777" w:rsidR="00C17193" w:rsidRPr="00C17193" w:rsidRDefault="00C17193" w:rsidP="00C17193">
      <w:pPr>
        <w:widowControl w:val="0"/>
        <w:autoSpaceDE w:val="0"/>
        <w:autoSpaceDN w:val="0"/>
        <w:adjustRightInd w:val="0"/>
        <w:jc w:val="both"/>
        <w:rPr>
          <w:rFonts w:ascii="Garamond" w:hAnsi="Garamond"/>
          <w:b/>
        </w:rPr>
      </w:pPr>
    </w:p>
    <w:p w14:paraId="6423FEC2" w14:textId="77777777" w:rsidR="00C17193" w:rsidRPr="00C17193" w:rsidRDefault="00C17193" w:rsidP="006B3FF2">
      <w:pPr>
        <w:widowControl w:val="0"/>
        <w:numPr>
          <w:ilvl w:val="0"/>
          <w:numId w:val="21"/>
        </w:numPr>
        <w:autoSpaceDE w:val="0"/>
        <w:autoSpaceDN w:val="0"/>
        <w:adjustRightInd w:val="0"/>
        <w:jc w:val="both"/>
        <w:rPr>
          <w:rFonts w:ascii="Garamond" w:hAnsi="Garamond"/>
          <w:b/>
        </w:rPr>
      </w:pPr>
      <w:r w:rsidRPr="00C17193">
        <w:rPr>
          <w:rFonts w:ascii="Garamond" w:hAnsi="Garamond"/>
          <w:b/>
        </w:rPr>
        <w:lastRenderedPageBreak/>
        <w:t>EXEMPT - Texas State Affordable Housing Corporation Homeownership Mortgage Revenue Bonds Series 2026A (Non-AMT) and Series 2026B (Taxable)</w:t>
      </w:r>
    </w:p>
    <w:p w14:paraId="53F15143" w14:textId="77777777" w:rsidR="00C17193" w:rsidRPr="00C17193" w:rsidRDefault="00C17193" w:rsidP="00C17193">
      <w:pPr>
        <w:widowControl w:val="0"/>
        <w:autoSpaceDE w:val="0"/>
        <w:autoSpaceDN w:val="0"/>
        <w:adjustRightInd w:val="0"/>
        <w:jc w:val="both"/>
        <w:rPr>
          <w:rFonts w:ascii="Garamond" w:hAnsi="Garamond"/>
          <w:b/>
        </w:rPr>
      </w:pPr>
    </w:p>
    <w:p w14:paraId="6BC749AF" w14:textId="77777777" w:rsidR="00C17193" w:rsidRPr="006B3FF2" w:rsidRDefault="00C17193" w:rsidP="003835ED">
      <w:pPr>
        <w:widowControl w:val="0"/>
        <w:autoSpaceDE w:val="0"/>
        <w:autoSpaceDN w:val="0"/>
        <w:adjustRightInd w:val="0"/>
        <w:ind w:left="720"/>
        <w:jc w:val="both"/>
        <w:rPr>
          <w:rFonts w:ascii="Garamond" w:hAnsi="Garamond"/>
          <w:bCs/>
        </w:rPr>
      </w:pPr>
      <w:r w:rsidRPr="006B3FF2">
        <w:rPr>
          <w:rFonts w:ascii="Garamond" w:hAnsi="Garamond"/>
          <w:bCs/>
        </w:rPr>
        <w:t xml:space="preserve">The 6-day review period for this application expired on Wednesday, July 22, 2026, and the application was approved.  </w:t>
      </w:r>
    </w:p>
    <w:p w14:paraId="0012E314" w14:textId="77777777" w:rsidR="00C17193" w:rsidRPr="00C17193" w:rsidRDefault="00C17193" w:rsidP="00C17193">
      <w:pPr>
        <w:widowControl w:val="0"/>
        <w:autoSpaceDE w:val="0"/>
        <w:autoSpaceDN w:val="0"/>
        <w:adjustRightInd w:val="0"/>
        <w:jc w:val="both"/>
        <w:rPr>
          <w:rFonts w:ascii="Garamond" w:hAnsi="Garamond"/>
          <w:b/>
        </w:rPr>
      </w:pPr>
    </w:p>
    <w:p w14:paraId="6F9E2CF6" w14:textId="77777777" w:rsidR="00C17193" w:rsidRPr="00C17193" w:rsidRDefault="00C17193" w:rsidP="006B3FF2">
      <w:pPr>
        <w:widowControl w:val="0"/>
        <w:numPr>
          <w:ilvl w:val="0"/>
          <w:numId w:val="21"/>
        </w:numPr>
        <w:autoSpaceDE w:val="0"/>
        <w:autoSpaceDN w:val="0"/>
        <w:adjustRightInd w:val="0"/>
        <w:jc w:val="both"/>
        <w:rPr>
          <w:rFonts w:ascii="Garamond" w:hAnsi="Garamond"/>
          <w:b/>
        </w:rPr>
      </w:pPr>
      <w:r w:rsidRPr="00C17193">
        <w:rPr>
          <w:rFonts w:ascii="Garamond" w:hAnsi="Garamond"/>
          <w:b/>
        </w:rPr>
        <w:t>Date for Next Board Meeting</w:t>
      </w:r>
    </w:p>
    <w:p w14:paraId="222FCA23" w14:textId="77777777" w:rsidR="00C17193" w:rsidRPr="00C17193" w:rsidRDefault="00C17193" w:rsidP="00C17193">
      <w:pPr>
        <w:widowControl w:val="0"/>
        <w:autoSpaceDE w:val="0"/>
        <w:autoSpaceDN w:val="0"/>
        <w:adjustRightInd w:val="0"/>
        <w:jc w:val="both"/>
        <w:rPr>
          <w:rFonts w:ascii="Garamond" w:hAnsi="Garamond"/>
          <w:b/>
        </w:rPr>
      </w:pPr>
    </w:p>
    <w:p w14:paraId="1E6A7011" w14:textId="2D2B4075" w:rsidR="00C17193" w:rsidRPr="006B3FF2" w:rsidRDefault="00C17193" w:rsidP="006B3FF2">
      <w:pPr>
        <w:widowControl w:val="0"/>
        <w:autoSpaceDE w:val="0"/>
        <w:autoSpaceDN w:val="0"/>
        <w:adjustRightInd w:val="0"/>
        <w:ind w:left="720"/>
        <w:jc w:val="both"/>
        <w:rPr>
          <w:rFonts w:ascii="Garamond" w:hAnsi="Garamond"/>
          <w:bCs/>
        </w:rPr>
      </w:pPr>
      <w:bookmarkStart w:id="2" w:name="_Hlk87002192"/>
      <w:r w:rsidRPr="006B3FF2">
        <w:rPr>
          <w:rFonts w:ascii="Garamond" w:hAnsi="Garamond"/>
          <w:bCs/>
        </w:rPr>
        <w:t xml:space="preserve">A planning session </w:t>
      </w:r>
      <w:r w:rsidR="0009327B">
        <w:rPr>
          <w:rFonts w:ascii="Garamond" w:hAnsi="Garamond"/>
          <w:bCs/>
        </w:rPr>
        <w:t>was</w:t>
      </w:r>
      <w:r w:rsidRPr="006B3FF2">
        <w:rPr>
          <w:rFonts w:ascii="Garamond" w:hAnsi="Garamond"/>
          <w:bCs/>
        </w:rPr>
        <w:t xml:space="preserve"> scheduled for Tuesday, September 8, 2026, at 10am in Room 402 of the William Clements Building.  </w:t>
      </w:r>
    </w:p>
    <w:bookmarkEnd w:id="2"/>
    <w:p w14:paraId="3B59B3AC" w14:textId="77777777" w:rsidR="00C17193" w:rsidRPr="00C17193" w:rsidRDefault="00C17193" w:rsidP="00C17193">
      <w:pPr>
        <w:widowControl w:val="0"/>
        <w:autoSpaceDE w:val="0"/>
        <w:autoSpaceDN w:val="0"/>
        <w:adjustRightInd w:val="0"/>
        <w:jc w:val="both"/>
        <w:rPr>
          <w:rFonts w:ascii="Garamond" w:hAnsi="Garamond"/>
          <w:b/>
        </w:rPr>
      </w:pPr>
    </w:p>
    <w:p w14:paraId="7B4EB40F" w14:textId="77777777" w:rsidR="00C17193" w:rsidRPr="00C17193" w:rsidRDefault="00C17193" w:rsidP="003835ED">
      <w:pPr>
        <w:widowControl w:val="0"/>
        <w:numPr>
          <w:ilvl w:val="0"/>
          <w:numId w:val="21"/>
        </w:numPr>
        <w:autoSpaceDE w:val="0"/>
        <w:autoSpaceDN w:val="0"/>
        <w:adjustRightInd w:val="0"/>
        <w:jc w:val="both"/>
        <w:rPr>
          <w:rFonts w:ascii="Garamond" w:hAnsi="Garamond"/>
          <w:b/>
        </w:rPr>
      </w:pPr>
      <w:r w:rsidRPr="00C17193">
        <w:rPr>
          <w:rFonts w:ascii="Garamond" w:hAnsi="Garamond"/>
          <w:b/>
        </w:rPr>
        <w:t>Report from the Executive Director</w:t>
      </w:r>
    </w:p>
    <w:p w14:paraId="155E96D7" w14:textId="77777777" w:rsidR="00C17193" w:rsidRPr="00C17193" w:rsidRDefault="00C17193" w:rsidP="00C17193">
      <w:pPr>
        <w:widowControl w:val="0"/>
        <w:autoSpaceDE w:val="0"/>
        <w:autoSpaceDN w:val="0"/>
        <w:adjustRightInd w:val="0"/>
        <w:jc w:val="both"/>
        <w:rPr>
          <w:rFonts w:ascii="Garamond" w:hAnsi="Garamond"/>
          <w:b/>
        </w:rPr>
      </w:pPr>
    </w:p>
    <w:p w14:paraId="68CD8574" w14:textId="77777777" w:rsidR="00C17193" w:rsidRPr="003835ED" w:rsidRDefault="00C17193" w:rsidP="00C17193">
      <w:pPr>
        <w:widowControl w:val="0"/>
        <w:numPr>
          <w:ilvl w:val="0"/>
          <w:numId w:val="45"/>
        </w:numPr>
        <w:autoSpaceDE w:val="0"/>
        <w:autoSpaceDN w:val="0"/>
        <w:adjustRightInd w:val="0"/>
        <w:jc w:val="both"/>
        <w:rPr>
          <w:rFonts w:ascii="Garamond" w:hAnsi="Garamond"/>
          <w:bCs/>
        </w:rPr>
      </w:pPr>
      <w:r w:rsidRPr="003835ED">
        <w:rPr>
          <w:rFonts w:ascii="Garamond" w:hAnsi="Garamond"/>
          <w:bCs/>
        </w:rPr>
        <w:t>Local Government Debt Processing and Reporting</w:t>
      </w:r>
    </w:p>
    <w:p w14:paraId="338C5331" w14:textId="01093B46" w:rsidR="00C17193" w:rsidRPr="003835ED" w:rsidRDefault="00C17193" w:rsidP="003835ED">
      <w:pPr>
        <w:widowControl w:val="0"/>
        <w:numPr>
          <w:ilvl w:val="1"/>
          <w:numId w:val="45"/>
        </w:numPr>
        <w:autoSpaceDE w:val="0"/>
        <w:autoSpaceDN w:val="0"/>
        <w:adjustRightInd w:val="0"/>
        <w:jc w:val="both"/>
        <w:rPr>
          <w:rFonts w:ascii="Garamond" w:hAnsi="Garamond"/>
          <w:bCs/>
        </w:rPr>
      </w:pPr>
      <w:r w:rsidRPr="003835ED">
        <w:rPr>
          <w:rFonts w:ascii="Garamond" w:hAnsi="Garamond"/>
          <w:bCs/>
        </w:rPr>
        <w:t xml:space="preserve">Utilization of the electronic ATR has improved. </w:t>
      </w:r>
    </w:p>
    <w:p w14:paraId="29603EF1" w14:textId="77777777" w:rsidR="00C17193" w:rsidRPr="003835ED" w:rsidRDefault="00C17193" w:rsidP="00C17193">
      <w:pPr>
        <w:widowControl w:val="0"/>
        <w:numPr>
          <w:ilvl w:val="0"/>
          <w:numId w:val="45"/>
        </w:numPr>
        <w:autoSpaceDE w:val="0"/>
        <w:autoSpaceDN w:val="0"/>
        <w:adjustRightInd w:val="0"/>
        <w:jc w:val="both"/>
        <w:rPr>
          <w:rFonts w:ascii="Garamond" w:hAnsi="Garamond"/>
          <w:bCs/>
        </w:rPr>
      </w:pPr>
      <w:r w:rsidRPr="003835ED">
        <w:rPr>
          <w:rFonts w:ascii="Garamond" w:hAnsi="Garamond"/>
          <w:bCs/>
        </w:rPr>
        <w:t xml:space="preserve">State Debt Processing and Reporting </w:t>
      </w:r>
    </w:p>
    <w:p w14:paraId="09EF5925" w14:textId="3F425239" w:rsidR="00C17193" w:rsidRPr="003835ED" w:rsidRDefault="00C17193" w:rsidP="003835ED">
      <w:pPr>
        <w:widowControl w:val="0"/>
        <w:numPr>
          <w:ilvl w:val="1"/>
          <w:numId w:val="45"/>
        </w:numPr>
        <w:autoSpaceDE w:val="0"/>
        <w:autoSpaceDN w:val="0"/>
        <w:adjustRightInd w:val="0"/>
        <w:jc w:val="both"/>
        <w:rPr>
          <w:rFonts w:ascii="Garamond" w:hAnsi="Garamond"/>
          <w:bCs/>
        </w:rPr>
      </w:pPr>
      <w:r w:rsidRPr="003835ED">
        <w:rPr>
          <w:rFonts w:ascii="Garamond" w:hAnsi="Garamond"/>
          <w:bCs/>
        </w:rPr>
        <w:t>Staff started the Capital Expenditure Plan in coordination with the HECB. 110 state agencies have completed their response (90%).</w:t>
      </w:r>
    </w:p>
    <w:p w14:paraId="3E3BA168" w14:textId="77777777" w:rsidR="00C17193" w:rsidRPr="003835ED" w:rsidRDefault="00C17193" w:rsidP="00C17193">
      <w:pPr>
        <w:widowControl w:val="0"/>
        <w:numPr>
          <w:ilvl w:val="0"/>
          <w:numId w:val="45"/>
        </w:numPr>
        <w:autoSpaceDE w:val="0"/>
        <w:autoSpaceDN w:val="0"/>
        <w:adjustRightInd w:val="0"/>
        <w:jc w:val="both"/>
        <w:rPr>
          <w:rFonts w:ascii="Garamond" w:hAnsi="Garamond"/>
          <w:bCs/>
        </w:rPr>
      </w:pPr>
      <w:r w:rsidRPr="003835ED">
        <w:rPr>
          <w:rFonts w:ascii="Garamond" w:hAnsi="Garamond"/>
          <w:bCs/>
        </w:rPr>
        <w:t>Legislative Bills Affecting the Bond Review Board</w:t>
      </w:r>
    </w:p>
    <w:p w14:paraId="10ABD8C4" w14:textId="77777777" w:rsidR="00C17193" w:rsidRPr="003835ED" w:rsidRDefault="00C17193" w:rsidP="00C17193">
      <w:pPr>
        <w:widowControl w:val="0"/>
        <w:numPr>
          <w:ilvl w:val="1"/>
          <w:numId w:val="45"/>
        </w:numPr>
        <w:autoSpaceDE w:val="0"/>
        <w:autoSpaceDN w:val="0"/>
        <w:adjustRightInd w:val="0"/>
        <w:jc w:val="both"/>
        <w:rPr>
          <w:rFonts w:ascii="Garamond" w:hAnsi="Garamond"/>
          <w:bCs/>
        </w:rPr>
      </w:pPr>
      <w:r w:rsidRPr="003835ED">
        <w:rPr>
          <w:rFonts w:ascii="Garamond" w:hAnsi="Garamond"/>
          <w:bCs/>
        </w:rPr>
        <w:t xml:space="preserve">Staff gave the OOG &amp; the CPA </w:t>
      </w:r>
      <w:proofErr w:type="gramStart"/>
      <w:r w:rsidRPr="003835ED">
        <w:rPr>
          <w:rFonts w:ascii="Garamond" w:hAnsi="Garamond"/>
          <w:bCs/>
        </w:rPr>
        <w:t>30 minute</w:t>
      </w:r>
      <w:proofErr w:type="gramEnd"/>
      <w:r w:rsidRPr="003835ED">
        <w:rPr>
          <w:rFonts w:ascii="Garamond" w:hAnsi="Garamond"/>
          <w:bCs/>
        </w:rPr>
        <w:t xml:space="preserve"> showcases of the Bond Election database. The database is in to move into production in July.</w:t>
      </w:r>
    </w:p>
    <w:p w14:paraId="59401BB0" w14:textId="7694FF34" w:rsidR="00C17193" w:rsidRPr="003835ED" w:rsidRDefault="00C17193" w:rsidP="003835ED">
      <w:pPr>
        <w:widowControl w:val="0"/>
        <w:numPr>
          <w:ilvl w:val="1"/>
          <w:numId w:val="45"/>
        </w:numPr>
        <w:autoSpaceDE w:val="0"/>
        <w:autoSpaceDN w:val="0"/>
        <w:adjustRightInd w:val="0"/>
        <w:jc w:val="both"/>
        <w:rPr>
          <w:rFonts w:ascii="Garamond" w:hAnsi="Garamond"/>
          <w:bCs/>
        </w:rPr>
      </w:pPr>
      <w:r w:rsidRPr="003835ED">
        <w:rPr>
          <w:rFonts w:ascii="Garamond" w:hAnsi="Garamond"/>
          <w:bCs/>
        </w:rPr>
        <w:t>Staff will create a draft report with the final report due in December 2026.</w:t>
      </w:r>
    </w:p>
    <w:p w14:paraId="0B730CFA" w14:textId="77777777" w:rsidR="00C17193" w:rsidRPr="003835ED" w:rsidRDefault="00C17193" w:rsidP="00C17193">
      <w:pPr>
        <w:widowControl w:val="0"/>
        <w:numPr>
          <w:ilvl w:val="0"/>
          <w:numId w:val="45"/>
        </w:numPr>
        <w:autoSpaceDE w:val="0"/>
        <w:autoSpaceDN w:val="0"/>
        <w:adjustRightInd w:val="0"/>
        <w:jc w:val="both"/>
        <w:rPr>
          <w:rFonts w:ascii="Garamond" w:hAnsi="Garamond"/>
          <w:bCs/>
        </w:rPr>
      </w:pPr>
      <w:r w:rsidRPr="003835ED">
        <w:rPr>
          <w:rFonts w:ascii="Garamond" w:hAnsi="Garamond"/>
          <w:bCs/>
        </w:rPr>
        <w:t xml:space="preserve">Private Activity Bond Program Update </w:t>
      </w:r>
    </w:p>
    <w:p w14:paraId="4F8185FF" w14:textId="402DF0B6" w:rsidR="00C17193" w:rsidRPr="003835ED" w:rsidRDefault="00C17193" w:rsidP="003835ED">
      <w:pPr>
        <w:widowControl w:val="0"/>
        <w:numPr>
          <w:ilvl w:val="1"/>
          <w:numId w:val="45"/>
        </w:numPr>
        <w:autoSpaceDE w:val="0"/>
        <w:autoSpaceDN w:val="0"/>
        <w:adjustRightInd w:val="0"/>
        <w:jc w:val="both"/>
        <w:rPr>
          <w:rFonts w:ascii="Garamond" w:hAnsi="Garamond"/>
          <w:bCs/>
        </w:rPr>
      </w:pPr>
      <w:r w:rsidRPr="003835ED">
        <w:rPr>
          <w:rFonts w:ascii="Garamond" w:hAnsi="Garamond"/>
          <w:bCs/>
        </w:rPr>
        <w:t>The past couple weeks have been active, the program is down to just over $2.0 billion in volume cap, with $456 million in single family requests. After those requests are reserved, that should leave over $1.5 billion unsubscribed in the program with TSAHC likely to pick up the remaining amount in SC 1. So around August 16</w:t>
      </w:r>
      <w:r w:rsidRPr="003835ED">
        <w:rPr>
          <w:rFonts w:ascii="Garamond" w:hAnsi="Garamond"/>
          <w:bCs/>
          <w:vertAlign w:val="superscript"/>
        </w:rPr>
        <w:t>th</w:t>
      </w:r>
      <w:r w:rsidRPr="003835ED">
        <w:rPr>
          <w:rFonts w:ascii="Garamond" w:hAnsi="Garamond"/>
          <w:bCs/>
        </w:rPr>
        <w:t>, the remaining unsubscribed volume cap should be just over $1.1 billion.</w:t>
      </w:r>
    </w:p>
    <w:p w14:paraId="36FE6AD8" w14:textId="77777777" w:rsidR="00C17193" w:rsidRPr="003835ED" w:rsidRDefault="00C17193" w:rsidP="00C17193">
      <w:pPr>
        <w:widowControl w:val="0"/>
        <w:numPr>
          <w:ilvl w:val="0"/>
          <w:numId w:val="45"/>
        </w:numPr>
        <w:autoSpaceDE w:val="0"/>
        <w:autoSpaceDN w:val="0"/>
        <w:adjustRightInd w:val="0"/>
        <w:jc w:val="both"/>
        <w:rPr>
          <w:rFonts w:ascii="Garamond" w:hAnsi="Garamond"/>
          <w:bCs/>
        </w:rPr>
      </w:pPr>
      <w:r w:rsidRPr="003835ED">
        <w:rPr>
          <w:rFonts w:ascii="Garamond" w:hAnsi="Garamond"/>
          <w:bCs/>
        </w:rPr>
        <w:t xml:space="preserve">State Security Applications Update </w:t>
      </w:r>
    </w:p>
    <w:p w14:paraId="5955A6D3" w14:textId="77777777" w:rsidR="00C17193" w:rsidRPr="003835ED" w:rsidRDefault="00C17193" w:rsidP="00C17193">
      <w:pPr>
        <w:widowControl w:val="0"/>
        <w:numPr>
          <w:ilvl w:val="1"/>
          <w:numId w:val="45"/>
        </w:numPr>
        <w:autoSpaceDE w:val="0"/>
        <w:autoSpaceDN w:val="0"/>
        <w:adjustRightInd w:val="0"/>
        <w:jc w:val="both"/>
        <w:rPr>
          <w:rFonts w:ascii="Garamond" w:hAnsi="Garamond"/>
          <w:bCs/>
        </w:rPr>
      </w:pPr>
      <w:r w:rsidRPr="003835ED">
        <w:rPr>
          <w:rFonts w:ascii="Garamond" w:hAnsi="Garamond"/>
          <w:bCs/>
        </w:rPr>
        <w:t>Staff expects an active September meeting</w:t>
      </w:r>
    </w:p>
    <w:p w14:paraId="45EDDBFF" w14:textId="77777777" w:rsidR="00C17193" w:rsidRPr="003835ED" w:rsidRDefault="00C17193" w:rsidP="00C17193">
      <w:pPr>
        <w:widowControl w:val="0"/>
        <w:numPr>
          <w:ilvl w:val="2"/>
          <w:numId w:val="45"/>
        </w:numPr>
        <w:autoSpaceDE w:val="0"/>
        <w:autoSpaceDN w:val="0"/>
        <w:adjustRightInd w:val="0"/>
        <w:jc w:val="both"/>
        <w:rPr>
          <w:rFonts w:ascii="Garamond" w:hAnsi="Garamond"/>
          <w:bCs/>
        </w:rPr>
      </w:pPr>
      <w:r w:rsidRPr="003835ED">
        <w:rPr>
          <w:rFonts w:ascii="Garamond" w:hAnsi="Garamond"/>
          <w:bCs/>
        </w:rPr>
        <w:t>Tuesday the 8</w:t>
      </w:r>
      <w:r w:rsidRPr="003835ED">
        <w:rPr>
          <w:rFonts w:ascii="Garamond" w:hAnsi="Garamond"/>
          <w:bCs/>
          <w:vertAlign w:val="superscript"/>
        </w:rPr>
        <w:t>th</w:t>
      </w:r>
      <w:r w:rsidRPr="003835ED">
        <w:rPr>
          <w:rFonts w:ascii="Garamond" w:hAnsi="Garamond"/>
          <w:bCs/>
        </w:rPr>
        <w:t xml:space="preserve"> planning session</w:t>
      </w:r>
    </w:p>
    <w:p w14:paraId="511D9C54" w14:textId="77777777" w:rsidR="00C17193" w:rsidRPr="003835ED" w:rsidRDefault="00C17193" w:rsidP="00C17193">
      <w:pPr>
        <w:widowControl w:val="0"/>
        <w:numPr>
          <w:ilvl w:val="2"/>
          <w:numId w:val="45"/>
        </w:numPr>
        <w:autoSpaceDE w:val="0"/>
        <w:autoSpaceDN w:val="0"/>
        <w:adjustRightInd w:val="0"/>
        <w:jc w:val="both"/>
        <w:rPr>
          <w:rFonts w:ascii="Garamond" w:hAnsi="Garamond"/>
          <w:bCs/>
        </w:rPr>
      </w:pPr>
      <w:r w:rsidRPr="003835ED">
        <w:rPr>
          <w:rFonts w:ascii="Garamond" w:hAnsi="Garamond"/>
          <w:bCs/>
        </w:rPr>
        <w:t>Thursday the 17</w:t>
      </w:r>
      <w:r w:rsidRPr="003835ED">
        <w:rPr>
          <w:rFonts w:ascii="Garamond" w:hAnsi="Garamond"/>
          <w:bCs/>
          <w:vertAlign w:val="superscript"/>
        </w:rPr>
        <w:t>th</w:t>
      </w:r>
      <w:r w:rsidRPr="003835ED">
        <w:rPr>
          <w:rFonts w:ascii="Garamond" w:hAnsi="Garamond"/>
          <w:bCs/>
        </w:rPr>
        <w:t xml:space="preserve"> voting meeting</w:t>
      </w:r>
    </w:p>
    <w:bookmarkEnd w:id="0"/>
    <w:p w14:paraId="114A112B" w14:textId="77777777" w:rsidR="000243B0" w:rsidRPr="000243B0" w:rsidRDefault="000243B0" w:rsidP="000243B0">
      <w:pPr>
        <w:widowControl w:val="0"/>
        <w:autoSpaceDE w:val="0"/>
        <w:autoSpaceDN w:val="0"/>
        <w:adjustRightInd w:val="0"/>
        <w:jc w:val="both"/>
        <w:rPr>
          <w:rFonts w:ascii="Garamond" w:hAnsi="Garamond"/>
          <w:b/>
        </w:rPr>
      </w:pPr>
    </w:p>
    <w:p w14:paraId="6181462E" w14:textId="77777777" w:rsidR="000243B0" w:rsidRPr="000243B0" w:rsidRDefault="000243B0" w:rsidP="000243B0">
      <w:pPr>
        <w:widowControl w:val="0"/>
        <w:numPr>
          <w:ilvl w:val="0"/>
          <w:numId w:val="42"/>
        </w:numPr>
        <w:autoSpaceDE w:val="0"/>
        <w:autoSpaceDN w:val="0"/>
        <w:adjustRightInd w:val="0"/>
        <w:jc w:val="both"/>
        <w:rPr>
          <w:rFonts w:ascii="Garamond" w:hAnsi="Garamond"/>
          <w:b/>
        </w:rPr>
      </w:pPr>
      <w:r w:rsidRPr="000243B0">
        <w:rPr>
          <w:rFonts w:ascii="Garamond" w:hAnsi="Garamond"/>
          <w:b/>
        </w:rPr>
        <w:t>Adjourn</w:t>
      </w:r>
    </w:p>
    <w:p w14:paraId="376E4F51" w14:textId="77777777" w:rsidR="000243B0" w:rsidRPr="000243B0" w:rsidRDefault="000243B0" w:rsidP="000243B0">
      <w:pPr>
        <w:widowControl w:val="0"/>
        <w:autoSpaceDE w:val="0"/>
        <w:autoSpaceDN w:val="0"/>
        <w:adjustRightInd w:val="0"/>
        <w:jc w:val="both"/>
        <w:rPr>
          <w:rFonts w:ascii="Garamond" w:hAnsi="Garamond"/>
          <w:b/>
        </w:rPr>
      </w:pPr>
    </w:p>
    <w:p w14:paraId="64CEC0A0" w14:textId="2919B077" w:rsidR="00E56C8E" w:rsidRPr="00CE04A0" w:rsidRDefault="000243B0" w:rsidP="00A719FE">
      <w:pPr>
        <w:widowControl w:val="0"/>
        <w:autoSpaceDE w:val="0"/>
        <w:autoSpaceDN w:val="0"/>
        <w:adjustRightInd w:val="0"/>
        <w:ind w:firstLine="720"/>
        <w:jc w:val="both"/>
      </w:pPr>
      <w:r w:rsidRPr="00A719FE">
        <w:rPr>
          <w:rFonts w:ascii="Garamond" w:hAnsi="Garamond"/>
          <w:bCs/>
        </w:rPr>
        <w:t>There being no further business to discuss, this meeting adjourned</w:t>
      </w:r>
      <w:r>
        <w:rPr>
          <w:rFonts w:ascii="Garamond" w:hAnsi="Garamond"/>
          <w:bCs/>
        </w:rPr>
        <w:t xml:space="preserve"> at </w:t>
      </w:r>
      <w:r w:rsidR="00D270D6">
        <w:rPr>
          <w:rFonts w:ascii="Garamond" w:hAnsi="Garamond"/>
          <w:bCs/>
        </w:rPr>
        <w:t>10:</w:t>
      </w:r>
      <w:r w:rsidR="00333F04">
        <w:rPr>
          <w:rFonts w:ascii="Garamond" w:hAnsi="Garamond"/>
          <w:bCs/>
        </w:rPr>
        <w:t>1</w:t>
      </w:r>
      <w:r w:rsidR="00D270D6">
        <w:rPr>
          <w:rFonts w:ascii="Garamond" w:hAnsi="Garamond"/>
          <w:bCs/>
        </w:rPr>
        <w:t xml:space="preserve">9 </w:t>
      </w:r>
      <w:proofErr w:type="gramStart"/>
      <w:r w:rsidR="00D270D6">
        <w:rPr>
          <w:rFonts w:ascii="Garamond" w:hAnsi="Garamond"/>
          <w:bCs/>
        </w:rPr>
        <w:t>a.m.</w:t>
      </w:r>
      <w:r w:rsidR="0082544D">
        <w:rPr>
          <w:rFonts w:ascii="Garamond" w:hAnsi="Garamond"/>
          <w:bCs/>
        </w:rPr>
        <w:t>.</w:t>
      </w:r>
      <w:proofErr w:type="gramEnd"/>
    </w:p>
    <w:sectPr w:rsidR="00E56C8E" w:rsidRPr="00CE04A0" w:rsidSect="00644B8E">
      <w:footerReference w:type="default" r:id="rId8"/>
      <w:pgSz w:w="12240" w:h="15840"/>
      <w:pgMar w:top="1152"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76AFB" w14:textId="77777777" w:rsidR="00137257" w:rsidRDefault="00137257">
      <w:r>
        <w:separator/>
      </w:r>
    </w:p>
  </w:endnote>
  <w:endnote w:type="continuationSeparator" w:id="0">
    <w:p w14:paraId="75C385F0" w14:textId="77777777" w:rsidR="00137257" w:rsidRDefault="00137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500970"/>
      <w:docPartObj>
        <w:docPartGallery w:val="Page Numbers (Bottom of Page)"/>
        <w:docPartUnique/>
      </w:docPartObj>
    </w:sdtPr>
    <w:sdtEndPr/>
    <w:sdtContent>
      <w:sdt>
        <w:sdtPr>
          <w:id w:val="1728636285"/>
          <w:docPartObj>
            <w:docPartGallery w:val="Page Numbers (Top of Page)"/>
            <w:docPartUnique/>
          </w:docPartObj>
        </w:sdtPr>
        <w:sdtEndPr/>
        <w:sdtContent>
          <w:p w14:paraId="0F31C231" w14:textId="52B18D73" w:rsidR="00A91719" w:rsidRDefault="00A9171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7C3CBAF" w14:textId="77777777" w:rsidR="00A91719" w:rsidRDefault="00A9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EA2DA" w14:textId="77777777" w:rsidR="00137257" w:rsidRDefault="00137257">
      <w:r>
        <w:separator/>
      </w:r>
    </w:p>
  </w:footnote>
  <w:footnote w:type="continuationSeparator" w:id="0">
    <w:p w14:paraId="0B2F51C0" w14:textId="77777777" w:rsidR="00137257" w:rsidRDefault="00137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2739F9"/>
    <w:multiLevelType w:val="hybridMultilevel"/>
    <w:tmpl w:val="7554A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8163B20"/>
    <w:multiLevelType w:val="hybridMultilevel"/>
    <w:tmpl w:val="1068E6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7" w15:restartNumberingAfterBreak="0">
    <w:nsid w:val="1A9F0EF5"/>
    <w:multiLevelType w:val="hybridMultilevel"/>
    <w:tmpl w:val="244A9D50"/>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5781B86"/>
    <w:multiLevelType w:val="hybridMultilevel"/>
    <w:tmpl w:val="1A325BF0"/>
    <w:lvl w:ilvl="0" w:tplc="54DA954C">
      <w:start w:val="2"/>
      <w:numFmt w:val="upperRoman"/>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9F148EE"/>
    <w:multiLevelType w:val="hybridMultilevel"/>
    <w:tmpl w:val="7B980E44"/>
    <w:lvl w:ilvl="0" w:tplc="9112F36C">
      <w:start w:val="1"/>
      <w:numFmt w:val="upperRoman"/>
      <w:lvlText w:val="%1."/>
      <w:lvlJc w:val="right"/>
      <w:pPr>
        <w:tabs>
          <w:tab w:val="num" w:pos="720"/>
        </w:tabs>
        <w:ind w:left="720" w:hanging="180"/>
      </w:pPr>
      <w:rPr>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157A5E"/>
    <w:multiLevelType w:val="hybridMultilevel"/>
    <w:tmpl w:val="78C21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804F93"/>
    <w:multiLevelType w:val="hybridMultilevel"/>
    <w:tmpl w:val="014E9026"/>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2460C6"/>
    <w:multiLevelType w:val="hybridMultilevel"/>
    <w:tmpl w:val="C972C7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7" w15:restartNumberingAfterBreak="0">
    <w:nsid w:val="3F751A36"/>
    <w:multiLevelType w:val="hybridMultilevel"/>
    <w:tmpl w:val="349C986E"/>
    <w:lvl w:ilvl="0" w:tplc="2FA421B2">
      <w:start w:val="4"/>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0EF3F8B"/>
    <w:multiLevelType w:val="hybridMultilevel"/>
    <w:tmpl w:val="0E089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63343D2"/>
    <w:multiLevelType w:val="hybridMultilevel"/>
    <w:tmpl w:val="0EB6B7C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A4326C8"/>
    <w:multiLevelType w:val="hybridMultilevel"/>
    <w:tmpl w:val="F210F8A6"/>
    <w:lvl w:ilvl="0" w:tplc="2462271E">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7" w15:restartNumberingAfterBreak="0">
    <w:nsid w:val="59931520"/>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7E7B76"/>
    <w:multiLevelType w:val="hybridMultilevel"/>
    <w:tmpl w:val="1032A916"/>
    <w:lvl w:ilvl="0" w:tplc="2BC473C0">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56773DB"/>
    <w:multiLevelType w:val="hybridMultilevel"/>
    <w:tmpl w:val="B70A7002"/>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4A6D80"/>
    <w:multiLevelType w:val="hybridMultilevel"/>
    <w:tmpl w:val="6B9CA2AE"/>
    <w:lvl w:ilvl="0" w:tplc="8B14264A">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01582543">
    <w:abstractNumId w:val="36"/>
  </w:num>
  <w:num w:numId="2" w16cid:durableId="387412452">
    <w:abstractNumId w:val="4"/>
  </w:num>
  <w:num w:numId="3" w16cid:durableId="1905945683">
    <w:abstractNumId w:val="28"/>
  </w:num>
  <w:num w:numId="4" w16cid:durableId="1317878605">
    <w:abstractNumId w:val="29"/>
  </w:num>
  <w:num w:numId="5" w16cid:durableId="1384980518">
    <w:abstractNumId w:val="18"/>
  </w:num>
  <w:num w:numId="6" w16cid:durableId="487526700">
    <w:abstractNumId w:val="21"/>
  </w:num>
  <w:num w:numId="7" w16cid:durableId="2026512378">
    <w:abstractNumId w:val="26"/>
  </w:num>
  <w:num w:numId="8" w16cid:durableId="156532408">
    <w:abstractNumId w:val="6"/>
  </w:num>
  <w:num w:numId="9" w16cid:durableId="651131797">
    <w:abstractNumId w:val="35"/>
  </w:num>
  <w:num w:numId="10" w16cid:durableId="799156122">
    <w:abstractNumId w:val="16"/>
  </w:num>
  <w:num w:numId="11" w16cid:durableId="1656253562">
    <w:abstractNumId w:val="2"/>
  </w:num>
  <w:num w:numId="12" w16cid:durableId="1055812700">
    <w:abstractNumId w:val="3"/>
  </w:num>
  <w:num w:numId="13" w16cid:durableId="2141263868">
    <w:abstractNumId w:val="33"/>
  </w:num>
  <w:num w:numId="14" w16cid:durableId="2073696407">
    <w:abstractNumId w:val="25"/>
  </w:num>
  <w:num w:numId="15" w16cid:durableId="1466268686">
    <w:abstractNumId w:val="31"/>
  </w:num>
  <w:num w:numId="16" w16cid:durableId="1597134327">
    <w:abstractNumId w:val="20"/>
  </w:num>
  <w:num w:numId="17" w16cid:durableId="106239382">
    <w:abstractNumId w:val="22"/>
  </w:num>
  <w:num w:numId="18" w16cid:durableId="22439578">
    <w:abstractNumId w:val="0"/>
  </w:num>
  <w:num w:numId="19" w16cid:durableId="174154222">
    <w:abstractNumId w:val="15"/>
  </w:num>
  <w:num w:numId="20" w16cid:durableId="1141381412">
    <w:abstractNumId w:val="8"/>
  </w:num>
  <w:num w:numId="21" w16cid:durableId="422338537">
    <w:abstractNumId w:val="10"/>
  </w:num>
  <w:num w:numId="22" w16cid:durableId="950167449">
    <w:abstractNumId w:val="10"/>
  </w:num>
  <w:num w:numId="23" w16cid:durableId="1288393917">
    <w:abstractNumId w:val="19"/>
  </w:num>
  <w:num w:numId="24" w16cid:durableId="291180275">
    <w:abstractNumId w:val="12"/>
  </w:num>
  <w:num w:numId="25" w16cid:durableId="1718510141">
    <w:abstractNumId w:val="11"/>
  </w:num>
  <w:num w:numId="26" w16cid:durableId="1336493902">
    <w:abstractNumId w:val="27"/>
  </w:num>
  <w:num w:numId="27" w16cid:durableId="456027384">
    <w:abstractNumId w:val="13"/>
  </w:num>
  <w:num w:numId="28" w16cid:durableId="1132098024">
    <w:abstractNumId w:val="7"/>
  </w:num>
  <w:num w:numId="29" w16cid:durableId="1753771837">
    <w:abstractNumId w:val="32"/>
  </w:num>
  <w:num w:numId="30" w16cid:durableId="1757240692">
    <w:abstractNumId w:val="12"/>
  </w:num>
  <w:num w:numId="31" w16cid:durableId="586690502">
    <w:abstractNumId w:val="24"/>
  </w:num>
  <w:num w:numId="32" w16cid:durableId="502472675">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699609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5068025">
    <w:abstractNumId w:val="30"/>
  </w:num>
  <w:num w:numId="35" w16cid:durableId="1248463301">
    <w:abstractNumId w:val="34"/>
  </w:num>
  <w:num w:numId="36" w16cid:durableId="1677490715">
    <w:abstractNumId w:val="5"/>
  </w:num>
  <w:num w:numId="37" w16cid:durableId="2013294604">
    <w:abstractNumId w:val="5"/>
  </w:num>
  <w:num w:numId="38" w16cid:durableId="1493326240">
    <w:abstractNumId w:val="1"/>
  </w:num>
  <w:num w:numId="39" w16cid:durableId="493305519">
    <w:abstractNumId w:val="5"/>
  </w:num>
  <w:num w:numId="40" w16cid:durableId="162092723">
    <w:abstractNumId w:val="23"/>
  </w:num>
  <w:num w:numId="41" w16cid:durableId="1345012952">
    <w:abstractNumId w:val="14"/>
  </w:num>
  <w:num w:numId="42" w16cid:durableId="1947730982">
    <w:abstractNumId w:val="10"/>
  </w:num>
  <w:num w:numId="43" w16cid:durableId="88429279">
    <w:abstractNumId w:val="5"/>
  </w:num>
  <w:num w:numId="44" w16cid:durableId="247422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685267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FB"/>
    <w:rsid w:val="00000346"/>
    <w:rsid w:val="000007E2"/>
    <w:rsid w:val="00000E1F"/>
    <w:rsid w:val="0000240F"/>
    <w:rsid w:val="00002A07"/>
    <w:rsid w:val="00003921"/>
    <w:rsid w:val="00003CE5"/>
    <w:rsid w:val="00004772"/>
    <w:rsid w:val="00006FFC"/>
    <w:rsid w:val="00007D58"/>
    <w:rsid w:val="00010948"/>
    <w:rsid w:val="000127F9"/>
    <w:rsid w:val="00013DD4"/>
    <w:rsid w:val="00021A4E"/>
    <w:rsid w:val="000243B0"/>
    <w:rsid w:val="000245C6"/>
    <w:rsid w:val="00025DB1"/>
    <w:rsid w:val="00026F4B"/>
    <w:rsid w:val="000274E3"/>
    <w:rsid w:val="00030DFF"/>
    <w:rsid w:val="0003194C"/>
    <w:rsid w:val="00031E71"/>
    <w:rsid w:val="000341DE"/>
    <w:rsid w:val="0003437D"/>
    <w:rsid w:val="00034985"/>
    <w:rsid w:val="00035697"/>
    <w:rsid w:val="00037BA0"/>
    <w:rsid w:val="0004011E"/>
    <w:rsid w:val="000401BC"/>
    <w:rsid w:val="00040583"/>
    <w:rsid w:val="00043E8E"/>
    <w:rsid w:val="000443FF"/>
    <w:rsid w:val="00044465"/>
    <w:rsid w:val="0004475A"/>
    <w:rsid w:val="0004679F"/>
    <w:rsid w:val="000478E2"/>
    <w:rsid w:val="000506B7"/>
    <w:rsid w:val="00050A28"/>
    <w:rsid w:val="00051FF8"/>
    <w:rsid w:val="00052879"/>
    <w:rsid w:val="000530E4"/>
    <w:rsid w:val="00054B84"/>
    <w:rsid w:val="00054F19"/>
    <w:rsid w:val="00060C16"/>
    <w:rsid w:val="00063062"/>
    <w:rsid w:val="000640D7"/>
    <w:rsid w:val="000654A7"/>
    <w:rsid w:val="00066DE1"/>
    <w:rsid w:val="000701DC"/>
    <w:rsid w:val="00070A38"/>
    <w:rsid w:val="00073F12"/>
    <w:rsid w:val="00076DEE"/>
    <w:rsid w:val="0007770B"/>
    <w:rsid w:val="000804DD"/>
    <w:rsid w:val="0008191B"/>
    <w:rsid w:val="000839DF"/>
    <w:rsid w:val="00083F8C"/>
    <w:rsid w:val="00085668"/>
    <w:rsid w:val="00086ECA"/>
    <w:rsid w:val="0008736A"/>
    <w:rsid w:val="00087788"/>
    <w:rsid w:val="0009154F"/>
    <w:rsid w:val="0009327B"/>
    <w:rsid w:val="000937C0"/>
    <w:rsid w:val="00094A13"/>
    <w:rsid w:val="00095979"/>
    <w:rsid w:val="00096B48"/>
    <w:rsid w:val="0009715C"/>
    <w:rsid w:val="00097FA5"/>
    <w:rsid w:val="000A10A9"/>
    <w:rsid w:val="000A3907"/>
    <w:rsid w:val="000A6CDD"/>
    <w:rsid w:val="000B08E8"/>
    <w:rsid w:val="000B0CD4"/>
    <w:rsid w:val="000B1105"/>
    <w:rsid w:val="000B1A85"/>
    <w:rsid w:val="000B2876"/>
    <w:rsid w:val="000B318A"/>
    <w:rsid w:val="000B61E5"/>
    <w:rsid w:val="000B6389"/>
    <w:rsid w:val="000B7D02"/>
    <w:rsid w:val="000C048A"/>
    <w:rsid w:val="000C3CC6"/>
    <w:rsid w:val="000C4F09"/>
    <w:rsid w:val="000C5D41"/>
    <w:rsid w:val="000C6D6D"/>
    <w:rsid w:val="000C75C9"/>
    <w:rsid w:val="000D26BF"/>
    <w:rsid w:val="000D42A0"/>
    <w:rsid w:val="000D6025"/>
    <w:rsid w:val="000E10C1"/>
    <w:rsid w:val="000E1466"/>
    <w:rsid w:val="000E1C8B"/>
    <w:rsid w:val="000E2C22"/>
    <w:rsid w:val="000E3B4E"/>
    <w:rsid w:val="000E5E13"/>
    <w:rsid w:val="000F244B"/>
    <w:rsid w:val="000F37AD"/>
    <w:rsid w:val="000F44D1"/>
    <w:rsid w:val="000F5EA2"/>
    <w:rsid w:val="000F7139"/>
    <w:rsid w:val="00102684"/>
    <w:rsid w:val="00104BB9"/>
    <w:rsid w:val="001050A5"/>
    <w:rsid w:val="00105CAA"/>
    <w:rsid w:val="00105CE0"/>
    <w:rsid w:val="00106A8F"/>
    <w:rsid w:val="00106AE4"/>
    <w:rsid w:val="00106D34"/>
    <w:rsid w:val="00107773"/>
    <w:rsid w:val="00107FF8"/>
    <w:rsid w:val="00111D4A"/>
    <w:rsid w:val="00112BC8"/>
    <w:rsid w:val="00114182"/>
    <w:rsid w:val="00114998"/>
    <w:rsid w:val="00116D6E"/>
    <w:rsid w:val="001214E2"/>
    <w:rsid w:val="001229A8"/>
    <w:rsid w:val="00123201"/>
    <w:rsid w:val="001239A1"/>
    <w:rsid w:val="00126CB7"/>
    <w:rsid w:val="0012778C"/>
    <w:rsid w:val="00127C6C"/>
    <w:rsid w:val="00130BBE"/>
    <w:rsid w:val="001339A0"/>
    <w:rsid w:val="00134C48"/>
    <w:rsid w:val="00137257"/>
    <w:rsid w:val="0013730F"/>
    <w:rsid w:val="00142EF2"/>
    <w:rsid w:val="001433DF"/>
    <w:rsid w:val="00144D9F"/>
    <w:rsid w:val="001460AA"/>
    <w:rsid w:val="00146459"/>
    <w:rsid w:val="00146EB8"/>
    <w:rsid w:val="00147346"/>
    <w:rsid w:val="00151DE2"/>
    <w:rsid w:val="00152554"/>
    <w:rsid w:val="00152C69"/>
    <w:rsid w:val="001533C7"/>
    <w:rsid w:val="00155494"/>
    <w:rsid w:val="00155F64"/>
    <w:rsid w:val="001565D7"/>
    <w:rsid w:val="00156B7E"/>
    <w:rsid w:val="001610B0"/>
    <w:rsid w:val="001618A0"/>
    <w:rsid w:val="001650E9"/>
    <w:rsid w:val="0017102C"/>
    <w:rsid w:val="00171047"/>
    <w:rsid w:val="00172859"/>
    <w:rsid w:val="00172DC4"/>
    <w:rsid w:val="00175AE0"/>
    <w:rsid w:val="0018154D"/>
    <w:rsid w:val="00181BA4"/>
    <w:rsid w:val="00181F64"/>
    <w:rsid w:val="00181F7A"/>
    <w:rsid w:val="00183DFA"/>
    <w:rsid w:val="001860EF"/>
    <w:rsid w:val="00190FE1"/>
    <w:rsid w:val="00192863"/>
    <w:rsid w:val="0019756A"/>
    <w:rsid w:val="001977F6"/>
    <w:rsid w:val="001A0788"/>
    <w:rsid w:val="001A1BB4"/>
    <w:rsid w:val="001A4CEB"/>
    <w:rsid w:val="001A5B29"/>
    <w:rsid w:val="001A5FCA"/>
    <w:rsid w:val="001A6A88"/>
    <w:rsid w:val="001B08EF"/>
    <w:rsid w:val="001B1E3F"/>
    <w:rsid w:val="001B2445"/>
    <w:rsid w:val="001B38B3"/>
    <w:rsid w:val="001B6E1B"/>
    <w:rsid w:val="001B7124"/>
    <w:rsid w:val="001B75E1"/>
    <w:rsid w:val="001C0E24"/>
    <w:rsid w:val="001C351B"/>
    <w:rsid w:val="001C380D"/>
    <w:rsid w:val="001C6168"/>
    <w:rsid w:val="001C634E"/>
    <w:rsid w:val="001D0113"/>
    <w:rsid w:val="001D02C7"/>
    <w:rsid w:val="001D1217"/>
    <w:rsid w:val="001D145F"/>
    <w:rsid w:val="001E0FED"/>
    <w:rsid w:val="001E1487"/>
    <w:rsid w:val="001E40DA"/>
    <w:rsid w:val="001E47B3"/>
    <w:rsid w:val="001E527D"/>
    <w:rsid w:val="001E6141"/>
    <w:rsid w:val="001E73A4"/>
    <w:rsid w:val="001F0800"/>
    <w:rsid w:val="001F11CE"/>
    <w:rsid w:val="001F167C"/>
    <w:rsid w:val="001F20B2"/>
    <w:rsid w:val="001F370F"/>
    <w:rsid w:val="001F4911"/>
    <w:rsid w:val="001F4AC3"/>
    <w:rsid w:val="001F4BC7"/>
    <w:rsid w:val="001F502A"/>
    <w:rsid w:val="001F55B9"/>
    <w:rsid w:val="001F606D"/>
    <w:rsid w:val="00200861"/>
    <w:rsid w:val="00200D31"/>
    <w:rsid w:val="0020104F"/>
    <w:rsid w:val="00202CCF"/>
    <w:rsid w:val="0020391F"/>
    <w:rsid w:val="0020468D"/>
    <w:rsid w:val="0020485D"/>
    <w:rsid w:val="00204B07"/>
    <w:rsid w:val="00206834"/>
    <w:rsid w:val="00212287"/>
    <w:rsid w:val="00212752"/>
    <w:rsid w:val="002137F6"/>
    <w:rsid w:val="00213CD3"/>
    <w:rsid w:val="00214217"/>
    <w:rsid w:val="00214EE1"/>
    <w:rsid w:val="00215157"/>
    <w:rsid w:val="00216710"/>
    <w:rsid w:val="002170F8"/>
    <w:rsid w:val="00217B85"/>
    <w:rsid w:val="00217D7E"/>
    <w:rsid w:val="00217F52"/>
    <w:rsid w:val="00221493"/>
    <w:rsid w:val="002215FA"/>
    <w:rsid w:val="0022408A"/>
    <w:rsid w:val="00226176"/>
    <w:rsid w:val="0022645C"/>
    <w:rsid w:val="00227A92"/>
    <w:rsid w:val="00227B6E"/>
    <w:rsid w:val="002301DB"/>
    <w:rsid w:val="00232363"/>
    <w:rsid w:val="002328DA"/>
    <w:rsid w:val="00232998"/>
    <w:rsid w:val="00233E69"/>
    <w:rsid w:val="0023659F"/>
    <w:rsid w:val="002372CE"/>
    <w:rsid w:val="00237626"/>
    <w:rsid w:val="00241982"/>
    <w:rsid w:val="00241BB1"/>
    <w:rsid w:val="00242E70"/>
    <w:rsid w:val="00244C30"/>
    <w:rsid w:val="00244CAD"/>
    <w:rsid w:val="00250E2E"/>
    <w:rsid w:val="00250E66"/>
    <w:rsid w:val="00252B28"/>
    <w:rsid w:val="00254304"/>
    <w:rsid w:val="00260C2C"/>
    <w:rsid w:val="00262536"/>
    <w:rsid w:val="00264B97"/>
    <w:rsid w:val="00267366"/>
    <w:rsid w:val="002728E1"/>
    <w:rsid w:val="00272A05"/>
    <w:rsid w:val="002732C1"/>
    <w:rsid w:val="00274864"/>
    <w:rsid w:val="0028035A"/>
    <w:rsid w:val="002809C6"/>
    <w:rsid w:val="00280A94"/>
    <w:rsid w:val="002813F5"/>
    <w:rsid w:val="0028192A"/>
    <w:rsid w:val="00282212"/>
    <w:rsid w:val="00282CF9"/>
    <w:rsid w:val="00283116"/>
    <w:rsid w:val="00283CB3"/>
    <w:rsid w:val="00283DD2"/>
    <w:rsid w:val="00284276"/>
    <w:rsid w:val="00284340"/>
    <w:rsid w:val="00286F01"/>
    <w:rsid w:val="002904ED"/>
    <w:rsid w:val="00290E2B"/>
    <w:rsid w:val="0029117E"/>
    <w:rsid w:val="00291FCA"/>
    <w:rsid w:val="00294BE4"/>
    <w:rsid w:val="00297BC1"/>
    <w:rsid w:val="002A24D8"/>
    <w:rsid w:val="002A2539"/>
    <w:rsid w:val="002A255C"/>
    <w:rsid w:val="002A380E"/>
    <w:rsid w:val="002A40F8"/>
    <w:rsid w:val="002B0276"/>
    <w:rsid w:val="002B0EDE"/>
    <w:rsid w:val="002B2CDE"/>
    <w:rsid w:val="002B36BD"/>
    <w:rsid w:val="002B3A51"/>
    <w:rsid w:val="002B44C3"/>
    <w:rsid w:val="002B5548"/>
    <w:rsid w:val="002B580B"/>
    <w:rsid w:val="002B60C5"/>
    <w:rsid w:val="002C0501"/>
    <w:rsid w:val="002C1077"/>
    <w:rsid w:val="002C1F38"/>
    <w:rsid w:val="002C27F2"/>
    <w:rsid w:val="002C2BCE"/>
    <w:rsid w:val="002C2E6C"/>
    <w:rsid w:val="002C32B5"/>
    <w:rsid w:val="002C3362"/>
    <w:rsid w:val="002C3F39"/>
    <w:rsid w:val="002C451D"/>
    <w:rsid w:val="002C4867"/>
    <w:rsid w:val="002C6681"/>
    <w:rsid w:val="002C7E15"/>
    <w:rsid w:val="002D17F3"/>
    <w:rsid w:val="002D1C91"/>
    <w:rsid w:val="002D3902"/>
    <w:rsid w:val="002D5984"/>
    <w:rsid w:val="002D5A11"/>
    <w:rsid w:val="002D6039"/>
    <w:rsid w:val="002D62A1"/>
    <w:rsid w:val="002D727B"/>
    <w:rsid w:val="002E1337"/>
    <w:rsid w:val="002E188B"/>
    <w:rsid w:val="002E38A8"/>
    <w:rsid w:val="002E3D28"/>
    <w:rsid w:val="002E3F01"/>
    <w:rsid w:val="002E3F56"/>
    <w:rsid w:val="002E4FB8"/>
    <w:rsid w:val="002E5F91"/>
    <w:rsid w:val="002E705A"/>
    <w:rsid w:val="002E7201"/>
    <w:rsid w:val="002E77E1"/>
    <w:rsid w:val="002E79A8"/>
    <w:rsid w:val="002E7EF0"/>
    <w:rsid w:val="002F0113"/>
    <w:rsid w:val="002F044D"/>
    <w:rsid w:val="002F0EA7"/>
    <w:rsid w:val="002F3886"/>
    <w:rsid w:val="002F5F3E"/>
    <w:rsid w:val="002F602D"/>
    <w:rsid w:val="00303F78"/>
    <w:rsid w:val="00306E0B"/>
    <w:rsid w:val="00311D9A"/>
    <w:rsid w:val="0031300C"/>
    <w:rsid w:val="0031466A"/>
    <w:rsid w:val="00316543"/>
    <w:rsid w:val="00317432"/>
    <w:rsid w:val="003202F5"/>
    <w:rsid w:val="00321E9B"/>
    <w:rsid w:val="00322F63"/>
    <w:rsid w:val="00323C1D"/>
    <w:rsid w:val="00323EC7"/>
    <w:rsid w:val="003244FE"/>
    <w:rsid w:val="0032490F"/>
    <w:rsid w:val="00325CB5"/>
    <w:rsid w:val="00326DD1"/>
    <w:rsid w:val="003318F1"/>
    <w:rsid w:val="003327C5"/>
    <w:rsid w:val="00333F04"/>
    <w:rsid w:val="00336275"/>
    <w:rsid w:val="003370C9"/>
    <w:rsid w:val="00340297"/>
    <w:rsid w:val="003405A7"/>
    <w:rsid w:val="003410CD"/>
    <w:rsid w:val="0034133C"/>
    <w:rsid w:val="003413E2"/>
    <w:rsid w:val="00341C38"/>
    <w:rsid w:val="0034229C"/>
    <w:rsid w:val="003429A7"/>
    <w:rsid w:val="00342E95"/>
    <w:rsid w:val="00343606"/>
    <w:rsid w:val="00344304"/>
    <w:rsid w:val="00344D88"/>
    <w:rsid w:val="003450B7"/>
    <w:rsid w:val="003471C0"/>
    <w:rsid w:val="0035095F"/>
    <w:rsid w:val="00351AC9"/>
    <w:rsid w:val="00352649"/>
    <w:rsid w:val="003578E2"/>
    <w:rsid w:val="003625C1"/>
    <w:rsid w:val="00363B93"/>
    <w:rsid w:val="0036479A"/>
    <w:rsid w:val="003649B5"/>
    <w:rsid w:val="003655C7"/>
    <w:rsid w:val="0036563B"/>
    <w:rsid w:val="003669EE"/>
    <w:rsid w:val="00367592"/>
    <w:rsid w:val="0037051B"/>
    <w:rsid w:val="003715CC"/>
    <w:rsid w:val="003728DF"/>
    <w:rsid w:val="0037407A"/>
    <w:rsid w:val="00374D91"/>
    <w:rsid w:val="00377F53"/>
    <w:rsid w:val="003805C3"/>
    <w:rsid w:val="003823D3"/>
    <w:rsid w:val="00382CED"/>
    <w:rsid w:val="0038359C"/>
    <w:rsid w:val="003835ED"/>
    <w:rsid w:val="00383CCB"/>
    <w:rsid w:val="0038677D"/>
    <w:rsid w:val="003867F3"/>
    <w:rsid w:val="00386812"/>
    <w:rsid w:val="00386D14"/>
    <w:rsid w:val="00390E1A"/>
    <w:rsid w:val="00391DF4"/>
    <w:rsid w:val="00392C5E"/>
    <w:rsid w:val="00393B9F"/>
    <w:rsid w:val="003A0F3E"/>
    <w:rsid w:val="003A2A0A"/>
    <w:rsid w:val="003A4F2E"/>
    <w:rsid w:val="003A5F50"/>
    <w:rsid w:val="003A6C3B"/>
    <w:rsid w:val="003A7472"/>
    <w:rsid w:val="003B02CF"/>
    <w:rsid w:val="003B1362"/>
    <w:rsid w:val="003B2CA9"/>
    <w:rsid w:val="003B2E31"/>
    <w:rsid w:val="003B3AAF"/>
    <w:rsid w:val="003B47A4"/>
    <w:rsid w:val="003B4B55"/>
    <w:rsid w:val="003B55B2"/>
    <w:rsid w:val="003B5F06"/>
    <w:rsid w:val="003C1074"/>
    <w:rsid w:val="003C2132"/>
    <w:rsid w:val="003C3BFF"/>
    <w:rsid w:val="003C3E1D"/>
    <w:rsid w:val="003C4FAE"/>
    <w:rsid w:val="003C6507"/>
    <w:rsid w:val="003C77B6"/>
    <w:rsid w:val="003D0E0A"/>
    <w:rsid w:val="003D1001"/>
    <w:rsid w:val="003D14E5"/>
    <w:rsid w:val="003D1A2C"/>
    <w:rsid w:val="003D39C9"/>
    <w:rsid w:val="003D5899"/>
    <w:rsid w:val="003D7C12"/>
    <w:rsid w:val="003E00B1"/>
    <w:rsid w:val="003E02E7"/>
    <w:rsid w:val="003E09B3"/>
    <w:rsid w:val="003E4659"/>
    <w:rsid w:val="003E62AB"/>
    <w:rsid w:val="003E65AA"/>
    <w:rsid w:val="003E66C1"/>
    <w:rsid w:val="003E66FE"/>
    <w:rsid w:val="003E6DD0"/>
    <w:rsid w:val="003F06CE"/>
    <w:rsid w:val="003F0C41"/>
    <w:rsid w:val="003F4F56"/>
    <w:rsid w:val="003F5E65"/>
    <w:rsid w:val="003F65AE"/>
    <w:rsid w:val="003F6A61"/>
    <w:rsid w:val="00401204"/>
    <w:rsid w:val="00401365"/>
    <w:rsid w:val="00402246"/>
    <w:rsid w:val="00402DC8"/>
    <w:rsid w:val="00403E16"/>
    <w:rsid w:val="004045D7"/>
    <w:rsid w:val="00405D8C"/>
    <w:rsid w:val="004113BD"/>
    <w:rsid w:val="004143B2"/>
    <w:rsid w:val="004145C3"/>
    <w:rsid w:val="0041562A"/>
    <w:rsid w:val="00415A74"/>
    <w:rsid w:val="004166C7"/>
    <w:rsid w:val="00421A05"/>
    <w:rsid w:val="00423C52"/>
    <w:rsid w:val="00424DAF"/>
    <w:rsid w:val="00426CEA"/>
    <w:rsid w:val="00432F50"/>
    <w:rsid w:val="00433157"/>
    <w:rsid w:val="00435AAD"/>
    <w:rsid w:val="00436106"/>
    <w:rsid w:val="00436CCA"/>
    <w:rsid w:val="00442660"/>
    <w:rsid w:val="004430F5"/>
    <w:rsid w:val="0044329D"/>
    <w:rsid w:val="0044457F"/>
    <w:rsid w:val="0044460F"/>
    <w:rsid w:val="00444ADC"/>
    <w:rsid w:val="00450C39"/>
    <w:rsid w:val="0045248F"/>
    <w:rsid w:val="0045498D"/>
    <w:rsid w:val="00457823"/>
    <w:rsid w:val="00460186"/>
    <w:rsid w:val="00463D60"/>
    <w:rsid w:val="00463F4B"/>
    <w:rsid w:val="00464B25"/>
    <w:rsid w:val="004673AB"/>
    <w:rsid w:val="0047046F"/>
    <w:rsid w:val="00471E24"/>
    <w:rsid w:val="0047290F"/>
    <w:rsid w:val="00476FB4"/>
    <w:rsid w:val="00480BD3"/>
    <w:rsid w:val="00480DCA"/>
    <w:rsid w:val="00482E4F"/>
    <w:rsid w:val="00483E3D"/>
    <w:rsid w:val="004854C6"/>
    <w:rsid w:val="00487493"/>
    <w:rsid w:val="00490873"/>
    <w:rsid w:val="00492EDA"/>
    <w:rsid w:val="004933BB"/>
    <w:rsid w:val="004955C8"/>
    <w:rsid w:val="00495FB2"/>
    <w:rsid w:val="00497C04"/>
    <w:rsid w:val="004A03F5"/>
    <w:rsid w:val="004A093E"/>
    <w:rsid w:val="004A0B97"/>
    <w:rsid w:val="004A1520"/>
    <w:rsid w:val="004A6873"/>
    <w:rsid w:val="004A6CEF"/>
    <w:rsid w:val="004A6D98"/>
    <w:rsid w:val="004A7D31"/>
    <w:rsid w:val="004B0775"/>
    <w:rsid w:val="004B078D"/>
    <w:rsid w:val="004B1368"/>
    <w:rsid w:val="004B1AEB"/>
    <w:rsid w:val="004B2963"/>
    <w:rsid w:val="004B51C1"/>
    <w:rsid w:val="004B6A66"/>
    <w:rsid w:val="004B7B65"/>
    <w:rsid w:val="004C39DF"/>
    <w:rsid w:val="004C6973"/>
    <w:rsid w:val="004C747A"/>
    <w:rsid w:val="004C7651"/>
    <w:rsid w:val="004C7E01"/>
    <w:rsid w:val="004D1C28"/>
    <w:rsid w:val="004D29AF"/>
    <w:rsid w:val="004D6652"/>
    <w:rsid w:val="004D6A06"/>
    <w:rsid w:val="004E1AA9"/>
    <w:rsid w:val="004E1C0E"/>
    <w:rsid w:val="004E263C"/>
    <w:rsid w:val="004E3A5D"/>
    <w:rsid w:val="004E429D"/>
    <w:rsid w:val="004E4D60"/>
    <w:rsid w:val="004E602E"/>
    <w:rsid w:val="004E61ED"/>
    <w:rsid w:val="004E6D83"/>
    <w:rsid w:val="004F14AB"/>
    <w:rsid w:val="004F1595"/>
    <w:rsid w:val="004F5A58"/>
    <w:rsid w:val="004F6201"/>
    <w:rsid w:val="004F71F1"/>
    <w:rsid w:val="0050049B"/>
    <w:rsid w:val="00500E17"/>
    <w:rsid w:val="005012FD"/>
    <w:rsid w:val="005020B1"/>
    <w:rsid w:val="005122EE"/>
    <w:rsid w:val="00515088"/>
    <w:rsid w:val="0051754C"/>
    <w:rsid w:val="00517630"/>
    <w:rsid w:val="005178FE"/>
    <w:rsid w:val="00517FE4"/>
    <w:rsid w:val="005224A3"/>
    <w:rsid w:val="005229FF"/>
    <w:rsid w:val="005234B4"/>
    <w:rsid w:val="00523C04"/>
    <w:rsid w:val="005245BB"/>
    <w:rsid w:val="00524C7D"/>
    <w:rsid w:val="00524E68"/>
    <w:rsid w:val="00526569"/>
    <w:rsid w:val="00526C1A"/>
    <w:rsid w:val="00530A05"/>
    <w:rsid w:val="005311A5"/>
    <w:rsid w:val="0053278F"/>
    <w:rsid w:val="00532E5D"/>
    <w:rsid w:val="005337C3"/>
    <w:rsid w:val="00533874"/>
    <w:rsid w:val="00535C58"/>
    <w:rsid w:val="005427BD"/>
    <w:rsid w:val="0054345D"/>
    <w:rsid w:val="0054456C"/>
    <w:rsid w:val="0054473D"/>
    <w:rsid w:val="00547F30"/>
    <w:rsid w:val="005511D7"/>
    <w:rsid w:val="00551578"/>
    <w:rsid w:val="005522B9"/>
    <w:rsid w:val="00553342"/>
    <w:rsid w:val="005536AA"/>
    <w:rsid w:val="00555DC9"/>
    <w:rsid w:val="00556350"/>
    <w:rsid w:val="00560D4B"/>
    <w:rsid w:val="005610C5"/>
    <w:rsid w:val="0056279B"/>
    <w:rsid w:val="00563D4A"/>
    <w:rsid w:val="00564C5E"/>
    <w:rsid w:val="005708C4"/>
    <w:rsid w:val="00574A9D"/>
    <w:rsid w:val="00575509"/>
    <w:rsid w:val="00575C61"/>
    <w:rsid w:val="00576925"/>
    <w:rsid w:val="00580377"/>
    <w:rsid w:val="00582C54"/>
    <w:rsid w:val="00583DD2"/>
    <w:rsid w:val="005850BB"/>
    <w:rsid w:val="0058631D"/>
    <w:rsid w:val="00587A0A"/>
    <w:rsid w:val="00590C99"/>
    <w:rsid w:val="005912CB"/>
    <w:rsid w:val="00591B03"/>
    <w:rsid w:val="00592C6A"/>
    <w:rsid w:val="00594476"/>
    <w:rsid w:val="00594B85"/>
    <w:rsid w:val="00596FF3"/>
    <w:rsid w:val="005A1457"/>
    <w:rsid w:val="005A2471"/>
    <w:rsid w:val="005A4EE6"/>
    <w:rsid w:val="005A5ABF"/>
    <w:rsid w:val="005A5BA5"/>
    <w:rsid w:val="005A6359"/>
    <w:rsid w:val="005A78CD"/>
    <w:rsid w:val="005B18E7"/>
    <w:rsid w:val="005B41AB"/>
    <w:rsid w:val="005B42B7"/>
    <w:rsid w:val="005B58E6"/>
    <w:rsid w:val="005B62E2"/>
    <w:rsid w:val="005B635D"/>
    <w:rsid w:val="005B79BB"/>
    <w:rsid w:val="005C319B"/>
    <w:rsid w:val="005C440C"/>
    <w:rsid w:val="005C7417"/>
    <w:rsid w:val="005D092B"/>
    <w:rsid w:val="005D44F4"/>
    <w:rsid w:val="005D468A"/>
    <w:rsid w:val="005D71B3"/>
    <w:rsid w:val="005D796A"/>
    <w:rsid w:val="005E0D18"/>
    <w:rsid w:val="005E49BB"/>
    <w:rsid w:val="005E6A49"/>
    <w:rsid w:val="005E6C16"/>
    <w:rsid w:val="005E7078"/>
    <w:rsid w:val="005E70E0"/>
    <w:rsid w:val="005E7486"/>
    <w:rsid w:val="005F14DB"/>
    <w:rsid w:val="005F2938"/>
    <w:rsid w:val="005F2D5F"/>
    <w:rsid w:val="005F30BA"/>
    <w:rsid w:val="005F3C3C"/>
    <w:rsid w:val="005F408C"/>
    <w:rsid w:val="005F498D"/>
    <w:rsid w:val="005F6C6D"/>
    <w:rsid w:val="00600DAE"/>
    <w:rsid w:val="00601DAD"/>
    <w:rsid w:val="00601F7C"/>
    <w:rsid w:val="00602C46"/>
    <w:rsid w:val="00602DBF"/>
    <w:rsid w:val="006039CB"/>
    <w:rsid w:val="00604E04"/>
    <w:rsid w:val="006054A3"/>
    <w:rsid w:val="00606405"/>
    <w:rsid w:val="0060640F"/>
    <w:rsid w:val="006072B0"/>
    <w:rsid w:val="006073FD"/>
    <w:rsid w:val="00607659"/>
    <w:rsid w:val="00610259"/>
    <w:rsid w:val="0061030B"/>
    <w:rsid w:val="0061110A"/>
    <w:rsid w:val="0061369A"/>
    <w:rsid w:val="00614413"/>
    <w:rsid w:val="0061796C"/>
    <w:rsid w:val="006203EA"/>
    <w:rsid w:val="006246A1"/>
    <w:rsid w:val="00625D8F"/>
    <w:rsid w:val="00626F77"/>
    <w:rsid w:val="00627638"/>
    <w:rsid w:val="00630B4B"/>
    <w:rsid w:val="00631A11"/>
    <w:rsid w:val="00633711"/>
    <w:rsid w:val="006345A3"/>
    <w:rsid w:val="00634CDB"/>
    <w:rsid w:val="00635B8F"/>
    <w:rsid w:val="006400FA"/>
    <w:rsid w:val="00640800"/>
    <w:rsid w:val="0064105D"/>
    <w:rsid w:val="00641545"/>
    <w:rsid w:val="00642F69"/>
    <w:rsid w:val="00644637"/>
    <w:rsid w:val="006447FE"/>
    <w:rsid w:val="00644B8E"/>
    <w:rsid w:val="00644E8A"/>
    <w:rsid w:val="00645E73"/>
    <w:rsid w:val="006478F4"/>
    <w:rsid w:val="0065141C"/>
    <w:rsid w:val="00651480"/>
    <w:rsid w:val="006518F1"/>
    <w:rsid w:val="00651D5E"/>
    <w:rsid w:val="006553AF"/>
    <w:rsid w:val="00655D31"/>
    <w:rsid w:val="0065760D"/>
    <w:rsid w:val="00660C30"/>
    <w:rsid w:val="006616FC"/>
    <w:rsid w:val="00663E34"/>
    <w:rsid w:val="00665F34"/>
    <w:rsid w:val="006666FF"/>
    <w:rsid w:val="00666F19"/>
    <w:rsid w:val="006701A9"/>
    <w:rsid w:val="0067344A"/>
    <w:rsid w:val="00674649"/>
    <w:rsid w:val="00674D42"/>
    <w:rsid w:val="006754CC"/>
    <w:rsid w:val="00676871"/>
    <w:rsid w:val="00680D59"/>
    <w:rsid w:val="00680D9E"/>
    <w:rsid w:val="00680F6E"/>
    <w:rsid w:val="00681D42"/>
    <w:rsid w:val="0068219A"/>
    <w:rsid w:val="006859E8"/>
    <w:rsid w:val="00686095"/>
    <w:rsid w:val="0069030A"/>
    <w:rsid w:val="00691480"/>
    <w:rsid w:val="00692990"/>
    <w:rsid w:val="00694671"/>
    <w:rsid w:val="00694D91"/>
    <w:rsid w:val="00695074"/>
    <w:rsid w:val="00695CF8"/>
    <w:rsid w:val="006964B0"/>
    <w:rsid w:val="006970CE"/>
    <w:rsid w:val="006A0F57"/>
    <w:rsid w:val="006A2038"/>
    <w:rsid w:val="006A7E12"/>
    <w:rsid w:val="006B3A67"/>
    <w:rsid w:val="006B3FF2"/>
    <w:rsid w:val="006B412A"/>
    <w:rsid w:val="006B46DC"/>
    <w:rsid w:val="006B6061"/>
    <w:rsid w:val="006B6C96"/>
    <w:rsid w:val="006B6FC1"/>
    <w:rsid w:val="006C4629"/>
    <w:rsid w:val="006C59BB"/>
    <w:rsid w:val="006C6095"/>
    <w:rsid w:val="006D08F2"/>
    <w:rsid w:val="006D0A0C"/>
    <w:rsid w:val="006D283D"/>
    <w:rsid w:val="006D2D8A"/>
    <w:rsid w:val="006D47B1"/>
    <w:rsid w:val="006D5D80"/>
    <w:rsid w:val="006D5D88"/>
    <w:rsid w:val="006E031E"/>
    <w:rsid w:val="006E0842"/>
    <w:rsid w:val="006E0E87"/>
    <w:rsid w:val="006E142E"/>
    <w:rsid w:val="006E29FE"/>
    <w:rsid w:val="006E2D7F"/>
    <w:rsid w:val="006E2D86"/>
    <w:rsid w:val="006E2FA2"/>
    <w:rsid w:val="006E30F4"/>
    <w:rsid w:val="006E3DA4"/>
    <w:rsid w:val="006E4AB3"/>
    <w:rsid w:val="006E5B54"/>
    <w:rsid w:val="006F3AAD"/>
    <w:rsid w:val="006F4585"/>
    <w:rsid w:val="00700673"/>
    <w:rsid w:val="0070654D"/>
    <w:rsid w:val="00706C17"/>
    <w:rsid w:val="007125BF"/>
    <w:rsid w:val="007126B0"/>
    <w:rsid w:val="00714370"/>
    <w:rsid w:val="00715BC7"/>
    <w:rsid w:val="0071624E"/>
    <w:rsid w:val="00716C2B"/>
    <w:rsid w:val="00717595"/>
    <w:rsid w:val="00717634"/>
    <w:rsid w:val="007213F0"/>
    <w:rsid w:val="00723F80"/>
    <w:rsid w:val="00724694"/>
    <w:rsid w:val="00724B7A"/>
    <w:rsid w:val="00724C46"/>
    <w:rsid w:val="00725246"/>
    <w:rsid w:val="007258EE"/>
    <w:rsid w:val="00725A53"/>
    <w:rsid w:val="00727937"/>
    <w:rsid w:val="0073195E"/>
    <w:rsid w:val="00731DEF"/>
    <w:rsid w:val="007341B6"/>
    <w:rsid w:val="00736620"/>
    <w:rsid w:val="00737264"/>
    <w:rsid w:val="00737DA5"/>
    <w:rsid w:val="007419A8"/>
    <w:rsid w:val="007428CD"/>
    <w:rsid w:val="00744BB0"/>
    <w:rsid w:val="00745010"/>
    <w:rsid w:val="00746529"/>
    <w:rsid w:val="007478AD"/>
    <w:rsid w:val="00747F94"/>
    <w:rsid w:val="0075057F"/>
    <w:rsid w:val="00751DCD"/>
    <w:rsid w:val="00752CA9"/>
    <w:rsid w:val="00753673"/>
    <w:rsid w:val="00754874"/>
    <w:rsid w:val="00754B7C"/>
    <w:rsid w:val="00754EFE"/>
    <w:rsid w:val="00756D87"/>
    <w:rsid w:val="00763874"/>
    <w:rsid w:val="00771937"/>
    <w:rsid w:val="007726CD"/>
    <w:rsid w:val="00773264"/>
    <w:rsid w:val="007732B6"/>
    <w:rsid w:val="00776636"/>
    <w:rsid w:val="00776774"/>
    <w:rsid w:val="007808D1"/>
    <w:rsid w:val="007827A7"/>
    <w:rsid w:val="00782E8B"/>
    <w:rsid w:val="0078403B"/>
    <w:rsid w:val="00784CC6"/>
    <w:rsid w:val="00785E2C"/>
    <w:rsid w:val="00786BCD"/>
    <w:rsid w:val="00787CE5"/>
    <w:rsid w:val="00790BE8"/>
    <w:rsid w:val="00790DF4"/>
    <w:rsid w:val="00791D16"/>
    <w:rsid w:val="00792409"/>
    <w:rsid w:val="007958B0"/>
    <w:rsid w:val="00796A22"/>
    <w:rsid w:val="007973DE"/>
    <w:rsid w:val="007A2A96"/>
    <w:rsid w:val="007A33A8"/>
    <w:rsid w:val="007A3C71"/>
    <w:rsid w:val="007A59AF"/>
    <w:rsid w:val="007B00CB"/>
    <w:rsid w:val="007B0158"/>
    <w:rsid w:val="007B164A"/>
    <w:rsid w:val="007B2072"/>
    <w:rsid w:val="007B2E02"/>
    <w:rsid w:val="007B4976"/>
    <w:rsid w:val="007B4EEC"/>
    <w:rsid w:val="007B52B9"/>
    <w:rsid w:val="007B7B1D"/>
    <w:rsid w:val="007C099F"/>
    <w:rsid w:val="007C11F7"/>
    <w:rsid w:val="007C1916"/>
    <w:rsid w:val="007C2027"/>
    <w:rsid w:val="007C2280"/>
    <w:rsid w:val="007C4959"/>
    <w:rsid w:val="007C695A"/>
    <w:rsid w:val="007C74DB"/>
    <w:rsid w:val="007D04A6"/>
    <w:rsid w:val="007D3973"/>
    <w:rsid w:val="007D4520"/>
    <w:rsid w:val="007D5995"/>
    <w:rsid w:val="007D6060"/>
    <w:rsid w:val="007D714F"/>
    <w:rsid w:val="007D7B2A"/>
    <w:rsid w:val="007E15A0"/>
    <w:rsid w:val="007E1930"/>
    <w:rsid w:val="007E250A"/>
    <w:rsid w:val="007E3A45"/>
    <w:rsid w:val="007E5C5E"/>
    <w:rsid w:val="007F10F2"/>
    <w:rsid w:val="007F114A"/>
    <w:rsid w:val="007F2AFC"/>
    <w:rsid w:val="007F38A2"/>
    <w:rsid w:val="007F3A0F"/>
    <w:rsid w:val="007F3E18"/>
    <w:rsid w:val="007F3EC1"/>
    <w:rsid w:val="007F5782"/>
    <w:rsid w:val="007F5CFA"/>
    <w:rsid w:val="007F5EBD"/>
    <w:rsid w:val="007F6219"/>
    <w:rsid w:val="0080129A"/>
    <w:rsid w:val="00803C8D"/>
    <w:rsid w:val="00803F36"/>
    <w:rsid w:val="00804867"/>
    <w:rsid w:val="00804D69"/>
    <w:rsid w:val="00805B1C"/>
    <w:rsid w:val="00811E65"/>
    <w:rsid w:val="008126E0"/>
    <w:rsid w:val="00814285"/>
    <w:rsid w:val="00815368"/>
    <w:rsid w:val="00816E5B"/>
    <w:rsid w:val="008176C4"/>
    <w:rsid w:val="00817D92"/>
    <w:rsid w:val="0082176A"/>
    <w:rsid w:val="008219F3"/>
    <w:rsid w:val="00821A06"/>
    <w:rsid w:val="00821C56"/>
    <w:rsid w:val="008224AD"/>
    <w:rsid w:val="00824302"/>
    <w:rsid w:val="0082544D"/>
    <w:rsid w:val="00825CE5"/>
    <w:rsid w:val="00830A70"/>
    <w:rsid w:val="00831504"/>
    <w:rsid w:val="008352B3"/>
    <w:rsid w:val="008356C2"/>
    <w:rsid w:val="00836E7B"/>
    <w:rsid w:val="00837CBC"/>
    <w:rsid w:val="00840EF3"/>
    <w:rsid w:val="008411BA"/>
    <w:rsid w:val="008418A6"/>
    <w:rsid w:val="00841CD0"/>
    <w:rsid w:val="00841DA6"/>
    <w:rsid w:val="00844A7F"/>
    <w:rsid w:val="00844CE9"/>
    <w:rsid w:val="00844D6B"/>
    <w:rsid w:val="0084518A"/>
    <w:rsid w:val="00845712"/>
    <w:rsid w:val="00845DDE"/>
    <w:rsid w:val="0085040A"/>
    <w:rsid w:val="00850C97"/>
    <w:rsid w:val="00852D87"/>
    <w:rsid w:val="00854754"/>
    <w:rsid w:val="00854FE6"/>
    <w:rsid w:val="008579C7"/>
    <w:rsid w:val="008606BA"/>
    <w:rsid w:val="008608C9"/>
    <w:rsid w:val="00860FA5"/>
    <w:rsid w:val="00861A22"/>
    <w:rsid w:val="0086207B"/>
    <w:rsid w:val="00863CD7"/>
    <w:rsid w:val="00864AE3"/>
    <w:rsid w:val="00867D31"/>
    <w:rsid w:val="008737D2"/>
    <w:rsid w:val="0087452B"/>
    <w:rsid w:val="0087541E"/>
    <w:rsid w:val="00875E47"/>
    <w:rsid w:val="008760B8"/>
    <w:rsid w:val="0087629E"/>
    <w:rsid w:val="00877B95"/>
    <w:rsid w:val="008815A6"/>
    <w:rsid w:val="0088431C"/>
    <w:rsid w:val="00884FBB"/>
    <w:rsid w:val="0088556F"/>
    <w:rsid w:val="00886EEC"/>
    <w:rsid w:val="00890D52"/>
    <w:rsid w:val="00894829"/>
    <w:rsid w:val="00894EAA"/>
    <w:rsid w:val="00894F29"/>
    <w:rsid w:val="00895A41"/>
    <w:rsid w:val="00896B2C"/>
    <w:rsid w:val="00896FDE"/>
    <w:rsid w:val="008A1E48"/>
    <w:rsid w:val="008A1F5E"/>
    <w:rsid w:val="008A2689"/>
    <w:rsid w:val="008A440F"/>
    <w:rsid w:val="008A60EF"/>
    <w:rsid w:val="008A6460"/>
    <w:rsid w:val="008A6B32"/>
    <w:rsid w:val="008A73BF"/>
    <w:rsid w:val="008B1732"/>
    <w:rsid w:val="008B1974"/>
    <w:rsid w:val="008B2703"/>
    <w:rsid w:val="008B328D"/>
    <w:rsid w:val="008B3442"/>
    <w:rsid w:val="008B5290"/>
    <w:rsid w:val="008C2058"/>
    <w:rsid w:val="008C24C7"/>
    <w:rsid w:val="008C3207"/>
    <w:rsid w:val="008C5BCC"/>
    <w:rsid w:val="008C7090"/>
    <w:rsid w:val="008D1CBE"/>
    <w:rsid w:val="008D1D7F"/>
    <w:rsid w:val="008D32C4"/>
    <w:rsid w:val="008D421B"/>
    <w:rsid w:val="008E00F4"/>
    <w:rsid w:val="008E0282"/>
    <w:rsid w:val="008E2131"/>
    <w:rsid w:val="008E2FEA"/>
    <w:rsid w:val="008E338E"/>
    <w:rsid w:val="008E6D62"/>
    <w:rsid w:val="008E7A93"/>
    <w:rsid w:val="008F0BED"/>
    <w:rsid w:val="008F16B5"/>
    <w:rsid w:val="008F2002"/>
    <w:rsid w:val="008F214A"/>
    <w:rsid w:val="008F255E"/>
    <w:rsid w:val="008F3746"/>
    <w:rsid w:val="008F3C0A"/>
    <w:rsid w:val="008F5298"/>
    <w:rsid w:val="008F56A8"/>
    <w:rsid w:val="008F6F7D"/>
    <w:rsid w:val="008F7843"/>
    <w:rsid w:val="009015A1"/>
    <w:rsid w:val="00903750"/>
    <w:rsid w:val="00904624"/>
    <w:rsid w:val="009048AA"/>
    <w:rsid w:val="00906C02"/>
    <w:rsid w:val="00906FE2"/>
    <w:rsid w:val="009070A6"/>
    <w:rsid w:val="0091131C"/>
    <w:rsid w:val="00913AD8"/>
    <w:rsid w:val="00914AF0"/>
    <w:rsid w:val="00914B3F"/>
    <w:rsid w:val="00915DFE"/>
    <w:rsid w:val="009165B5"/>
    <w:rsid w:val="00917684"/>
    <w:rsid w:val="00921110"/>
    <w:rsid w:val="00922EE6"/>
    <w:rsid w:val="00924E38"/>
    <w:rsid w:val="009254F4"/>
    <w:rsid w:val="0092615D"/>
    <w:rsid w:val="00926D1D"/>
    <w:rsid w:val="00927AC7"/>
    <w:rsid w:val="00927E48"/>
    <w:rsid w:val="00930493"/>
    <w:rsid w:val="00930CFA"/>
    <w:rsid w:val="00932BA7"/>
    <w:rsid w:val="0093333E"/>
    <w:rsid w:val="009337B7"/>
    <w:rsid w:val="00933AE5"/>
    <w:rsid w:val="00934FBD"/>
    <w:rsid w:val="00936B88"/>
    <w:rsid w:val="00936C66"/>
    <w:rsid w:val="0094009C"/>
    <w:rsid w:val="009418AB"/>
    <w:rsid w:val="00941950"/>
    <w:rsid w:val="00942944"/>
    <w:rsid w:val="00943BA3"/>
    <w:rsid w:val="009442A8"/>
    <w:rsid w:val="00944665"/>
    <w:rsid w:val="0094488F"/>
    <w:rsid w:val="00944942"/>
    <w:rsid w:val="00946C17"/>
    <w:rsid w:val="00946F5C"/>
    <w:rsid w:val="00951282"/>
    <w:rsid w:val="009535EA"/>
    <w:rsid w:val="0095454C"/>
    <w:rsid w:val="00955682"/>
    <w:rsid w:val="00955FE3"/>
    <w:rsid w:val="00957F6F"/>
    <w:rsid w:val="00960E55"/>
    <w:rsid w:val="009654C7"/>
    <w:rsid w:val="00965EB6"/>
    <w:rsid w:val="009675CD"/>
    <w:rsid w:val="00972436"/>
    <w:rsid w:val="009728DC"/>
    <w:rsid w:val="00972C6A"/>
    <w:rsid w:val="009738E7"/>
    <w:rsid w:val="009751BD"/>
    <w:rsid w:val="00980C66"/>
    <w:rsid w:val="00985FAE"/>
    <w:rsid w:val="00986656"/>
    <w:rsid w:val="0098678E"/>
    <w:rsid w:val="009953AA"/>
    <w:rsid w:val="00995BF5"/>
    <w:rsid w:val="00995E2E"/>
    <w:rsid w:val="00997C62"/>
    <w:rsid w:val="009A0404"/>
    <w:rsid w:val="009A4F36"/>
    <w:rsid w:val="009A5F91"/>
    <w:rsid w:val="009A659F"/>
    <w:rsid w:val="009A76AB"/>
    <w:rsid w:val="009B030E"/>
    <w:rsid w:val="009B2765"/>
    <w:rsid w:val="009B331C"/>
    <w:rsid w:val="009B53B3"/>
    <w:rsid w:val="009B546A"/>
    <w:rsid w:val="009B54A6"/>
    <w:rsid w:val="009B77FB"/>
    <w:rsid w:val="009C04B0"/>
    <w:rsid w:val="009C05A9"/>
    <w:rsid w:val="009C0A95"/>
    <w:rsid w:val="009C0B1D"/>
    <w:rsid w:val="009C2247"/>
    <w:rsid w:val="009C4656"/>
    <w:rsid w:val="009C6B7E"/>
    <w:rsid w:val="009C73E5"/>
    <w:rsid w:val="009C77BB"/>
    <w:rsid w:val="009C77C7"/>
    <w:rsid w:val="009D14F3"/>
    <w:rsid w:val="009D1A26"/>
    <w:rsid w:val="009D1D7E"/>
    <w:rsid w:val="009D26C6"/>
    <w:rsid w:val="009D31B5"/>
    <w:rsid w:val="009D38A3"/>
    <w:rsid w:val="009D3FD6"/>
    <w:rsid w:val="009D48DC"/>
    <w:rsid w:val="009D5239"/>
    <w:rsid w:val="009D65EC"/>
    <w:rsid w:val="009D6EAE"/>
    <w:rsid w:val="009D7A5C"/>
    <w:rsid w:val="009E16B7"/>
    <w:rsid w:val="009E1E01"/>
    <w:rsid w:val="009F0E78"/>
    <w:rsid w:val="009F3149"/>
    <w:rsid w:val="009F7934"/>
    <w:rsid w:val="009F797C"/>
    <w:rsid w:val="00A00B74"/>
    <w:rsid w:val="00A027A7"/>
    <w:rsid w:val="00A03927"/>
    <w:rsid w:val="00A05B2A"/>
    <w:rsid w:val="00A06034"/>
    <w:rsid w:val="00A06DA4"/>
    <w:rsid w:val="00A11F0B"/>
    <w:rsid w:val="00A14D8A"/>
    <w:rsid w:val="00A158F7"/>
    <w:rsid w:val="00A17421"/>
    <w:rsid w:val="00A17595"/>
    <w:rsid w:val="00A20488"/>
    <w:rsid w:val="00A20C95"/>
    <w:rsid w:val="00A214E4"/>
    <w:rsid w:val="00A21729"/>
    <w:rsid w:val="00A2390F"/>
    <w:rsid w:val="00A27015"/>
    <w:rsid w:val="00A2747D"/>
    <w:rsid w:val="00A27B81"/>
    <w:rsid w:val="00A327F5"/>
    <w:rsid w:val="00A36A14"/>
    <w:rsid w:val="00A36E6E"/>
    <w:rsid w:val="00A37420"/>
    <w:rsid w:val="00A405B8"/>
    <w:rsid w:val="00A409BD"/>
    <w:rsid w:val="00A40A42"/>
    <w:rsid w:val="00A40B1D"/>
    <w:rsid w:val="00A410C3"/>
    <w:rsid w:val="00A41102"/>
    <w:rsid w:val="00A440B5"/>
    <w:rsid w:val="00A45F8F"/>
    <w:rsid w:val="00A46512"/>
    <w:rsid w:val="00A46588"/>
    <w:rsid w:val="00A46CFB"/>
    <w:rsid w:val="00A5108A"/>
    <w:rsid w:val="00A5181A"/>
    <w:rsid w:val="00A5223C"/>
    <w:rsid w:val="00A53679"/>
    <w:rsid w:val="00A5381B"/>
    <w:rsid w:val="00A54E89"/>
    <w:rsid w:val="00A5520B"/>
    <w:rsid w:val="00A56C6C"/>
    <w:rsid w:val="00A576F7"/>
    <w:rsid w:val="00A616F3"/>
    <w:rsid w:val="00A61AFD"/>
    <w:rsid w:val="00A65E9D"/>
    <w:rsid w:val="00A66CF9"/>
    <w:rsid w:val="00A67D28"/>
    <w:rsid w:val="00A67E20"/>
    <w:rsid w:val="00A71499"/>
    <w:rsid w:val="00A719FE"/>
    <w:rsid w:val="00A71BD5"/>
    <w:rsid w:val="00A759D8"/>
    <w:rsid w:val="00A765A5"/>
    <w:rsid w:val="00A77414"/>
    <w:rsid w:val="00A8184E"/>
    <w:rsid w:val="00A819A6"/>
    <w:rsid w:val="00A82FC1"/>
    <w:rsid w:val="00A83D0F"/>
    <w:rsid w:val="00A83E90"/>
    <w:rsid w:val="00A866E0"/>
    <w:rsid w:val="00A903E6"/>
    <w:rsid w:val="00A904BC"/>
    <w:rsid w:val="00A91719"/>
    <w:rsid w:val="00A927BF"/>
    <w:rsid w:val="00A942F4"/>
    <w:rsid w:val="00A94D3F"/>
    <w:rsid w:val="00A97A80"/>
    <w:rsid w:val="00AA029A"/>
    <w:rsid w:val="00AA2421"/>
    <w:rsid w:val="00AA3775"/>
    <w:rsid w:val="00AA3FA4"/>
    <w:rsid w:val="00AA4B9D"/>
    <w:rsid w:val="00AA4DC0"/>
    <w:rsid w:val="00AA74CA"/>
    <w:rsid w:val="00AA79AF"/>
    <w:rsid w:val="00AA7A50"/>
    <w:rsid w:val="00AB1CE4"/>
    <w:rsid w:val="00AB1D00"/>
    <w:rsid w:val="00AB3E99"/>
    <w:rsid w:val="00AB4E76"/>
    <w:rsid w:val="00AB53A1"/>
    <w:rsid w:val="00AB6CF8"/>
    <w:rsid w:val="00AC0098"/>
    <w:rsid w:val="00AC284B"/>
    <w:rsid w:val="00AC3EB5"/>
    <w:rsid w:val="00AD0172"/>
    <w:rsid w:val="00AD2573"/>
    <w:rsid w:val="00AD2987"/>
    <w:rsid w:val="00AD2B16"/>
    <w:rsid w:val="00AD5560"/>
    <w:rsid w:val="00AD6355"/>
    <w:rsid w:val="00AD786C"/>
    <w:rsid w:val="00AE3BE8"/>
    <w:rsid w:val="00AE3D3B"/>
    <w:rsid w:val="00AF0476"/>
    <w:rsid w:val="00AF491B"/>
    <w:rsid w:val="00AF566C"/>
    <w:rsid w:val="00AF5740"/>
    <w:rsid w:val="00AF5933"/>
    <w:rsid w:val="00AF6112"/>
    <w:rsid w:val="00AF6249"/>
    <w:rsid w:val="00AF6399"/>
    <w:rsid w:val="00AF6761"/>
    <w:rsid w:val="00B007B4"/>
    <w:rsid w:val="00B0111C"/>
    <w:rsid w:val="00B02296"/>
    <w:rsid w:val="00B02DC7"/>
    <w:rsid w:val="00B02ECD"/>
    <w:rsid w:val="00B03058"/>
    <w:rsid w:val="00B03FB4"/>
    <w:rsid w:val="00B04035"/>
    <w:rsid w:val="00B05B48"/>
    <w:rsid w:val="00B103B0"/>
    <w:rsid w:val="00B10447"/>
    <w:rsid w:val="00B11544"/>
    <w:rsid w:val="00B12017"/>
    <w:rsid w:val="00B13840"/>
    <w:rsid w:val="00B1416F"/>
    <w:rsid w:val="00B2274C"/>
    <w:rsid w:val="00B227A1"/>
    <w:rsid w:val="00B2292A"/>
    <w:rsid w:val="00B22E9D"/>
    <w:rsid w:val="00B237F3"/>
    <w:rsid w:val="00B24325"/>
    <w:rsid w:val="00B2495A"/>
    <w:rsid w:val="00B26B34"/>
    <w:rsid w:val="00B26D3A"/>
    <w:rsid w:val="00B3198A"/>
    <w:rsid w:val="00B35A3C"/>
    <w:rsid w:val="00B36419"/>
    <w:rsid w:val="00B40569"/>
    <w:rsid w:val="00B40C25"/>
    <w:rsid w:val="00B43BA7"/>
    <w:rsid w:val="00B45FC4"/>
    <w:rsid w:val="00B46550"/>
    <w:rsid w:val="00B47489"/>
    <w:rsid w:val="00B50059"/>
    <w:rsid w:val="00B52BF7"/>
    <w:rsid w:val="00B5568C"/>
    <w:rsid w:val="00B5652C"/>
    <w:rsid w:val="00B57797"/>
    <w:rsid w:val="00B5779C"/>
    <w:rsid w:val="00B5789D"/>
    <w:rsid w:val="00B57BF5"/>
    <w:rsid w:val="00B60007"/>
    <w:rsid w:val="00B602FA"/>
    <w:rsid w:val="00B61BB2"/>
    <w:rsid w:val="00B6226F"/>
    <w:rsid w:val="00B62EEE"/>
    <w:rsid w:val="00B64261"/>
    <w:rsid w:val="00B65294"/>
    <w:rsid w:val="00B70335"/>
    <w:rsid w:val="00B70366"/>
    <w:rsid w:val="00B7068C"/>
    <w:rsid w:val="00B71C3D"/>
    <w:rsid w:val="00B732B2"/>
    <w:rsid w:val="00B73F43"/>
    <w:rsid w:val="00B77101"/>
    <w:rsid w:val="00B82956"/>
    <w:rsid w:val="00B832C8"/>
    <w:rsid w:val="00B83441"/>
    <w:rsid w:val="00B83959"/>
    <w:rsid w:val="00B855DF"/>
    <w:rsid w:val="00B87EF0"/>
    <w:rsid w:val="00B91B6C"/>
    <w:rsid w:val="00B91E90"/>
    <w:rsid w:val="00B93352"/>
    <w:rsid w:val="00B94B2A"/>
    <w:rsid w:val="00B956B2"/>
    <w:rsid w:val="00B96519"/>
    <w:rsid w:val="00B96EEB"/>
    <w:rsid w:val="00B97D6A"/>
    <w:rsid w:val="00BA291E"/>
    <w:rsid w:val="00BA2CAF"/>
    <w:rsid w:val="00BA5468"/>
    <w:rsid w:val="00BA5CDA"/>
    <w:rsid w:val="00BA6E2E"/>
    <w:rsid w:val="00BB2B7A"/>
    <w:rsid w:val="00BB3A66"/>
    <w:rsid w:val="00BB3AE2"/>
    <w:rsid w:val="00BB69E5"/>
    <w:rsid w:val="00BB6CF4"/>
    <w:rsid w:val="00BC0648"/>
    <w:rsid w:val="00BC0FC7"/>
    <w:rsid w:val="00BC14EE"/>
    <w:rsid w:val="00BC27CE"/>
    <w:rsid w:val="00BC4767"/>
    <w:rsid w:val="00BC4C84"/>
    <w:rsid w:val="00BD0B08"/>
    <w:rsid w:val="00BD0DAA"/>
    <w:rsid w:val="00BD20C6"/>
    <w:rsid w:val="00BD32B9"/>
    <w:rsid w:val="00BD61D1"/>
    <w:rsid w:val="00BD6937"/>
    <w:rsid w:val="00BD6E3F"/>
    <w:rsid w:val="00BD7A43"/>
    <w:rsid w:val="00BE0C2A"/>
    <w:rsid w:val="00BE10B2"/>
    <w:rsid w:val="00BE2AF7"/>
    <w:rsid w:val="00BE2FC6"/>
    <w:rsid w:val="00BF10E8"/>
    <w:rsid w:val="00BF4B53"/>
    <w:rsid w:val="00BF5865"/>
    <w:rsid w:val="00BF5DCD"/>
    <w:rsid w:val="00BF615A"/>
    <w:rsid w:val="00C008B7"/>
    <w:rsid w:val="00C01CAB"/>
    <w:rsid w:val="00C02041"/>
    <w:rsid w:val="00C03204"/>
    <w:rsid w:val="00C0338B"/>
    <w:rsid w:val="00C07BFA"/>
    <w:rsid w:val="00C11024"/>
    <w:rsid w:val="00C12A05"/>
    <w:rsid w:val="00C14859"/>
    <w:rsid w:val="00C14A12"/>
    <w:rsid w:val="00C16412"/>
    <w:rsid w:val="00C16521"/>
    <w:rsid w:val="00C17088"/>
    <w:rsid w:val="00C17193"/>
    <w:rsid w:val="00C20D09"/>
    <w:rsid w:val="00C213EC"/>
    <w:rsid w:val="00C21FD7"/>
    <w:rsid w:val="00C220D3"/>
    <w:rsid w:val="00C23756"/>
    <w:rsid w:val="00C24838"/>
    <w:rsid w:val="00C25485"/>
    <w:rsid w:val="00C26EF4"/>
    <w:rsid w:val="00C307B2"/>
    <w:rsid w:val="00C31878"/>
    <w:rsid w:val="00C31B78"/>
    <w:rsid w:val="00C31C55"/>
    <w:rsid w:val="00C32343"/>
    <w:rsid w:val="00C32FAA"/>
    <w:rsid w:val="00C338A1"/>
    <w:rsid w:val="00C34F07"/>
    <w:rsid w:val="00C41946"/>
    <w:rsid w:val="00C41A77"/>
    <w:rsid w:val="00C470F8"/>
    <w:rsid w:val="00C474D9"/>
    <w:rsid w:val="00C521E2"/>
    <w:rsid w:val="00C53D1C"/>
    <w:rsid w:val="00C55638"/>
    <w:rsid w:val="00C5727C"/>
    <w:rsid w:val="00C616CE"/>
    <w:rsid w:val="00C626A4"/>
    <w:rsid w:val="00C62AFB"/>
    <w:rsid w:val="00C63D98"/>
    <w:rsid w:val="00C6420F"/>
    <w:rsid w:val="00C65421"/>
    <w:rsid w:val="00C65579"/>
    <w:rsid w:val="00C67632"/>
    <w:rsid w:val="00C713A6"/>
    <w:rsid w:val="00C73FDF"/>
    <w:rsid w:val="00C760D2"/>
    <w:rsid w:val="00C761CA"/>
    <w:rsid w:val="00C77548"/>
    <w:rsid w:val="00C8080F"/>
    <w:rsid w:val="00C81737"/>
    <w:rsid w:val="00C8173A"/>
    <w:rsid w:val="00C820EC"/>
    <w:rsid w:val="00C82D68"/>
    <w:rsid w:val="00C84FA8"/>
    <w:rsid w:val="00C855A0"/>
    <w:rsid w:val="00C85A4F"/>
    <w:rsid w:val="00C871BA"/>
    <w:rsid w:val="00C87BBE"/>
    <w:rsid w:val="00C9064D"/>
    <w:rsid w:val="00C909FC"/>
    <w:rsid w:val="00C936CC"/>
    <w:rsid w:val="00C9476C"/>
    <w:rsid w:val="00CA0221"/>
    <w:rsid w:val="00CA1F9C"/>
    <w:rsid w:val="00CA2D5D"/>
    <w:rsid w:val="00CA3CDC"/>
    <w:rsid w:val="00CA4893"/>
    <w:rsid w:val="00CA5326"/>
    <w:rsid w:val="00CA6F35"/>
    <w:rsid w:val="00CB1B68"/>
    <w:rsid w:val="00CB2B2D"/>
    <w:rsid w:val="00CB390E"/>
    <w:rsid w:val="00CB4A29"/>
    <w:rsid w:val="00CB5B32"/>
    <w:rsid w:val="00CB5C30"/>
    <w:rsid w:val="00CB6327"/>
    <w:rsid w:val="00CB64AD"/>
    <w:rsid w:val="00CB6AE1"/>
    <w:rsid w:val="00CB727A"/>
    <w:rsid w:val="00CC49B2"/>
    <w:rsid w:val="00CD0C4F"/>
    <w:rsid w:val="00CD134D"/>
    <w:rsid w:val="00CD27FE"/>
    <w:rsid w:val="00CD37DF"/>
    <w:rsid w:val="00CD3AC3"/>
    <w:rsid w:val="00CD515E"/>
    <w:rsid w:val="00CD702C"/>
    <w:rsid w:val="00CE04A0"/>
    <w:rsid w:val="00CE1B9B"/>
    <w:rsid w:val="00CE1F1C"/>
    <w:rsid w:val="00CE28A0"/>
    <w:rsid w:val="00CE7047"/>
    <w:rsid w:val="00CF039D"/>
    <w:rsid w:val="00CF0D5B"/>
    <w:rsid w:val="00CF3C30"/>
    <w:rsid w:val="00CF4466"/>
    <w:rsid w:val="00CF5495"/>
    <w:rsid w:val="00CF6164"/>
    <w:rsid w:val="00CF777D"/>
    <w:rsid w:val="00CF7D12"/>
    <w:rsid w:val="00CF7F96"/>
    <w:rsid w:val="00D006AA"/>
    <w:rsid w:val="00D013E9"/>
    <w:rsid w:val="00D02743"/>
    <w:rsid w:val="00D03174"/>
    <w:rsid w:val="00D051AF"/>
    <w:rsid w:val="00D05821"/>
    <w:rsid w:val="00D10871"/>
    <w:rsid w:val="00D12058"/>
    <w:rsid w:val="00D17301"/>
    <w:rsid w:val="00D1795D"/>
    <w:rsid w:val="00D200E0"/>
    <w:rsid w:val="00D24FBC"/>
    <w:rsid w:val="00D26351"/>
    <w:rsid w:val="00D270D6"/>
    <w:rsid w:val="00D27961"/>
    <w:rsid w:val="00D30BB8"/>
    <w:rsid w:val="00D31C88"/>
    <w:rsid w:val="00D32811"/>
    <w:rsid w:val="00D3374C"/>
    <w:rsid w:val="00D33839"/>
    <w:rsid w:val="00D34082"/>
    <w:rsid w:val="00D378EF"/>
    <w:rsid w:val="00D403B4"/>
    <w:rsid w:val="00D4116D"/>
    <w:rsid w:val="00D41A89"/>
    <w:rsid w:val="00D4392B"/>
    <w:rsid w:val="00D475B8"/>
    <w:rsid w:val="00D505AB"/>
    <w:rsid w:val="00D535DB"/>
    <w:rsid w:val="00D544DE"/>
    <w:rsid w:val="00D55301"/>
    <w:rsid w:val="00D55C41"/>
    <w:rsid w:val="00D55D9F"/>
    <w:rsid w:val="00D60145"/>
    <w:rsid w:val="00D6342F"/>
    <w:rsid w:val="00D64401"/>
    <w:rsid w:val="00D6450A"/>
    <w:rsid w:val="00D666AF"/>
    <w:rsid w:val="00D66A39"/>
    <w:rsid w:val="00D67276"/>
    <w:rsid w:val="00D672BB"/>
    <w:rsid w:val="00D71DFF"/>
    <w:rsid w:val="00D74B3B"/>
    <w:rsid w:val="00D764B6"/>
    <w:rsid w:val="00D779E5"/>
    <w:rsid w:val="00D80CE0"/>
    <w:rsid w:val="00D81644"/>
    <w:rsid w:val="00D82318"/>
    <w:rsid w:val="00D82846"/>
    <w:rsid w:val="00D855D6"/>
    <w:rsid w:val="00D87096"/>
    <w:rsid w:val="00D93693"/>
    <w:rsid w:val="00D94181"/>
    <w:rsid w:val="00D953FE"/>
    <w:rsid w:val="00D961FB"/>
    <w:rsid w:val="00D96F22"/>
    <w:rsid w:val="00DA2681"/>
    <w:rsid w:val="00DA27E2"/>
    <w:rsid w:val="00DA2DE7"/>
    <w:rsid w:val="00DA3B95"/>
    <w:rsid w:val="00DA3E19"/>
    <w:rsid w:val="00DA488E"/>
    <w:rsid w:val="00DA532F"/>
    <w:rsid w:val="00DA57B0"/>
    <w:rsid w:val="00DB04F7"/>
    <w:rsid w:val="00DB23FC"/>
    <w:rsid w:val="00DB259D"/>
    <w:rsid w:val="00DB50AD"/>
    <w:rsid w:val="00DB5E76"/>
    <w:rsid w:val="00DB61B7"/>
    <w:rsid w:val="00DB6435"/>
    <w:rsid w:val="00DB753F"/>
    <w:rsid w:val="00DC214A"/>
    <w:rsid w:val="00DC23FA"/>
    <w:rsid w:val="00DC2760"/>
    <w:rsid w:val="00DC5FAC"/>
    <w:rsid w:val="00DC736F"/>
    <w:rsid w:val="00DD1060"/>
    <w:rsid w:val="00DD134A"/>
    <w:rsid w:val="00DD24C3"/>
    <w:rsid w:val="00DD286B"/>
    <w:rsid w:val="00DD3CDA"/>
    <w:rsid w:val="00DD3EA3"/>
    <w:rsid w:val="00DD4BE7"/>
    <w:rsid w:val="00DD5A6C"/>
    <w:rsid w:val="00DE10BA"/>
    <w:rsid w:val="00DE1985"/>
    <w:rsid w:val="00DE216B"/>
    <w:rsid w:val="00DE33C0"/>
    <w:rsid w:val="00DE3AF2"/>
    <w:rsid w:val="00DE4FB4"/>
    <w:rsid w:val="00DF093D"/>
    <w:rsid w:val="00DF1947"/>
    <w:rsid w:val="00DF1A3F"/>
    <w:rsid w:val="00DF2A05"/>
    <w:rsid w:val="00DF37E1"/>
    <w:rsid w:val="00DF3BBC"/>
    <w:rsid w:val="00DF4216"/>
    <w:rsid w:val="00DF4390"/>
    <w:rsid w:val="00DF45C8"/>
    <w:rsid w:val="00DF4823"/>
    <w:rsid w:val="00DF5536"/>
    <w:rsid w:val="00DF741E"/>
    <w:rsid w:val="00DF7C0D"/>
    <w:rsid w:val="00E073AC"/>
    <w:rsid w:val="00E07A26"/>
    <w:rsid w:val="00E102EE"/>
    <w:rsid w:val="00E1057C"/>
    <w:rsid w:val="00E10D66"/>
    <w:rsid w:val="00E10F64"/>
    <w:rsid w:val="00E1284D"/>
    <w:rsid w:val="00E21AD3"/>
    <w:rsid w:val="00E2421C"/>
    <w:rsid w:val="00E2482C"/>
    <w:rsid w:val="00E24D90"/>
    <w:rsid w:val="00E250F6"/>
    <w:rsid w:val="00E26626"/>
    <w:rsid w:val="00E37068"/>
    <w:rsid w:val="00E37D82"/>
    <w:rsid w:val="00E4177B"/>
    <w:rsid w:val="00E42FBA"/>
    <w:rsid w:val="00E4361A"/>
    <w:rsid w:val="00E458A1"/>
    <w:rsid w:val="00E46306"/>
    <w:rsid w:val="00E50184"/>
    <w:rsid w:val="00E50864"/>
    <w:rsid w:val="00E51BAD"/>
    <w:rsid w:val="00E52AAD"/>
    <w:rsid w:val="00E52F1C"/>
    <w:rsid w:val="00E53937"/>
    <w:rsid w:val="00E54AF3"/>
    <w:rsid w:val="00E54FF7"/>
    <w:rsid w:val="00E5561A"/>
    <w:rsid w:val="00E55991"/>
    <w:rsid w:val="00E56C8E"/>
    <w:rsid w:val="00E56EF1"/>
    <w:rsid w:val="00E572EE"/>
    <w:rsid w:val="00E57753"/>
    <w:rsid w:val="00E57B2C"/>
    <w:rsid w:val="00E602E7"/>
    <w:rsid w:val="00E6106F"/>
    <w:rsid w:val="00E61643"/>
    <w:rsid w:val="00E64337"/>
    <w:rsid w:val="00E6508B"/>
    <w:rsid w:val="00E6529F"/>
    <w:rsid w:val="00E6553D"/>
    <w:rsid w:val="00E666F0"/>
    <w:rsid w:val="00E713AB"/>
    <w:rsid w:val="00E72903"/>
    <w:rsid w:val="00E72A5E"/>
    <w:rsid w:val="00E72AA5"/>
    <w:rsid w:val="00E7579E"/>
    <w:rsid w:val="00E75F99"/>
    <w:rsid w:val="00E76070"/>
    <w:rsid w:val="00E80334"/>
    <w:rsid w:val="00E8598C"/>
    <w:rsid w:val="00E91792"/>
    <w:rsid w:val="00E93DED"/>
    <w:rsid w:val="00E93ED0"/>
    <w:rsid w:val="00E944FC"/>
    <w:rsid w:val="00E9582D"/>
    <w:rsid w:val="00E97326"/>
    <w:rsid w:val="00EA0062"/>
    <w:rsid w:val="00EA03F0"/>
    <w:rsid w:val="00EA1CE6"/>
    <w:rsid w:val="00EA2C21"/>
    <w:rsid w:val="00EA3AE7"/>
    <w:rsid w:val="00EA66D0"/>
    <w:rsid w:val="00EA71E1"/>
    <w:rsid w:val="00EA7608"/>
    <w:rsid w:val="00EA7F5C"/>
    <w:rsid w:val="00EB00DB"/>
    <w:rsid w:val="00EB0782"/>
    <w:rsid w:val="00EB0D98"/>
    <w:rsid w:val="00EB67EC"/>
    <w:rsid w:val="00EB6ED1"/>
    <w:rsid w:val="00EB784F"/>
    <w:rsid w:val="00EB7D56"/>
    <w:rsid w:val="00EC3924"/>
    <w:rsid w:val="00EC4DB0"/>
    <w:rsid w:val="00EC6693"/>
    <w:rsid w:val="00ED005C"/>
    <w:rsid w:val="00ED01AA"/>
    <w:rsid w:val="00ED2FCA"/>
    <w:rsid w:val="00ED3FE0"/>
    <w:rsid w:val="00ED42CD"/>
    <w:rsid w:val="00ED478B"/>
    <w:rsid w:val="00EE5853"/>
    <w:rsid w:val="00EE64C1"/>
    <w:rsid w:val="00EF09AD"/>
    <w:rsid w:val="00EF21DF"/>
    <w:rsid w:val="00EF31B4"/>
    <w:rsid w:val="00EF3BD0"/>
    <w:rsid w:val="00EF44CF"/>
    <w:rsid w:val="00EF6F51"/>
    <w:rsid w:val="00F01345"/>
    <w:rsid w:val="00F027AB"/>
    <w:rsid w:val="00F03D02"/>
    <w:rsid w:val="00F05480"/>
    <w:rsid w:val="00F05E1F"/>
    <w:rsid w:val="00F1256F"/>
    <w:rsid w:val="00F1603E"/>
    <w:rsid w:val="00F24578"/>
    <w:rsid w:val="00F263C8"/>
    <w:rsid w:val="00F27191"/>
    <w:rsid w:val="00F276AF"/>
    <w:rsid w:val="00F31A46"/>
    <w:rsid w:val="00F330BA"/>
    <w:rsid w:val="00F33C27"/>
    <w:rsid w:val="00F34101"/>
    <w:rsid w:val="00F341F1"/>
    <w:rsid w:val="00F346E1"/>
    <w:rsid w:val="00F35A9A"/>
    <w:rsid w:val="00F37A04"/>
    <w:rsid w:val="00F4021A"/>
    <w:rsid w:val="00F40303"/>
    <w:rsid w:val="00F40968"/>
    <w:rsid w:val="00F409A8"/>
    <w:rsid w:val="00F410C0"/>
    <w:rsid w:val="00F419E3"/>
    <w:rsid w:val="00F42970"/>
    <w:rsid w:val="00F42FD8"/>
    <w:rsid w:val="00F430CA"/>
    <w:rsid w:val="00F43BD8"/>
    <w:rsid w:val="00F46C6A"/>
    <w:rsid w:val="00F5166F"/>
    <w:rsid w:val="00F5193C"/>
    <w:rsid w:val="00F51B72"/>
    <w:rsid w:val="00F54CDA"/>
    <w:rsid w:val="00F60F90"/>
    <w:rsid w:val="00F60FC9"/>
    <w:rsid w:val="00F619A6"/>
    <w:rsid w:val="00F6541C"/>
    <w:rsid w:val="00F654C5"/>
    <w:rsid w:val="00F65ACC"/>
    <w:rsid w:val="00F66718"/>
    <w:rsid w:val="00F70A8D"/>
    <w:rsid w:val="00F70FD9"/>
    <w:rsid w:val="00F71046"/>
    <w:rsid w:val="00F7341E"/>
    <w:rsid w:val="00F7376C"/>
    <w:rsid w:val="00F741D8"/>
    <w:rsid w:val="00F74E4E"/>
    <w:rsid w:val="00F775F7"/>
    <w:rsid w:val="00F8149A"/>
    <w:rsid w:val="00F86D0C"/>
    <w:rsid w:val="00F87CD6"/>
    <w:rsid w:val="00F907FC"/>
    <w:rsid w:val="00F912E2"/>
    <w:rsid w:val="00F9396F"/>
    <w:rsid w:val="00F93B33"/>
    <w:rsid w:val="00F95525"/>
    <w:rsid w:val="00F95AFB"/>
    <w:rsid w:val="00F96489"/>
    <w:rsid w:val="00FA15B6"/>
    <w:rsid w:val="00FA1959"/>
    <w:rsid w:val="00FA2249"/>
    <w:rsid w:val="00FA6FD5"/>
    <w:rsid w:val="00FA7A13"/>
    <w:rsid w:val="00FB2757"/>
    <w:rsid w:val="00FB2DA2"/>
    <w:rsid w:val="00FB5E19"/>
    <w:rsid w:val="00FC182B"/>
    <w:rsid w:val="00FC1D00"/>
    <w:rsid w:val="00FC30F0"/>
    <w:rsid w:val="00FC386C"/>
    <w:rsid w:val="00FC415D"/>
    <w:rsid w:val="00FC541D"/>
    <w:rsid w:val="00FD00EA"/>
    <w:rsid w:val="00FD0795"/>
    <w:rsid w:val="00FD0DB4"/>
    <w:rsid w:val="00FD1B1E"/>
    <w:rsid w:val="00FD2682"/>
    <w:rsid w:val="00FD3591"/>
    <w:rsid w:val="00FE04A5"/>
    <w:rsid w:val="00FE1074"/>
    <w:rsid w:val="00FE138E"/>
    <w:rsid w:val="00FE2D33"/>
    <w:rsid w:val="00FE5972"/>
    <w:rsid w:val="00FE5ACF"/>
    <w:rsid w:val="00FE70DD"/>
    <w:rsid w:val="00FF227E"/>
    <w:rsid w:val="00FF3006"/>
    <w:rsid w:val="00FF314D"/>
    <w:rsid w:val="00FF35CA"/>
    <w:rsid w:val="00FF6614"/>
    <w:rsid w:val="00FF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47901E"/>
  <w15:docId w15:val="{C208ACC6-8DDA-4AA9-ABE8-04362018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ps">
    <w:name w:val="hps"/>
    <w:basedOn w:val="DefaultParagraphFont"/>
    <w:rsid w:val="004145C3"/>
  </w:style>
  <w:style w:type="paragraph" w:styleId="PlainText">
    <w:name w:val="Plain Text"/>
    <w:basedOn w:val="Normal"/>
    <w:link w:val="PlainTextChar"/>
    <w:uiPriority w:val="99"/>
    <w:unhideWhenUsed/>
    <w:rsid w:val="001D121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D1217"/>
    <w:rPr>
      <w:rFonts w:ascii="Calibri" w:eastAsiaTheme="minorHAnsi" w:hAnsi="Calibri" w:cstheme="minorBidi"/>
      <w:sz w:val="22"/>
      <w:szCs w:val="21"/>
    </w:rPr>
  </w:style>
  <w:style w:type="character" w:customStyle="1" w:styleId="FooterChar">
    <w:name w:val="Footer Char"/>
    <w:basedOn w:val="DefaultParagraphFont"/>
    <w:link w:val="Footer"/>
    <w:uiPriority w:val="99"/>
    <w:rsid w:val="00A91719"/>
    <w:rPr>
      <w:sz w:val="24"/>
      <w:szCs w:val="24"/>
    </w:rPr>
  </w:style>
  <w:style w:type="character" w:styleId="Hyperlink">
    <w:name w:val="Hyperlink"/>
    <w:basedOn w:val="DefaultParagraphFont"/>
    <w:uiPriority w:val="99"/>
    <w:unhideWhenUsed/>
    <w:rsid w:val="00BB6CF4"/>
    <w:rPr>
      <w:color w:val="0563C1"/>
      <w:u w:val="single"/>
    </w:rPr>
  </w:style>
  <w:style w:type="character" w:styleId="UnresolvedMention">
    <w:name w:val="Unresolved Mention"/>
    <w:basedOn w:val="DefaultParagraphFont"/>
    <w:uiPriority w:val="99"/>
    <w:semiHidden/>
    <w:unhideWhenUsed/>
    <w:rsid w:val="00CE7047"/>
    <w:rPr>
      <w:color w:val="605E5C"/>
      <w:shd w:val="clear" w:color="auto" w:fill="E1DFDD"/>
    </w:rPr>
  </w:style>
  <w:style w:type="character" w:styleId="FollowedHyperlink">
    <w:name w:val="FollowedHyperlink"/>
    <w:basedOn w:val="DefaultParagraphFont"/>
    <w:uiPriority w:val="99"/>
    <w:semiHidden/>
    <w:unhideWhenUsed/>
    <w:rsid w:val="00F7341E"/>
    <w:rPr>
      <w:color w:val="800080" w:themeColor="followedHyperlink"/>
      <w:u w:val="single"/>
    </w:rPr>
  </w:style>
  <w:style w:type="paragraph" w:styleId="Revision">
    <w:name w:val="Revision"/>
    <w:hidden/>
    <w:uiPriority w:val="99"/>
    <w:semiHidden/>
    <w:rsid w:val="0065141C"/>
    <w:rPr>
      <w:sz w:val="24"/>
      <w:szCs w:val="24"/>
    </w:rPr>
  </w:style>
  <w:style w:type="table" w:styleId="TableGrid">
    <w:name w:val="Table Grid"/>
    <w:basedOn w:val="TableNormal"/>
    <w:uiPriority w:val="59"/>
    <w:rsid w:val="00CE04A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746">
      <w:bodyDiv w:val="1"/>
      <w:marLeft w:val="0"/>
      <w:marRight w:val="0"/>
      <w:marTop w:val="0"/>
      <w:marBottom w:val="0"/>
      <w:divBdr>
        <w:top w:val="none" w:sz="0" w:space="0" w:color="auto"/>
        <w:left w:val="none" w:sz="0" w:space="0" w:color="auto"/>
        <w:bottom w:val="none" w:sz="0" w:space="0" w:color="auto"/>
        <w:right w:val="none" w:sz="0" w:space="0" w:color="auto"/>
      </w:divBdr>
    </w:div>
    <w:div w:id="69355620">
      <w:bodyDiv w:val="1"/>
      <w:marLeft w:val="0"/>
      <w:marRight w:val="0"/>
      <w:marTop w:val="0"/>
      <w:marBottom w:val="0"/>
      <w:divBdr>
        <w:top w:val="none" w:sz="0" w:space="0" w:color="auto"/>
        <w:left w:val="none" w:sz="0" w:space="0" w:color="auto"/>
        <w:bottom w:val="none" w:sz="0" w:space="0" w:color="auto"/>
        <w:right w:val="none" w:sz="0" w:space="0" w:color="auto"/>
      </w:divBdr>
    </w:div>
    <w:div w:id="145899477">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455177054">
      <w:bodyDiv w:val="1"/>
      <w:marLeft w:val="0"/>
      <w:marRight w:val="0"/>
      <w:marTop w:val="0"/>
      <w:marBottom w:val="0"/>
      <w:divBdr>
        <w:top w:val="none" w:sz="0" w:space="0" w:color="auto"/>
        <w:left w:val="none" w:sz="0" w:space="0" w:color="auto"/>
        <w:bottom w:val="none" w:sz="0" w:space="0" w:color="auto"/>
        <w:right w:val="none" w:sz="0" w:space="0" w:color="auto"/>
      </w:divBdr>
    </w:div>
    <w:div w:id="992486348">
      <w:bodyDiv w:val="1"/>
      <w:marLeft w:val="0"/>
      <w:marRight w:val="0"/>
      <w:marTop w:val="0"/>
      <w:marBottom w:val="0"/>
      <w:divBdr>
        <w:top w:val="none" w:sz="0" w:space="0" w:color="auto"/>
        <w:left w:val="none" w:sz="0" w:space="0" w:color="auto"/>
        <w:bottom w:val="none" w:sz="0" w:space="0" w:color="auto"/>
        <w:right w:val="none" w:sz="0" w:space="0" w:color="auto"/>
      </w:divBdr>
    </w:div>
    <w:div w:id="1136609852">
      <w:bodyDiv w:val="1"/>
      <w:marLeft w:val="0"/>
      <w:marRight w:val="0"/>
      <w:marTop w:val="0"/>
      <w:marBottom w:val="0"/>
      <w:divBdr>
        <w:top w:val="none" w:sz="0" w:space="0" w:color="auto"/>
        <w:left w:val="none" w:sz="0" w:space="0" w:color="auto"/>
        <w:bottom w:val="none" w:sz="0" w:space="0" w:color="auto"/>
        <w:right w:val="none" w:sz="0" w:space="0" w:color="auto"/>
      </w:divBdr>
    </w:div>
    <w:div w:id="1272470464">
      <w:bodyDiv w:val="1"/>
      <w:marLeft w:val="0"/>
      <w:marRight w:val="0"/>
      <w:marTop w:val="0"/>
      <w:marBottom w:val="0"/>
      <w:divBdr>
        <w:top w:val="none" w:sz="0" w:space="0" w:color="auto"/>
        <w:left w:val="none" w:sz="0" w:space="0" w:color="auto"/>
        <w:bottom w:val="none" w:sz="0" w:space="0" w:color="auto"/>
        <w:right w:val="none" w:sz="0" w:space="0" w:color="auto"/>
      </w:divBdr>
    </w:div>
    <w:div w:id="1483426153">
      <w:bodyDiv w:val="1"/>
      <w:marLeft w:val="0"/>
      <w:marRight w:val="0"/>
      <w:marTop w:val="0"/>
      <w:marBottom w:val="0"/>
      <w:divBdr>
        <w:top w:val="none" w:sz="0" w:space="0" w:color="auto"/>
        <w:left w:val="none" w:sz="0" w:space="0" w:color="auto"/>
        <w:bottom w:val="none" w:sz="0" w:space="0" w:color="auto"/>
        <w:right w:val="none" w:sz="0" w:space="0" w:color="auto"/>
      </w:divBdr>
    </w:div>
    <w:div w:id="1550873406">
      <w:bodyDiv w:val="1"/>
      <w:marLeft w:val="0"/>
      <w:marRight w:val="0"/>
      <w:marTop w:val="0"/>
      <w:marBottom w:val="0"/>
      <w:divBdr>
        <w:top w:val="none" w:sz="0" w:space="0" w:color="auto"/>
        <w:left w:val="none" w:sz="0" w:space="0" w:color="auto"/>
        <w:bottom w:val="none" w:sz="0" w:space="0" w:color="auto"/>
        <w:right w:val="none" w:sz="0" w:space="0" w:color="auto"/>
      </w:divBdr>
    </w:div>
    <w:div w:id="1654874658">
      <w:bodyDiv w:val="1"/>
      <w:marLeft w:val="0"/>
      <w:marRight w:val="0"/>
      <w:marTop w:val="0"/>
      <w:marBottom w:val="0"/>
      <w:divBdr>
        <w:top w:val="none" w:sz="0" w:space="0" w:color="auto"/>
        <w:left w:val="none" w:sz="0" w:space="0" w:color="auto"/>
        <w:bottom w:val="none" w:sz="0" w:space="0" w:color="auto"/>
        <w:right w:val="none" w:sz="0" w:space="0" w:color="auto"/>
      </w:divBdr>
    </w:div>
    <w:div w:id="1831559487">
      <w:bodyDiv w:val="1"/>
      <w:marLeft w:val="0"/>
      <w:marRight w:val="0"/>
      <w:marTop w:val="0"/>
      <w:marBottom w:val="0"/>
      <w:divBdr>
        <w:top w:val="none" w:sz="0" w:space="0" w:color="auto"/>
        <w:left w:val="none" w:sz="0" w:space="0" w:color="auto"/>
        <w:bottom w:val="none" w:sz="0" w:space="0" w:color="auto"/>
        <w:right w:val="none" w:sz="0" w:space="0" w:color="auto"/>
      </w:divBdr>
    </w:div>
    <w:div w:id="1863663946">
      <w:bodyDiv w:val="1"/>
      <w:marLeft w:val="0"/>
      <w:marRight w:val="0"/>
      <w:marTop w:val="0"/>
      <w:marBottom w:val="0"/>
      <w:divBdr>
        <w:top w:val="none" w:sz="0" w:space="0" w:color="auto"/>
        <w:left w:val="none" w:sz="0" w:space="0" w:color="auto"/>
        <w:bottom w:val="none" w:sz="0" w:space="0" w:color="auto"/>
        <w:right w:val="none" w:sz="0" w:space="0" w:color="auto"/>
      </w:divBdr>
    </w:div>
    <w:div w:id="1870482576">
      <w:bodyDiv w:val="1"/>
      <w:marLeft w:val="0"/>
      <w:marRight w:val="0"/>
      <w:marTop w:val="0"/>
      <w:marBottom w:val="0"/>
      <w:divBdr>
        <w:top w:val="none" w:sz="0" w:space="0" w:color="auto"/>
        <w:left w:val="none" w:sz="0" w:space="0" w:color="auto"/>
        <w:bottom w:val="none" w:sz="0" w:space="0" w:color="auto"/>
        <w:right w:val="none" w:sz="0" w:space="0" w:color="auto"/>
      </w:divBdr>
    </w:div>
    <w:div w:id="1922371854">
      <w:bodyDiv w:val="1"/>
      <w:marLeft w:val="0"/>
      <w:marRight w:val="0"/>
      <w:marTop w:val="0"/>
      <w:marBottom w:val="0"/>
      <w:divBdr>
        <w:top w:val="none" w:sz="0" w:space="0" w:color="auto"/>
        <w:left w:val="none" w:sz="0" w:space="0" w:color="auto"/>
        <w:bottom w:val="none" w:sz="0" w:space="0" w:color="auto"/>
        <w:right w:val="none" w:sz="0" w:space="0" w:color="auto"/>
      </w:divBdr>
    </w:div>
    <w:div w:id="1998654472">
      <w:bodyDiv w:val="1"/>
      <w:marLeft w:val="0"/>
      <w:marRight w:val="0"/>
      <w:marTop w:val="0"/>
      <w:marBottom w:val="0"/>
      <w:divBdr>
        <w:top w:val="none" w:sz="0" w:space="0" w:color="auto"/>
        <w:left w:val="none" w:sz="0" w:space="0" w:color="auto"/>
        <w:bottom w:val="none" w:sz="0" w:space="0" w:color="auto"/>
        <w:right w:val="none" w:sz="0" w:space="0" w:color="auto"/>
      </w:divBdr>
    </w:div>
    <w:div w:id="2097553743">
      <w:bodyDiv w:val="1"/>
      <w:marLeft w:val="0"/>
      <w:marRight w:val="0"/>
      <w:marTop w:val="0"/>
      <w:marBottom w:val="0"/>
      <w:divBdr>
        <w:top w:val="none" w:sz="0" w:space="0" w:color="auto"/>
        <w:left w:val="none" w:sz="0" w:space="0" w:color="auto"/>
        <w:bottom w:val="none" w:sz="0" w:space="0" w:color="auto"/>
        <w:right w:val="none" w:sz="0" w:space="0" w:color="auto"/>
      </w:divBdr>
    </w:div>
    <w:div w:id="21330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EC572-4AC1-4C19-A578-BB1304F0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Jamie Backiel</cp:lastModifiedBy>
  <cp:revision>93</cp:revision>
  <cp:lastPrinted>2020-02-24T14:22:00Z</cp:lastPrinted>
  <dcterms:created xsi:type="dcterms:W3CDTF">2026-06-01T17:48:00Z</dcterms:created>
  <dcterms:modified xsi:type="dcterms:W3CDTF">2026-09-17T17:17:00Z</dcterms:modified>
</cp:coreProperties>
</file>